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F007C0" w:rsidRPr="00AC08DB" w:rsidTr="00F1327D">
        <w:trPr>
          <w:trHeight w:val="2863"/>
        </w:trPr>
        <w:tc>
          <w:tcPr>
            <w:tcW w:w="1526" w:type="dxa"/>
            <w:gridSpan w:val="2"/>
            <w:tcBorders>
              <w:top w:val="nil"/>
              <w:left w:val="nil"/>
              <w:bottom w:val="nil"/>
              <w:right w:val="nil"/>
            </w:tcBorders>
            <w:shd w:val="clear" w:color="auto" w:fill="auto"/>
            <w:vAlign w:val="center"/>
          </w:tcPr>
          <w:p w:rsidR="00F007C0" w:rsidRPr="00AC08DB" w:rsidRDefault="00F007C0" w:rsidP="00F1327D">
            <w:pPr>
              <w:spacing w:after="0" w:line="240" w:lineRule="auto"/>
              <w:jc w:val="center"/>
              <w:rPr>
                <w:rFonts w:ascii="Tahoma" w:hAnsi="Tahoma" w:cs="Tahoma"/>
                <w:b/>
              </w:rPr>
            </w:pPr>
            <w:bookmarkStart w:id="0" w:name="_GoBack"/>
            <w:bookmarkEnd w:id="0"/>
          </w:p>
        </w:tc>
        <w:tc>
          <w:tcPr>
            <w:tcW w:w="6237" w:type="dxa"/>
            <w:gridSpan w:val="2"/>
            <w:tcBorders>
              <w:top w:val="nil"/>
              <w:left w:val="nil"/>
              <w:bottom w:val="nil"/>
              <w:right w:val="nil"/>
            </w:tcBorders>
            <w:shd w:val="clear" w:color="auto" w:fill="auto"/>
            <w:vAlign w:val="center"/>
          </w:tcPr>
          <w:p w:rsidR="00F007C0" w:rsidRPr="00AC08DB" w:rsidRDefault="00F007C0" w:rsidP="00F1327D">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47D9150F" wp14:editId="6E09B065">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F007C0" w:rsidRPr="00AC08DB" w:rsidRDefault="00F007C0" w:rsidP="00F1327D">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REPUBLIQUE TUNISIENNE</w:t>
            </w:r>
          </w:p>
          <w:p w:rsidR="00F007C0" w:rsidRPr="00AC08DB" w:rsidRDefault="00F007C0" w:rsidP="00F1327D">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Ministère de l’Enseignement Supérieur</w:t>
            </w:r>
          </w:p>
          <w:p w:rsidR="00F007C0" w:rsidRPr="00AC08DB" w:rsidRDefault="00F007C0" w:rsidP="00F1327D">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et de la Recherche Scientifique</w:t>
            </w:r>
          </w:p>
          <w:p w:rsidR="00F007C0" w:rsidRPr="00AC08DB" w:rsidRDefault="00F007C0" w:rsidP="00F1327D">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Université de Kairouan</w:t>
            </w:r>
          </w:p>
          <w:p w:rsidR="00F007C0" w:rsidRPr="00AC08DB" w:rsidRDefault="00F007C0" w:rsidP="00F1327D">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F007C0" w:rsidRPr="00AC08DB" w:rsidRDefault="00F007C0" w:rsidP="00F1327D">
            <w:pPr>
              <w:spacing w:after="0" w:line="240" w:lineRule="auto"/>
              <w:jc w:val="center"/>
              <w:rPr>
                <w:rFonts w:ascii="Tahoma" w:hAnsi="Tahoma" w:cs="Tahoma"/>
                <w:b/>
              </w:rPr>
            </w:pPr>
          </w:p>
        </w:tc>
      </w:tr>
      <w:tr w:rsidR="00F007C0" w:rsidRPr="00AC08DB" w:rsidTr="00F1327D">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F007C0" w:rsidRPr="00AC08DB" w:rsidRDefault="00F007C0" w:rsidP="00F1327D">
            <w:pPr>
              <w:pStyle w:val="TableParagraph"/>
              <w:spacing w:before="14"/>
              <w:jc w:val="center"/>
              <w:rPr>
                <w:rFonts w:ascii="Times New Roman" w:hAnsi="Times New Roman"/>
                <w:b/>
                <w:sz w:val="28"/>
              </w:rPr>
            </w:pPr>
            <w:r w:rsidRPr="00AC08DB">
              <w:rPr>
                <w:rFonts w:ascii="Calibri" w:eastAsia="Calibri" w:hAnsi="Calibri"/>
                <w:noProof/>
                <w:lang w:bidi="ar-SA"/>
              </w:rPr>
              <w:drawing>
                <wp:anchor distT="0" distB="0" distL="114300" distR="114300" simplePos="0" relativeHeight="251660288" behindDoc="1" locked="0" layoutInCell="1" allowOverlap="1" wp14:anchorId="04C10BA1" wp14:editId="7CE7D98E">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rFonts w:ascii="Times New Roman" w:hAnsi="Times New Roman"/>
                <w:b/>
                <w:noProof/>
                <w:sz w:val="28"/>
                <w:lang w:bidi="ar-SA"/>
              </w:rPr>
              <w:drawing>
                <wp:anchor distT="0" distB="0" distL="114300" distR="114300" simplePos="0" relativeHeight="251659264" behindDoc="1" locked="0" layoutInCell="1" allowOverlap="1" wp14:anchorId="65921405" wp14:editId="3016F256">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F007C0" w:rsidRPr="00AC08DB" w:rsidRDefault="00F007C0" w:rsidP="00F1327D">
            <w:pPr>
              <w:pStyle w:val="TableParagraph"/>
              <w:jc w:val="center"/>
              <w:rPr>
                <w:rFonts w:ascii="Times New Roman"/>
                <w:sz w:val="20"/>
              </w:rPr>
            </w:pPr>
          </w:p>
          <w:p w:rsidR="00F007C0" w:rsidRPr="00AC08DB" w:rsidRDefault="00F007C0" w:rsidP="00F1327D">
            <w:pPr>
              <w:pStyle w:val="TableParagraph"/>
              <w:spacing w:before="8"/>
              <w:jc w:val="center"/>
              <w:rPr>
                <w:rFonts w:ascii="Times New Roman"/>
                <w:b/>
                <w:sz w:val="21"/>
              </w:rPr>
            </w:pPr>
          </w:p>
          <w:p w:rsidR="00F007C0" w:rsidRPr="00AC08DB" w:rsidRDefault="00F007C0" w:rsidP="00F1327D">
            <w:pPr>
              <w:pStyle w:val="TableParagraph"/>
              <w:spacing w:before="8"/>
              <w:jc w:val="center"/>
              <w:rPr>
                <w:rFonts w:ascii="Times New Roman"/>
                <w:b/>
                <w:sz w:val="21"/>
              </w:rPr>
            </w:pPr>
          </w:p>
          <w:p w:rsidR="00F007C0" w:rsidRPr="00AC08DB" w:rsidRDefault="00F007C0" w:rsidP="00F1327D">
            <w:pPr>
              <w:pStyle w:val="TableParagraph"/>
              <w:spacing w:before="8"/>
              <w:jc w:val="center"/>
              <w:rPr>
                <w:rFonts w:ascii="Times New Roman"/>
                <w:b/>
                <w:sz w:val="21"/>
              </w:rPr>
            </w:pPr>
          </w:p>
          <w:p w:rsidR="00F007C0" w:rsidRPr="00AC08DB" w:rsidRDefault="00F007C0" w:rsidP="00F1327D">
            <w:pPr>
              <w:pStyle w:val="TableParagraph"/>
              <w:spacing w:before="8"/>
              <w:jc w:val="center"/>
              <w:rPr>
                <w:rFonts w:ascii="Times New Roman"/>
                <w:b/>
                <w:sz w:val="21"/>
              </w:rPr>
            </w:pPr>
          </w:p>
          <w:p w:rsidR="00F007C0" w:rsidRPr="00AC08DB" w:rsidRDefault="00F007C0" w:rsidP="00F1327D">
            <w:pPr>
              <w:pStyle w:val="TableParagraph"/>
              <w:spacing w:before="14"/>
              <w:jc w:val="both"/>
              <w:rPr>
                <w:rFonts w:asciiTheme="minorHAnsi" w:hAnsiTheme="minorHAnsi" w:cstheme="minorHAnsi"/>
                <w:b/>
                <w:sz w:val="28"/>
              </w:rPr>
            </w:pPr>
          </w:p>
          <w:p w:rsidR="00F007C0" w:rsidRPr="00AC08DB" w:rsidRDefault="00F007C0" w:rsidP="00F1327D">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rsidR="00F007C0" w:rsidRPr="00AC08DB" w:rsidRDefault="00F007C0" w:rsidP="00F1327D">
            <w:pPr>
              <w:pStyle w:val="TableParagraph"/>
              <w:spacing w:before="15"/>
              <w:ind w:left="42"/>
              <w:jc w:val="center"/>
              <w:rPr>
                <w:rFonts w:ascii="Times New Roman" w:hAnsi="Times New Roman" w:cs="Times New Roman"/>
                <w:b/>
                <w:bCs/>
                <w:w w:val="90"/>
                <w:sz w:val="28"/>
                <w:szCs w:val="28"/>
                <w:lang w:bidi="ar-SA"/>
              </w:rPr>
            </w:pPr>
            <w:r w:rsidRPr="00AC08DB">
              <w:rPr>
                <w:rFonts w:ascii="Times New Roman"/>
                <w:noProof/>
                <w:sz w:val="20"/>
                <w:lang w:bidi="ar-SA"/>
              </w:rPr>
              <w:drawing>
                <wp:inline distT="0" distB="0" distL="0" distR="0" wp14:anchorId="7B5BA401" wp14:editId="05AFC79B">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F007C0" w:rsidRPr="00AC08DB" w:rsidRDefault="00F007C0" w:rsidP="00F007C0">
      <w:pPr>
        <w:spacing w:before="1" w:line="240" w:lineRule="auto"/>
        <w:ind w:right="547"/>
        <w:rPr>
          <w:rFonts w:cstheme="minorHAnsi"/>
          <w:bCs/>
          <w:sz w:val="28"/>
        </w:rPr>
      </w:pPr>
    </w:p>
    <w:p w:rsidR="00F007C0" w:rsidRPr="00AC08DB" w:rsidRDefault="00F007C0" w:rsidP="00F007C0">
      <w:pPr>
        <w:spacing w:before="1" w:line="240" w:lineRule="auto"/>
        <w:ind w:left="404" w:right="547"/>
        <w:jc w:val="center"/>
        <w:rPr>
          <w:rFonts w:cstheme="minorHAnsi"/>
          <w:b/>
          <w:bCs/>
          <w:sz w:val="28"/>
        </w:rPr>
      </w:pPr>
      <w:r w:rsidRPr="00AC08DB">
        <w:rPr>
          <w:rFonts w:ascii="Calibri" w:eastAsia="Calibri" w:hAnsi="Calibri"/>
          <w:b/>
          <w:bCs/>
          <w:sz w:val="26"/>
          <w:szCs w:val="26"/>
        </w:rPr>
        <w:t xml:space="preserve">Projet : Appui &amp; renforcement de la gestion stratégique de l’Université de Kairouan afin de promouvoir l’autonomie, la </w:t>
      </w:r>
      <w:proofErr w:type="spellStart"/>
      <w:r w:rsidRPr="00AC08DB">
        <w:rPr>
          <w:rFonts w:ascii="Calibri" w:eastAsia="Calibri" w:hAnsi="Calibri"/>
          <w:b/>
          <w:bCs/>
          <w:sz w:val="26"/>
          <w:szCs w:val="26"/>
        </w:rPr>
        <w:t>redevabilité</w:t>
      </w:r>
      <w:proofErr w:type="spellEnd"/>
      <w:r w:rsidRPr="00AC08DB">
        <w:rPr>
          <w:rFonts w:ascii="Calibri" w:eastAsia="Calibri" w:hAnsi="Calibri"/>
          <w:b/>
          <w:bCs/>
          <w:sz w:val="26"/>
          <w:szCs w:val="26"/>
        </w:rPr>
        <w:t xml:space="preserve"> &amp; la performance : </w:t>
      </w:r>
      <w:r w:rsidRPr="00AC08DB">
        <w:rPr>
          <w:rFonts w:cstheme="minorHAnsi"/>
          <w:b/>
          <w:bCs/>
          <w:sz w:val="28"/>
        </w:rPr>
        <w:t>« INITIATIVE VERS L’EXCELLENCE »</w:t>
      </w:r>
    </w:p>
    <w:p w:rsidR="00F007C0" w:rsidRPr="00AC08DB" w:rsidRDefault="00F007C0" w:rsidP="00F007C0">
      <w:pPr>
        <w:spacing w:before="1" w:line="240" w:lineRule="auto"/>
        <w:ind w:left="404" w:right="547"/>
        <w:jc w:val="center"/>
        <w:rPr>
          <w:rFonts w:cstheme="minorHAnsi"/>
          <w:b/>
          <w:bCs/>
          <w:sz w:val="28"/>
        </w:rPr>
      </w:pPr>
    </w:p>
    <w:p w:rsidR="00F007C0" w:rsidRPr="00AC08DB" w:rsidRDefault="00F007C0" w:rsidP="00F007C0">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rsidR="00F007C0" w:rsidRPr="00AC08DB" w:rsidRDefault="00F007C0" w:rsidP="00F007C0">
      <w:pPr>
        <w:spacing w:after="0" w:line="240" w:lineRule="auto"/>
        <w:jc w:val="center"/>
        <w:rPr>
          <w:rFonts w:cstheme="minorHAnsi"/>
          <w:b/>
          <w:sz w:val="28"/>
          <w:szCs w:val="26"/>
        </w:rPr>
      </w:pPr>
      <w:r w:rsidRPr="00AC08DB">
        <w:rPr>
          <w:rFonts w:cstheme="minorHAnsi"/>
          <w:b/>
          <w:sz w:val="28"/>
          <w:szCs w:val="26"/>
        </w:rPr>
        <w:t xml:space="preserve">Appel à Manifestation </w:t>
      </w:r>
      <w:r w:rsidRPr="00C8110B">
        <w:rPr>
          <w:rFonts w:cstheme="minorHAnsi"/>
          <w:b/>
          <w:sz w:val="28"/>
          <w:szCs w:val="26"/>
        </w:rPr>
        <w:t xml:space="preserve">d’Intérêt N° </w:t>
      </w:r>
      <w:r w:rsidR="003F3508" w:rsidRPr="00C8110B">
        <w:rPr>
          <w:rFonts w:cstheme="minorHAnsi"/>
          <w:b/>
          <w:sz w:val="28"/>
          <w:szCs w:val="26"/>
        </w:rPr>
        <w:t>13</w:t>
      </w:r>
      <w:r w:rsidRPr="00C8110B">
        <w:rPr>
          <w:rFonts w:cstheme="minorHAnsi"/>
          <w:b/>
          <w:sz w:val="28"/>
          <w:szCs w:val="26"/>
        </w:rPr>
        <w:t>/2022</w:t>
      </w:r>
      <w:r w:rsidRPr="00AC08DB">
        <w:rPr>
          <w:rFonts w:cstheme="minorHAnsi"/>
          <w:b/>
          <w:sz w:val="28"/>
          <w:szCs w:val="26"/>
        </w:rPr>
        <w:t xml:space="preserve"> PAQ-DGSU </w:t>
      </w:r>
    </w:p>
    <w:p w:rsidR="00F007C0" w:rsidRPr="00AC08DB" w:rsidRDefault="00F007C0" w:rsidP="00F007C0">
      <w:pPr>
        <w:spacing w:after="0" w:line="240" w:lineRule="auto"/>
        <w:jc w:val="center"/>
        <w:rPr>
          <w:rFonts w:cstheme="minorHAnsi"/>
          <w:b/>
          <w:sz w:val="28"/>
          <w:szCs w:val="26"/>
        </w:rPr>
      </w:pPr>
      <w:r w:rsidRPr="00AC08DB">
        <w:rPr>
          <w:rFonts w:cstheme="minorHAnsi"/>
          <w:b/>
          <w:sz w:val="28"/>
          <w:szCs w:val="26"/>
        </w:rPr>
        <w:t>Pour le recrutement d’un Bureau d’Etudes pour la mission :</w:t>
      </w:r>
    </w:p>
    <w:p w:rsidR="00F007C0" w:rsidRPr="0010757D" w:rsidRDefault="00F007C0" w:rsidP="00F007C0">
      <w:pPr>
        <w:spacing w:before="240" w:line="240" w:lineRule="auto"/>
        <w:jc w:val="center"/>
        <w:rPr>
          <w:rFonts w:ascii="Calibri" w:hAnsi="Calibri" w:cs="Calibri"/>
          <w:b/>
          <w:bCs/>
          <w:sz w:val="32"/>
          <w:szCs w:val="28"/>
        </w:rPr>
      </w:pPr>
      <w:r w:rsidRPr="0010757D">
        <w:rPr>
          <w:rFonts w:ascii="Calibri" w:hAnsi="Calibri" w:cs="Calibri"/>
          <w:b/>
          <w:bCs/>
          <w:sz w:val="32"/>
          <w:szCs w:val="28"/>
        </w:rPr>
        <w:t xml:space="preserve">« </w:t>
      </w:r>
      <w:r w:rsidRPr="0010757D">
        <w:rPr>
          <w:rFonts w:ascii="Calibri" w:eastAsia="Times New Roman" w:hAnsi="Calibri" w:cs="Calibri"/>
          <w:b/>
          <w:bCs/>
          <w:sz w:val="32"/>
          <w:szCs w:val="28"/>
          <w:lang w:eastAsia="fr-FR"/>
        </w:rPr>
        <w:t xml:space="preserve">Mettre en place une plateforme permanente d’échange et de partage sur la pédagogie numérique </w:t>
      </w:r>
      <w:r w:rsidRPr="0010757D">
        <w:rPr>
          <w:rFonts w:ascii="Calibri" w:hAnsi="Calibri" w:cs="Calibri"/>
          <w:b/>
          <w:bCs/>
          <w:sz w:val="32"/>
          <w:szCs w:val="28"/>
        </w:rPr>
        <w:t>»</w:t>
      </w:r>
    </w:p>
    <w:p w:rsidR="00F007C0" w:rsidRPr="00AC08DB" w:rsidRDefault="00F007C0" w:rsidP="00F007C0">
      <w:pPr>
        <w:spacing w:line="240" w:lineRule="auto"/>
        <w:rPr>
          <w:rFonts w:cstheme="minorHAnsi"/>
          <w:bCs/>
          <w:sz w:val="28"/>
        </w:rPr>
      </w:pPr>
    </w:p>
    <w:p w:rsidR="00F007C0" w:rsidRDefault="00F007C0" w:rsidP="00F007C0">
      <w:pPr>
        <w:spacing w:line="240" w:lineRule="auto"/>
        <w:rPr>
          <w:rFonts w:cstheme="minorHAnsi"/>
          <w:bCs/>
          <w:sz w:val="28"/>
        </w:rPr>
      </w:pPr>
    </w:p>
    <w:p w:rsidR="00F007C0" w:rsidRDefault="00F007C0" w:rsidP="00F007C0">
      <w:pPr>
        <w:spacing w:line="240" w:lineRule="auto"/>
        <w:rPr>
          <w:rFonts w:cstheme="minorHAnsi"/>
          <w:bCs/>
          <w:sz w:val="28"/>
        </w:rPr>
      </w:pPr>
    </w:p>
    <w:p w:rsidR="00F007C0" w:rsidRDefault="00F007C0" w:rsidP="00F007C0">
      <w:pPr>
        <w:spacing w:line="240" w:lineRule="auto"/>
        <w:rPr>
          <w:rFonts w:cstheme="minorHAnsi"/>
          <w:bCs/>
          <w:sz w:val="28"/>
        </w:rPr>
      </w:pPr>
    </w:p>
    <w:p w:rsidR="00F007C0" w:rsidRDefault="00F007C0" w:rsidP="00F007C0">
      <w:pPr>
        <w:spacing w:line="240" w:lineRule="auto"/>
        <w:rPr>
          <w:rFonts w:cstheme="minorHAnsi"/>
          <w:bCs/>
          <w:sz w:val="28"/>
        </w:rPr>
      </w:pPr>
    </w:p>
    <w:p w:rsidR="00E418B2" w:rsidRPr="00AC08DB" w:rsidRDefault="00E418B2" w:rsidP="00F007C0">
      <w:pPr>
        <w:spacing w:line="240" w:lineRule="auto"/>
        <w:rPr>
          <w:rFonts w:cstheme="minorHAnsi"/>
          <w:bCs/>
          <w:sz w:val="28"/>
        </w:rPr>
      </w:pPr>
    </w:p>
    <w:p w:rsidR="003F3508" w:rsidRDefault="003F3508" w:rsidP="003F3508">
      <w:pPr>
        <w:spacing w:after="0" w:line="240" w:lineRule="auto"/>
        <w:jc w:val="center"/>
        <w:rPr>
          <w:rFonts w:ascii="Arial Black" w:eastAsia="Times New Roman" w:hAnsi="Arial Black" w:cs="Calibri"/>
          <w:b/>
          <w:sz w:val="16"/>
          <w:szCs w:val="28"/>
          <w:lang w:eastAsia="de-DE"/>
        </w:rPr>
      </w:pPr>
    </w:p>
    <w:p w:rsidR="003F3508" w:rsidRDefault="003F3508" w:rsidP="003F3508">
      <w:pPr>
        <w:spacing w:after="0" w:line="240" w:lineRule="auto"/>
        <w:jc w:val="center"/>
        <w:rPr>
          <w:rFonts w:ascii="Arial Black" w:eastAsia="Times New Roman" w:hAnsi="Arial Black" w:cs="Calibri"/>
          <w:b/>
          <w:sz w:val="16"/>
          <w:szCs w:val="28"/>
          <w:lang w:eastAsia="de-DE"/>
        </w:rPr>
      </w:pPr>
    </w:p>
    <w:p w:rsidR="003F3508" w:rsidRDefault="003F3508" w:rsidP="003F3508">
      <w:pPr>
        <w:spacing w:after="0" w:line="240" w:lineRule="auto"/>
        <w:jc w:val="center"/>
        <w:rPr>
          <w:rFonts w:ascii="Arial Black" w:eastAsia="Times New Roman" w:hAnsi="Arial Black" w:cs="Calibri"/>
          <w:b/>
          <w:sz w:val="16"/>
          <w:szCs w:val="28"/>
          <w:lang w:eastAsia="de-DE"/>
        </w:rPr>
      </w:pPr>
    </w:p>
    <w:p w:rsidR="003F3508" w:rsidRDefault="003F3508" w:rsidP="003F3508">
      <w:pPr>
        <w:spacing w:after="0" w:line="240" w:lineRule="auto"/>
        <w:jc w:val="center"/>
        <w:rPr>
          <w:rFonts w:ascii="Arial Black" w:eastAsia="Times New Roman" w:hAnsi="Arial Black" w:cs="Calibri"/>
          <w:b/>
          <w:sz w:val="16"/>
          <w:szCs w:val="28"/>
          <w:lang w:eastAsia="de-DE"/>
        </w:rPr>
      </w:pPr>
    </w:p>
    <w:p w:rsidR="003F3508" w:rsidRDefault="003F3508" w:rsidP="003F3508">
      <w:pPr>
        <w:spacing w:after="0" w:line="240" w:lineRule="auto"/>
        <w:jc w:val="center"/>
        <w:rPr>
          <w:rFonts w:ascii="Arial Black" w:eastAsia="Times New Roman" w:hAnsi="Arial Black" w:cs="Calibri"/>
          <w:b/>
          <w:sz w:val="16"/>
          <w:szCs w:val="28"/>
          <w:lang w:eastAsia="de-DE"/>
        </w:rPr>
      </w:pPr>
    </w:p>
    <w:p w:rsidR="00F007C0" w:rsidRPr="003F3508" w:rsidRDefault="00F007C0" w:rsidP="003F3508">
      <w:pPr>
        <w:spacing w:after="0" w:line="240" w:lineRule="auto"/>
        <w:jc w:val="center"/>
        <w:rPr>
          <w:rFonts w:ascii="Arial Black" w:hAnsi="Arial Black" w:cs="Calibri"/>
          <w:b/>
          <w:bCs/>
          <w:sz w:val="16"/>
        </w:rPr>
      </w:pPr>
      <w:r w:rsidRPr="003F3508">
        <w:rPr>
          <w:rFonts w:ascii="Arial Black" w:eastAsia="Times New Roman" w:hAnsi="Arial Black" w:cs="Calibri"/>
          <w:b/>
          <w:sz w:val="16"/>
          <w:szCs w:val="28"/>
          <w:lang w:eastAsia="de-DE"/>
        </w:rPr>
        <w:t>Références PAQ-DGSU</w:t>
      </w:r>
    </w:p>
    <w:p w:rsidR="00F007C0" w:rsidRPr="003F3508" w:rsidRDefault="00E418B2" w:rsidP="00D52E9A">
      <w:pPr>
        <w:tabs>
          <w:tab w:val="left" w:pos="4950"/>
        </w:tabs>
        <w:spacing w:after="0" w:line="240" w:lineRule="auto"/>
        <w:jc w:val="center"/>
        <w:rPr>
          <w:rFonts w:ascii="Calibri" w:eastAsia="Times New Roman" w:hAnsi="Calibri" w:cs="Calibri"/>
          <w:bCs/>
          <w:sz w:val="16"/>
          <w:szCs w:val="24"/>
          <w:lang w:eastAsia="fr-FR"/>
        </w:rPr>
      </w:pPr>
      <w:r w:rsidRPr="003F3508">
        <w:rPr>
          <w:rFonts w:ascii="Calibri" w:eastAsia="Times New Roman" w:hAnsi="Calibri" w:cs="Calibri"/>
          <w:b/>
          <w:bCs/>
          <w:sz w:val="16"/>
          <w:szCs w:val="24"/>
          <w:lang w:eastAsia="fr-FR"/>
        </w:rPr>
        <w:t>A2.1.3.2</w:t>
      </w:r>
      <w:r w:rsidRPr="003F3508">
        <w:rPr>
          <w:rFonts w:ascii="Calibri" w:eastAsia="Times New Roman" w:hAnsi="Calibri" w:cs="Calibri"/>
          <w:bCs/>
          <w:sz w:val="16"/>
          <w:szCs w:val="24"/>
          <w:lang w:eastAsia="fr-FR"/>
        </w:rPr>
        <w:t xml:space="preserve"> Mettre en place une plateforme permanente d’échange et de partage sur la pédagogie numérique</w:t>
      </w:r>
      <w:r w:rsidR="00F007C0" w:rsidRPr="003F3508">
        <w:rPr>
          <w:rFonts w:ascii="Calibri" w:eastAsia="Times New Roman" w:hAnsi="Calibri" w:cs="Calibri"/>
          <w:bCs/>
          <w:sz w:val="16"/>
          <w:szCs w:val="24"/>
          <w:lang w:eastAsia="fr-FR"/>
        </w:rPr>
        <w:br w:type="page"/>
      </w:r>
    </w:p>
    <w:p w:rsidR="001462D0" w:rsidRPr="00E418B2" w:rsidRDefault="00E418B2" w:rsidP="00C1011D">
      <w:pPr>
        <w:jc w:val="center"/>
        <w:rPr>
          <w:b/>
          <w:sz w:val="36"/>
        </w:rPr>
      </w:pPr>
      <w:r w:rsidRPr="00E418B2">
        <w:rPr>
          <w:b/>
          <w:sz w:val="36"/>
        </w:rPr>
        <w:lastRenderedPageBreak/>
        <w:t>SOMMAIRE</w:t>
      </w:r>
    </w:p>
    <w:p w:rsidR="00E418B2" w:rsidRPr="00096816" w:rsidRDefault="00E418B2" w:rsidP="00C1011D">
      <w:pPr>
        <w:jc w:val="center"/>
      </w:pPr>
    </w:p>
    <w:tbl>
      <w:tblPr>
        <w:tblStyle w:val="Grilledutableau"/>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7406"/>
        <w:gridCol w:w="850"/>
      </w:tblGrid>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E418B2" w:rsidP="00AC5851">
            <w:pPr>
              <w:spacing w:line="280" w:lineRule="atLeast"/>
              <w:rPr>
                <w:rFonts w:ascii="Arial Black" w:hAnsi="Arial Black" w:cs="Calibri"/>
                <w:sz w:val="20"/>
                <w:szCs w:val="28"/>
                <w:lang w:eastAsia="de-DE"/>
              </w:rPr>
            </w:pPr>
            <w:r w:rsidRPr="00F4243D">
              <w:rPr>
                <w:rFonts w:ascii="Arial Black" w:hAnsi="Arial Black" w:cs="Calibri"/>
                <w:sz w:val="20"/>
                <w:szCs w:val="28"/>
                <w:lang w:eastAsia="de-DE"/>
              </w:rPr>
              <w:t>CONTEXTE</w:t>
            </w:r>
          </w:p>
        </w:tc>
        <w:tc>
          <w:tcPr>
            <w:tcW w:w="463" w:type="pct"/>
          </w:tcPr>
          <w:p w:rsidR="00C1011D" w:rsidRPr="00F4243D" w:rsidRDefault="00E418B2" w:rsidP="00445FAE">
            <w:pPr>
              <w:spacing w:line="280" w:lineRule="atLeast"/>
              <w:jc w:val="center"/>
              <w:rPr>
                <w:rFonts w:ascii="Arial Black" w:hAnsi="Arial Black" w:cs="Calibri"/>
                <w:sz w:val="20"/>
                <w:szCs w:val="28"/>
                <w:lang w:eastAsia="de-DE"/>
              </w:rPr>
            </w:pPr>
            <w:r w:rsidRPr="00F4243D">
              <w:rPr>
                <w:rFonts w:ascii="Arial Black" w:hAnsi="Arial Black" w:cs="Calibri"/>
                <w:sz w:val="20"/>
                <w:szCs w:val="28"/>
                <w:lang w:eastAsia="de-DE"/>
              </w:rPr>
              <w:t>0</w:t>
            </w:r>
            <w:r w:rsidR="00445FAE" w:rsidRPr="00F4243D">
              <w:rPr>
                <w:rFonts w:ascii="Arial Black" w:hAnsi="Arial Black" w:cs="Calibri"/>
                <w:sz w:val="20"/>
                <w:szCs w:val="28"/>
                <w:lang w:eastAsia="de-DE"/>
              </w:rPr>
              <w:t>3</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E418B2" w:rsidP="005C04A3">
            <w:pPr>
              <w:spacing w:line="280" w:lineRule="atLeast"/>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BENEFICIAIRES DE L’ACTION</w:t>
            </w:r>
          </w:p>
        </w:tc>
        <w:tc>
          <w:tcPr>
            <w:tcW w:w="463" w:type="pct"/>
          </w:tcPr>
          <w:p w:rsidR="00C1011D" w:rsidRPr="00F4243D" w:rsidRDefault="00E418B2" w:rsidP="00C1011D">
            <w:pPr>
              <w:spacing w:line="280" w:lineRule="atLeast"/>
              <w:jc w:val="center"/>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03</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E418B2" w:rsidP="005C04A3">
            <w:pPr>
              <w:spacing w:line="280" w:lineRule="atLeast"/>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OBJECTIFS DE L’ACTION ET RESULTATS ESCOMPTES</w:t>
            </w:r>
          </w:p>
        </w:tc>
        <w:tc>
          <w:tcPr>
            <w:tcW w:w="463" w:type="pct"/>
          </w:tcPr>
          <w:p w:rsidR="00C1011D" w:rsidRPr="00F4243D" w:rsidRDefault="00E418B2" w:rsidP="00C1011D">
            <w:pPr>
              <w:spacing w:line="280" w:lineRule="atLeast"/>
              <w:jc w:val="center"/>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03</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E418B2" w:rsidP="005C04A3">
            <w:pPr>
              <w:spacing w:line="280" w:lineRule="atLeast"/>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ACTIONS A REALISER ET LIVRABLES</w:t>
            </w:r>
          </w:p>
        </w:tc>
        <w:tc>
          <w:tcPr>
            <w:tcW w:w="463" w:type="pct"/>
          </w:tcPr>
          <w:p w:rsidR="00C1011D" w:rsidRPr="00F4243D" w:rsidRDefault="00E418B2" w:rsidP="00C1011D">
            <w:pPr>
              <w:spacing w:line="280" w:lineRule="atLeast"/>
              <w:jc w:val="center"/>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04</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E418B2" w:rsidP="005C04A3">
            <w:pPr>
              <w:spacing w:line="280" w:lineRule="atLeast"/>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DUREE ET LIEU D’EXECUTION DE LA MISSION</w:t>
            </w:r>
          </w:p>
        </w:tc>
        <w:tc>
          <w:tcPr>
            <w:tcW w:w="463" w:type="pct"/>
          </w:tcPr>
          <w:p w:rsidR="00C1011D" w:rsidRPr="00F4243D" w:rsidRDefault="00E418B2" w:rsidP="008C6D84">
            <w:pPr>
              <w:spacing w:line="280" w:lineRule="atLeast"/>
              <w:jc w:val="center"/>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0</w:t>
            </w:r>
            <w:r w:rsidR="008C6D84">
              <w:rPr>
                <w:rFonts w:ascii="Arial Black" w:eastAsia="Times New Roman" w:hAnsi="Arial Black" w:cs="Calibri"/>
                <w:sz w:val="20"/>
                <w:szCs w:val="28"/>
                <w:lang w:eastAsia="de-DE"/>
              </w:rPr>
              <w:t>7</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CD5F4F" w:rsidP="005C04A3">
            <w:pPr>
              <w:spacing w:line="280" w:lineRule="atLeast"/>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QUALIFICATIONS ET PROFIL DU</w:t>
            </w:r>
            <w:r w:rsidR="00E418B2" w:rsidRPr="00F4243D">
              <w:rPr>
                <w:rFonts w:ascii="Arial Black" w:eastAsia="Times New Roman" w:hAnsi="Arial Black" w:cs="Calibri"/>
                <w:sz w:val="20"/>
                <w:szCs w:val="28"/>
                <w:lang w:eastAsia="de-DE"/>
              </w:rPr>
              <w:t xml:space="preserve"> </w:t>
            </w:r>
            <w:r w:rsidRPr="00F4243D">
              <w:rPr>
                <w:rFonts w:ascii="Arial Black" w:eastAsia="Times New Roman" w:hAnsi="Arial Black" w:cs="Calibri"/>
                <w:sz w:val="20"/>
                <w:szCs w:val="28"/>
                <w:lang w:eastAsia="de-DE"/>
              </w:rPr>
              <w:t>BUREAU DE CONSULTANTS</w:t>
            </w:r>
          </w:p>
        </w:tc>
        <w:tc>
          <w:tcPr>
            <w:tcW w:w="463" w:type="pct"/>
          </w:tcPr>
          <w:p w:rsidR="00C1011D" w:rsidRPr="00F4243D" w:rsidRDefault="008C6D84" w:rsidP="00C1011D">
            <w:pPr>
              <w:spacing w:line="280" w:lineRule="atLeast"/>
              <w:jc w:val="center"/>
              <w:rPr>
                <w:rFonts w:ascii="Arial Black" w:eastAsia="Times New Roman" w:hAnsi="Arial Black" w:cs="Calibri"/>
                <w:sz w:val="20"/>
                <w:szCs w:val="28"/>
                <w:lang w:eastAsia="de-DE"/>
              </w:rPr>
            </w:pPr>
            <w:r>
              <w:rPr>
                <w:rFonts w:ascii="Arial Black" w:eastAsia="Times New Roman" w:hAnsi="Arial Black" w:cs="Calibri"/>
                <w:sz w:val="20"/>
                <w:szCs w:val="28"/>
                <w:lang w:eastAsia="de-DE"/>
              </w:rPr>
              <w:t>07</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E418B2" w:rsidP="005C04A3">
            <w:pPr>
              <w:spacing w:line="280" w:lineRule="atLeast"/>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MANIFESTATION D’INTERET</w:t>
            </w:r>
          </w:p>
        </w:tc>
        <w:tc>
          <w:tcPr>
            <w:tcW w:w="463" w:type="pct"/>
          </w:tcPr>
          <w:p w:rsidR="00C1011D" w:rsidRPr="00F4243D" w:rsidRDefault="008C6D84" w:rsidP="00C1011D">
            <w:pPr>
              <w:spacing w:line="280" w:lineRule="atLeast"/>
              <w:jc w:val="center"/>
              <w:rPr>
                <w:rFonts w:ascii="Arial Black" w:eastAsia="Times New Roman" w:hAnsi="Arial Black" w:cs="Calibri"/>
                <w:sz w:val="20"/>
                <w:szCs w:val="28"/>
                <w:lang w:eastAsia="de-DE"/>
              </w:rPr>
            </w:pPr>
            <w:r>
              <w:rPr>
                <w:rFonts w:ascii="Arial Black" w:eastAsia="Times New Roman" w:hAnsi="Arial Black" w:cs="Calibri"/>
                <w:sz w:val="20"/>
                <w:szCs w:val="28"/>
                <w:lang w:eastAsia="de-DE"/>
              </w:rPr>
              <w:t>07</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E418B2" w:rsidP="005C04A3">
            <w:pPr>
              <w:spacing w:line="280" w:lineRule="atLeast"/>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PIECES CONSTITUTIVES DE LA MANIFESTATION D’INTERET</w:t>
            </w:r>
          </w:p>
        </w:tc>
        <w:tc>
          <w:tcPr>
            <w:tcW w:w="463" w:type="pct"/>
          </w:tcPr>
          <w:p w:rsidR="00C1011D" w:rsidRPr="00F4243D" w:rsidRDefault="00B43B3C" w:rsidP="00C1011D">
            <w:pPr>
              <w:spacing w:line="280" w:lineRule="atLeast"/>
              <w:jc w:val="center"/>
              <w:rPr>
                <w:rFonts w:ascii="Arial Black" w:eastAsia="Times New Roman" w:hAnsi="Arial Black" w:cs="Calibri"/>
                <w:sz w:val="20"/>
                <w:szCs w:val="28"/>
                <w:lang w:eastAsia="de-DE"/>
              </w:rPr>
            </w:pPr>
            <w:r>
              <w:rPr>
                <w:rFonts w:ascii="Arial Black" w:eastAsia="Times New Roman" w:hAnsi="Arial Black" w:cs="Calibri"/>
                <w:sz w:val="20"/>
                <w:szCs w:val="28"/>
                <w:lang w:eastAsia="de-DE"/>
              </w:rPr>
              <w:t>08</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E418B2" w:rsidP="005C04A3">
            <w:pPr>
              <w:spacing w:line="280" w:lineRule="atLeast"/>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MODE DE SELECTION ET NEGOCIATION DU CONTRAT</w:t>
            </w:r>
          </w:p>
        </w:tc>
        <w:tc>
          <w:tcPr>
            <w:tcW w:w="463" w:type="pct"/>
          </w:tcPr>
          <w:p w:rsidR="00C1011D" w:rsidRPr="00F4243D" w:rsidRDefault="00B43B3C" w:rsidP="00C1011D">
            <w:pPr>
              <w:spacing w:line="280" w:lineRule="atLeast"/>
              <w:jc w:val="center"/>
              <w:rPr>
                <w:rFonts w:ascii="Arial Black" w:eastAsia="Times New Roman" w:hAnsi="Arial Black" w:cs="Calibri"/>
                <w:sz w:val="20"/>
                <w:szCs w:val="28"/>
                <w:lang w:eastAsia="de-DE"/>
              </w:rPr>
            </w:pPr>
            <w:r>
              <w:rPr>
                <w:rFonts w:ascii="Arial Black" w:eastAsia="Times New Roman" w:hAnsi="Arial Black" w:cs="Calibri"/>
                <w:sz w:val="20"/>
                <w:szCs w:val="28"/>
                <w:lang w:eastAsia="de-DE"/>
              </w:rPr>
              <w:t>08</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szCs w:val="2"/>
                <w:lang w:eastAsia="de-DE"/>
              </w:rPr>
            </w:pPr>
          </w:p>
        </w:tc>
        <w:tc>
          <w:tcPr>
            <w:tcW w:w="4034" w:type="pct"/>
          </w:tcPr>
          <w:p w:rsidR="00C1011D" w:rsidRPr="00F4243D" w:rsidRDefault="00E418B2" w:rsidP="005C04A3">
            <w:pPr>
              <w:spacing w:line="280" w:lineRule="atLeast"/>
              <w:rPr>
                <w:rFonts w:ascii="Arial Black" w:eastAsia="Times New Roman" w:hAnsi="Arial Black" w:cs="Calibri"/>
                <w:sz w:val="20"/>
                <w:szCs w:val="28"/>
                <w:lang w:eastAsia="de-DE"/>
              </w:rPr>
            </w:pPr>
            <w:r w:rsidRPr="00F4243D">
              <w:rPr>
                <w:rFonts w:ascii="Arial Black" w:eastAsia="Times New Roman" w:hAnsi="Arial Black" w:cs="Calibri"/>
                <w:sz w:val="20"/>
                <w:szCs w:val="28"/>
                <w:lang w:eastAsia="de-DE"/>
              </w:rPr>
              <w:t>CONFLITS D’INTERET</w:t>
            </w:r>
          </w:p>
        </w:tc>
        <w:tc>
          <w:tcPr>
            <w:tcW w:w="463" w:type="pct"/>
          </w:tcPr>
          <w:p w:rsidR="00C1011D" w:rsidRPr="00F4243D" w:rsidRDefault="002F1A5D" w:rsidP="00C1011D">
            <w:pPr>
              <w:spacing w:line="280" w:lineRule="atLeast"/>
              <w:jc w:val="center"/>
              <w:rPr>
                <w:rFonts w:ascii="Arial Black" w:eastAsia="Times New Roman" w:hAnsi="Arial Black" w:cs="Calibri"/>
                <w:sz w:val="20"/>
                <w:szCs w:val="28"/>
                <w:lang w:eastAsia="de-DE"/>
              </w:rPr>
            </w:pPr>
            <w:r>
              <w:rPr>
                <w:rFonts w:ascii="Arial Black" w:eastAsia="Times New Roman" w:hAnsi="Arial Black" w:cs="Calibri"/>
                <w:sz w:val="20"/>
                <w:szCs w:val="28"/>
                <w:lang w:eastAsia="de-DE"/>
              </w:rPr>
              <w:t>09</w:t>
            </w:r>
          </w:p>
        </w:tc>
      </w:tr>
      <w:tr w:rsidR="00233AD1" w:rsidRPr="00F4243D" w:rsidTr="00E418B2">
        <w:trPr>
          <w:trHeight w:val="624"/>
        </w:trPr>
        <w:tc>
          <w:tcPr>
            <w:tcW w:w="503" w:type="pct"/>
          </w:tcPr>
          <w:p w:rsidR="00C1011D" w:rsidRPr="00F4243D" w:rsidRDefault="00C1011D" w:rsidP="005C04A3">
            <w:pPr>
              <w:numPr>
                <w:ilvl w:val="0"/>
                <w:numId w:val="1"/>
              </w:numPr>
              <w:contextualSpacing/>
              <w:rPr>
                <w:rFonts w:ascii="Arial Black" w:hAnsi="Arial Black" w:cs="Calibri"/>
                <w:sz w:val="20"/>
                <w:lang w:eastAsia="de-DE"/>
              </w:rPr>
            </w:pPr>
          </w:p>
        </w:tc>
        <w:tc>
          <w:tcPr>
            <w:tcW w:w="4034" w:type="pct"/>
          </w:tcPr>
          <w:p w:rsidR="00C1011D" w:rsidRPr="00F4243D" w:rsidRDefault="00682FCD" w:rsidP="005C04A3">
            <w:pPr>
              <w:spacing w:line="280" w:lineRule="atLeast"/>
              <w:rPr>
                <w:rFonts w:ascii="Arial Black" w:eastAsia="Times New Roman" w:hAnsi="Arial Black" w:cs="Calibri"/>
                <w:sz w:val="20"/>
                <w:szCs w:val="28"/>
                <w:lang w:eastAsia="de-DE"/>
              </w:rPr>
            </w:pPr>
            <w:r>
              <w:rPr>
                <w:rFonts w:ascii="Arial Black" w:eastAsia="Times New Roman" w:hAnsi="Arial Black" w:cs="Calibri"/>
                <w:sz w:val="20"/>
                <w:szCs w:val="28"/>
                <w:lang w:eastAsia="de-DE"/>
              </w:rPr>
              <w:t>ANNEXES</w:t>
            </w:r>
          </w:p>
        </w:tc>
        <w:tc>
          <w:tcPr>
            <w:tcW w:w="463" w:type="pct"/>
          </w:tcPr>
          <w:p w:rsidR="00C1011D" w:rsidRPr="00F4243D" w:rsidRDefault="002F1A5D" w:rsidP="000E508F">
            <w:pPr>
              <w:spacing w:line="280" w:lineRule="atLeast"/>
              <w:jc w:val="center"/>
              <w:rPr>
                <w:rFonts w:ascii="Arial Black" w:eastAsia="Times New Roman" w:hAnsi="Arial Black" w:cs="Calibri"/>
                <w:sz w:val="20"/>
                <w:szCs w:val="28"/>
                <w:lang w:eastAsia="de-DE"/>
              </w:rPr>
            </w:pPr>
            <w:r>
              <w:rPr>
                <w:rFonts w:ascii="Arial Black" w:eastAsia="Times New Roman" w:hAnsi="Arial Black" w:cs="Calibri"/>
                <w:sz w:val="20"/>
                <w:szCs w:val="28"/>
                <w:lang w:eastAsia="de-DE"/>
              </w:rPr>
              <w:t>09</w:t>
            </w:r>
          </w:p>
        </w:tc>
      </w:tr>
    </w:tbl>
    <w:p w:rsidR="00E418B2" w:rsidRPr="00E418B2" w:rsidRDefault="00E418B2">
      <w:r w:rsidRPr="00E418B2">
        <w:br w:type="page"/>
      </w:r>
    </w:p>
    <w:p w:rsidR="00691248" w:rsidRPr="00AC57F1" w:rsidRDefault="00E418B2" w:rsidP="00AC11C2">
      <w:pPr>
        <w:pStyle w:val="Paragraphedeliste"/>
        <w:numPr>
          <w:ilvl w:val="0"/>
          <w:numId w:val="2"/>
        </w:numPr>
        <w:tabs>
          <w:tab w:val="left" w:pos="4950"/>
        </w:tabs>
        <w:spacing w:after="0" w:line="360" w:lineRule="auto"/>
        <w:ind w:left="426"/>
        <w:rPr>
          <w:rFonts w:ascii="Arial Black" w:hAnsi="Arial Black" w:cs="Calibri"/>
          <w:b/>
          <w:color w:val="2683C6" w:themeColor="accent2"/>
        </w:rPr>
      </w:pPr>
      <w:r w:rsidRPr="00AC57F1">
        <w:rPr>
          <w:rFonts w:ascii="Arial Black" w:eastAsia="Times New Roman" w:hAnsi="Arial Black" w:cs="Calibri"/>
          <w:b/>
          <w:color w:val="2683C6" w:themeColor="accent2"/>
          <w:lang w:eastAsia="de-DE"/>
        </w:rPr>
        <w:lastRenderedPageBreak/>
        <w:t>CONTEXTE</w:t>
      </w:r>
      <w:r w:rsidRPr="00AC57F1">
        <w:rPr>
          <w:rFonts w:ascii="Arial Black" w:hAnsi="Arial Black" w:cs="Calibri"/>
          <w:b/>
          <w:color w:val="2683C6" w:themeColor="accent2"/>
        </w:rPr>
        <w:t xml:space="preserve"> </w:t>
      </w:r>
    </w:p>
    <w:p w:rsidR="00850FF4" w:rsidRPr="00EF004A" w:rsidRDefault="00850FF4" w:rsidP="00AC11C2">
      <w:pPr>
        <w:spacing w:before="240" w:after="120" w:line="240" w:lineRule="auto"/>
        <w:jc w:val="both"/>
        <w:rPr>
          <w:rFonts w:ascii="Calibri" w:hAnsi="Calibri" w:cs="Calibri"/>
        </w:rPr>
      </w:pPr>
      <w:r w:rsidRPr="00EF004A">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EF004A">
        <w:rPr>
          <w:rFonts w:ascii="Calibri" w:hAnsi="Calibri" w:cs="Calibri"/>
        </w:rPr>
        <w:t>PromESsE</w:t>
      </w:r>
      <w:proofErr w:type="spellEnd"/>
      <w:r w:rsidRPr="00EF004A">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EF004A">
        <w:rPr>
          <w:rFonts w:ascii="Calibri" w:hAnsi="Calibri" w:cs="Calibri"/>
          <w:b/>
          <w:bCs/>
        </w:rPr>
        <w:t>autonomie</w:t>
      </w:r>
      <w:r w:rsidRPr="00EF004A">
        <w:rPr>
          <w:rFonts w:ascii="Calibri" w:hAnsi="Calibri" w:cs="Calibri"/>
        </w:rPr>
        <w:t xml:space="preserve"> institutionnelle, de </w:t>
      </w:r>
      <w:proofErr w:type="spellStart"/>
      <w:r w:rsidRPr="00EF004A">
        <w:rPr>
          <w:rFonts w:ascii="Calibri" w:hAnsi="Calibri" w:cs="Calibri"/>
          <w:b/>
          <w:bCs/>
        </w:rPr>
        <w:t>redevabilité</w:t>
      </w:r>
      <w:proofErr w:type="spellEnd"/>
      <w:r w:rsidRPr="00EF004A">
        <w:rPr>
          <w:rFonts w:ascii="Calibri" w:hAnsi="Calibri" w:cs="Calibri"/>
        </w:rPr>
        <w:t xml:space="preserve"> et de </w:t>
      </w:r>
      <w:r w:rsidRPr="00EF004A">
        <w:rPr>
          <w:rFonts w:ascii="Calibri" w:hAnsi="Calibri" w:cs="Calibri"/>
          <w:b/>
          <w:bCs/>
        </w:rPr>
        <w:t>performance</w:t>
      </w:r>
      <w:r w:rsidRPr="00EF004A">
        <w:rPr>
          <w:rFonts w:ascii="Calibri" w:hAnsi="Calibri" w:cs="Calibri"/>
        </w:rPr>
        <w:t>. Le Fonds PAQ-DGSU vise en particulier à appuyer chaque université bénéficiaire dans son propre projet de modernisation et s’articule autour des notions suivantes :</w:t>
      </w:r>
    </w:p>
    <w:p w:rsidR="00850FF4" w:rsidRPr="00EF004A" w:rsidRDefault="00850FF4" w:rsidP="00AC11C2">
      <w:pPr>
        <w:pStyle w:val="Paragraphedeliste"/>
        <w:numPr>
          <w:ilvl w:val="0"/>
          <w:numId w:val="30"/>
        </w:numPr>
        <w:spacing w:before="120" w:after="120" w:line="240" w:lineRule="auto"/>
        <w:jc w:val="both"/>
        <w:rPr>
          <w:rFonts w:ascii="Calibri" w:hAnsi="Calibri" w:cs="Calibri"/>
        </w:rPr>
      </w:pPr>
      <w:r w:rsidRPr="00EF004A">
        <w:rPr>
          <w:rFonts w:ascii="Calibri" w:hAnsi="Calibri" w:cs="Calibri"/>
        </w:rPr>
        <w:t>L’auto-évaluation institutionnelle, pour mesurer ses forces et faiblesses sur une base réaliste et dégager des pistes de développement ;</w:t>
      </w:r>
    </w:p>
    <w:p w:rsidR="00850FF4" w:rsidRPr="00EF004A" w:rsidRDefault="00850FF4" w:rsidP="00AC11C2">
      <w:pPr>
        <w:pStyle w:val="Paragraphedeliste"/>
        <w:numPr>
          <w:ilvl w:val="0"/>
          <w:numId w:val="30"/>
        </w:numPr>
        <w:spacing w:before="120" w:after="120" w:line="240" w:lineRule="auto"/>
        <w:jc w:val="both"/>
        <w:rPr>
          <w:rFonts w:ascii="Calibri" w:hAnsi="Calibri" w:cs="Calibri"/>
        </w:rPr>
      </w:pPr>
      <w:r w:rsidRPr="00EF004A">
        <w:rPr>
          <w:rFonts w:ascii="Calibri" w:hAnsi="Calibri" w:cs="Calibri"/>
        </w:rPr>
        <w:t>Le Plan d’Orientation Stratégique, pour afficher ses priorités de développement ;</w:t>
      </w:r>
    </w:p>
    <w:p w:rsidR="00850FF4" w:rsidRPr="00EF004A" w:rsidRDefault="00850FF4" w:rsidP="00AC11C2">
      <w:pPr>
        <w:pStyle w:val="Paragraphedeliste"/>
        <w:numPr>
          <w:ilvl w:val="0"/>
          <w:numId w:val="30"/>
        </w:numPr>
        <w:spacing w:before="120" w:after="120" w:line="240" w:lineRule="auto"/>
        <w:jc w:val="both"/>
        <w:rPr>
          <w:rFonts w:ascii="Calibri" w:hAnsi="Calibri" w:cs="Calibri"/>
        </w:rPr>
      </w:pPr>
      <w:r w:rsidRPr="00EF004A">
        <w:rPr>
          <w:rFonts w:ascii="Calibri" w:hAnsi="Calibri" w:cs="Calibri"/>
        </w:rPr>
        <w:t>Le Contrat avec le MESRS, qui concrétise l’engagement de l’État sur des objectifs de progrès partagés avec l’université bénéficiaire ;</w:t>
      </w:r>
    </w:p>
    <w:p w:rsidR="00850FF4" w:rsidRPr="00EF004A" w:rsidRDefault="00850FF4" w:rsidP="00AC11C2">
      <w:pPr>
        <w:pStyle w:val="Paragraphedeliste"/>
        <w:numPr>
          <w:ilvl w:val="0"/>
          <w:numId w:val="30"/>
        </w:numPr>
        <w:spacing w:before="120" w:after="120" w:line="240" w:lineRule="auto"/>
        <w:jc w:val="both"/>
        <w:rPr>
          <w:rFonts w:ascii="Calibri" w:hAnsi="Calibri" w:cs="Calibri"/>
        </w:rPr>
      </w:pPr>
      <w:r w:rsidRPr="00EF004A">
        <w:rPr>
          <w:rFonts w:ascii="Calibri" w:hAnsi="Calibri" w:cs="Calibri"/>
        </w:rPr>
        <w:t>Le financement basé sur la performance, qui incite l’université bénéficiaire à améliorer son efficacité dans la mise en œuvre du contrat et à la maintenir.</w:t>
      </w:r>
    </w:p>
    <w:p w:rsidR="00850FF4" w:rsidRPr="00EF004A" w:rsidRDefault="00850FF4" w:rsidP="00AC11C2">
      <w:pPr>
        <w:spacing w:line="240" w:lineRule="auto"/>
        <w:ind w:right="113"/>
        <w:jc w:val="both"/>
        <w:rPr>
          <w:rFonts w:ascii="Calibri" w:hAnsi="Calibri" w:cs="Calibri"/>
        </w:rPr>
      </w:pPr>
      <w:r w:rsidRPr="00EF004A">
        <w:rPr>
          <w:rFonts w:ascii="Calibri" w:hAnsi="Calibri" w:cs="Calibri"/>
        </w:rPr>
        <w:t>Dans ce contexte, l’Université de Kairouan a reçu une allocation PAQ pour le financement de son projet PAQ-DGSU intitulé «</w:t>
      </w:r>
      <w:r w:rsidRPr="00EF004A">
        <w:rPr>
          <w:rFonts w:ascii="Calibri" w:hAnsi="Calibri" w:cs="Calibri"/>
          <w:b/>
          <w:bCs/>
          <w:i/>
          <w:iCs/>
        </w:rPr>
        <w:t xml:space="preserve"> Appui &amp; renforcement de la gestion stratégique de l’Université de Kairouan afin de promouvoir l’autonomie, la </w:t>
      </w:r>
      <w:proofErr w:type="spellStart"/>
      <w:r w:rsidRPr="00EF004A">
        <w:rPr>
          <w:rFonts w:ascii="Calibri" w:hAnsi="Calibri" w:cs="Calibri"/>
          <w:b/>
          <w:bCs/>
          <w:i/>
          <w:iCs/>
        </w:rPr>
        <w:t>redevabilité</w:t>
      </w:r>
      <w:proofErr w:type="spellEnd"/>
      <w:r w:rsidRPr="00EF004A">
        <w:rPr>
          <w:rFonts w:ascii="Calibri" w:hAnsi="Calibri" w:cs="Calibri"/>
          <w:b/>
          <w:bCs/>
          <w:i/>
          <w:iCs/>
        </w:rPr>
        <w:t xml:space="preserve"> &amp; la performance</w:t>
      </w:r>
      <w:r w:rsidR="00EF004A">
        <w:rPr>
          <w:rFonts w:ascii="Calibri" w:hAnsi="Calibri" w:cs="Calibri"/>
          <w:b/>
          <w:bCs/>
          <w:i/>
          <w:iCs/>
        </w:rPr>
        <w:t xml:space="preserve"> </w:t>
      </w:r>
      <w:r w:rsidRPr="00EF004A">
        <w:rPr>
          <w:rFonts w:ascii="Calibri" w:hAnsi="Calibri" w:cs="Calibri"/>
        </w:rPr>
        <w:t>».</w:t>
      </w:r>
    </w:p>
    <w:p w:rsidR="00BF768B" w:rsidRPr="00AC57F1" w:rsidRDefault="00E418B2" w:rsidP="00EF004A">
      <w:pPr>
        <w:pStyle w:val="Paragraphedeliste"/>
        <w:numPr>
          <w:ilvl w:val="0"/>
          <w:numId w:val="2"/>
        </w:numPr>
        <w:tabs>
          <w:tab w:val="left" w:pos="4950"/>
        </w:tabs>
        <w:spacing w:before="240" w:after="240" w:line="360" w:lineRule="auto"/>
        <w:ind w:left="426"/>
        <w:rPr>
          <w:rFonts w:ascii="Arial Black" w:eastAsia="Times New Roman" w:hAnsi="Arial Black" w:cs="Calibri"/>
          <w:b/>
          <w:color w:val="2683C6" w:themeColor="accent2"/>
          <w:lang w:eastAsia="de-DE"/>
        </w:rPr>
      </w:pPr>
      <w:r w:rsidRPr="00AC57F1">
        <w:rPr>
          <w:rFonts w:ascii="Arial Black" w:eastAsia="Times New Roman" w:hAnsi="Arial Black" w:cs="Calibri"/>
          <w:b/>
          <w:color w:val="2683C6" w:themeColor="accent2"/>
          <w:lang w:eastAsia="de-DE"/>
        </w:rPr>
        <w:t>BENEFICIAIRES DE L’ACTION :</w:t>
      </w:r>
    </w:p>
    <w:p w:rsidR="00AF5DB2" w:rsidRPr="00EF004A" w:rsidRDefault="00BF768B" w:rsidP="00AC11C2">
      <w:pPr>
        <w:pStyle w:val="Paragraphedeliste"/>
        <w:numPr>
          <w:ilvl w:val="1"/>
          <w:numId w:val="3"/>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 xml:space="preserve">Les enseignants de l’université de Kairouan pour optimiser </w:t>
      </w:r>
      <w:r w:rsidR="00AF5DB2" w:rsidRPr="00EF004A">
        <w:rPr>
          <w:rFonts w:ascii="Calibri" w:eastAsia="Times New Roman" w:hAnsi="Calibri" w:cs="Calibri"/>
          <w:lang w:eastAsia="de-DE"/>
        </w:rPr>
        <w:t>leurs capacités de gérer l’innovation pédagogique.</w:t>
      </w:r>
    </w:p>
    <w:p w:rsidR="00691248" w:rsidRPr="00EF004A" w:rsidRDefault="00AF5DB2" w:rsidP="00AC11C2">
      <w:pPr>
        <w:pStyle w:val="Paragraphedeliste"/>
        <w:numPr>
          <w:ilvl w:val="1"/>
          <w:numId w:val="3"/>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 xml:space="preserve">Tout </w:t>
      </w:r>
      <w:r w:rsidR="00BB26E6" w:rsidRPr="00EF004A">
        <w:rPr>
          <w:rFonts w:ascii="Calibri" w:eastAsia="Times New Roman" w:hAnsi="Calibri" w:cs="Calibri"/>
          <w:lang w:eastAsia="de-DE"/>
        </w:rPr>
        <w:t>enseignant</w:t>
      </w:r>
      <w:r w:rsidRPr="00EF004A">
        <w:rPr>
          <w:rFonts w:ascii="Calibri" w:eastAsia="Times New Roman" w:hAnsi="Calibri" w:cs="Calibri"/>
          <w:lang w:eastAsia="de-DE"/>
        </w:rPr>
        <w:t xml:space="preserve"> engagé dans des processus de formation, toute discipline confondue.</w:t>
      </w:r>
    </w:p>
    <w:p w:rsidR="00F32212" w:rsidRDefault="00F32212" w:rsidP="00AC11C2">
      <w:pPr>
        <w:pStyle w:val="Paragraphedeliste"/>
        <w:numPr>
          <w:ilvl w:val="1"/>
          <w:numId w:val="3"/>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 xml:space="preserve">L’université de </w:t>
      </w:r>
      <w:r w:rsidR="00E418B2" w:rsidRPr="00EF004A">
        <w:rPr>
          <w:rFonts w:ascii="Calibri" w:eastAsia="Times New Roman" w:hAnsi="Calibri" w:cs="Calibri"/>
          <w:lang w:eastAsia="de-DE"/>
        </w:rPr>
        <w:t>Kairouan</w:t>
      </w:r>
    </w:p>
    <w:p w:rsidR="00EF004A" w:rsidRPr="00EF004A" w:rsidRDefault="00EF004A" w:rsidP="00EF004A">
      <w:pPr>
        <w:pStyle w:val="Paragraphedeliste"/>
        <w:spacing w:after="0" w:line="360" w:lineRule="auto"/>
        <w:ind w:left="1440"/>
        <w:jc w:val="both"/>
        <w:rPr>
          <w:rFonts w:ascii="Calibri" w:eastAsia="Times New Roman" w:hAnsi="Calibri" w:cs="Calibri"/>
          <w:lang w:eastAsia="de-DE"/>
        </w:rPr>
      </w:pPr>
    </w:p>
    <w:p w:rsidR="00BF768B" w:rsidRPr="00AC57F1" w:rsidRDefault="00E418B2" w:rsidP="00AC11C2">
      <w:pPr>
        <w:pStyle w:val="Paragraphedeliste"/>
        <w:numPr>
          <w:ilvl w:val="0"/>
          <w:numId w:val="2"/>
        </w:numPr>
        <w:tabs>
          <w:tab w:val="left" w:pos="4950"/>
        </w:tabs>
        <w:spacing w:before="840" w:after="0" w:line="360" w:lineRule="auto"/>
        <w:ind w:left="426"/>
        <w:rPr>
          <w:rFonts w:ascii="Arial Black" w:eastAsia="Times New Roman" w:hAnsi="Arial Black" w:cs="Calibri"/>
          <w:b/>
          <w:color w:val="2683C6" w:themeColor="accent2"/>
          <w:lang w:eastAsia="de-DE"/>
        </w:rPr>
      </w:pPr>
      <w:r w:rsidRPr="00AC57F1">
        <w:rPr>
          <w:rFonts w:ascii="Arial Black" w:eastAsia="Times New Roman" w:hAnsi="Arial Black" w:cs="Calibri"/>
          <w:b/>
          <w:color w:val="2683C6" w:themeColor="accent2"/>
          <w:lang w:eastAsia="de-DE"/>
        </w:rPr>
        <w:t>OBJECTIFS DE L’ACTION ET RESULTATS ESCOMPTES :</w:t>
      </w:r>
    </w:p>
    <w:p w:rsidR="00BF768B" w:rsidRPr="0050468E" w:rsidRDefault="00BF768B" w:rsidP="00AC11C2">
      <w:pPr>
        <w:numPr>
          <w:ilvl w:val="0"/>
          <w:numId w:val="4"/>
        </w:numPr>
        <w:spacing w:after="0" w:line="240" w:lineRule="auto"/>
        <w:contextualSpacing/>
        <w:jc w:val="both"/>
        <w:rPr>
          <w:rFonts w:ascii="Lato Black" w:eastAsia="Times New Roman" w:hAnsi="Lato Black" w:cs="Calibri"/>
          <w:i/>
          <w:iCs/>
          <w:color w:val="000000" w:themeColor="text1"/>
          <w:lang w:eastAsia="de-DE"/>
        </w:rPr>
      </w:pPr>
      <w:r w:rsidRPr="0050468E">
        <w:rPr>
          <w:rFonts w:ascii="Lato Black" w:eastAsia="Times New Roman" w:hAnsi="Lato Black" w:cs="Calibri"/>
          <w:b/>
          <w:bCs/>
          <w:color w:val="000000" w:themeColor="text1"/>
          <w:lang w:eastAsia="de-DE"/>
        </w:rPr>
        <w:t>Objectifs de l’action :</w:t>
      </w:r>
    </w:p>
    <w:p w:rsidR="00F32212" w:rsidRPr="00EF004A" w:rsidRDefault="00F32212" w:rsidP="00AC11C2">
      <w:pPr>
        <w:numPr>
          <w:ilvl w:val="0"/>
          <w:numId w:val="5"/>
        </w:numPr>
        <w:spacing w:after="0" w:line="240" w:lineRule="auto"/>
        <w:ind w:left="993"/>
        <w:contextualSpacing/>
        <w:jc w:val="both"/>
        <w:rPr>
          <w:rFonts w:ascii="Calibri" w:eastAsia="Calibri" w:hAnsi="Calibri" w:cs="Calibri"/>
        </w:rPr>
      </w:pPr>
      <w:r w:rsidRPr="00EF004A">
        <w:rPr>
          <w:rFonts w:ascii="Calibri" w:eastAsia="Calibri" w:hAnsi="Calibri" w:cs="Calibri"/>
        </w:rPr>
        <w:t>Créer un espace de soumission, de publication et de diffusion des travaux scientifiques et pédagogiques des enseignants technologues et universitaires.</w:t>
      </w:r>
    </w:p>
    <w:p w:rsidR="00F32212" w:rsidRPr="00EF004A" w:rsidRDefault="00F32212" w:rsidP="00AC11C2">
      <w:pPr>
        <w:numPr>
          <w:ilvl w:val="0"/>
          <w:numId w:val="5"/>
        </w:numPr>
        <w:spacing w:after="0" w:line="240" w:lineRule="auto"/>
        <w:ind w:left="993"/>
        <w:contextualSpacing/>
        <w:jc w:val="both"/>
        <w:rPr>
          <w:rFonts w:ascii="Calibri" w:eastAsia="Calibri" w:hAnsi="Calibri" w:cs="Calibri"/>
        </w:rPr>
      </w:pPr>
      <w:r w:rsidRPr="00EF004A">
        <w:rPr>
          <w:rFonts w:ascii="Calibri" w:eastAsia="Calibri" w:hAnsi="Calibri" w:cs="Calibri"/>
        </w:rPr>
        <w:t>Proposer aux enseignants universitaires un espace d’échange des ressources et d’outils pédagogiques (Etudes de cas, jeux de rôles et simulations, témoignages, expériences pédagogiques, etc.) pouvant être exploités dans les activités d’enseignement.</w:t>
      </w:r>
    </w:p>
    <w:p w:rsidR="00F32212" w:rsidRPr="00EF004A" w:rsidRDefault="00F32212" w:rsidP="00AC11C2">
      <w:pPr>
        <w:numPr>
          <w:ilvl w:val="0"/>
          <w:numId w:val="5"/>
        </w:numPr>
        <w:spacing w:after="0" w:line="240" w:lineRule="auto"/>
        <w:ind w:left="993"/>
        <w:contextualSpacing/>
        <w:jc w:val="both"/>
        <w:rPr>
          <w:rFonts w:ascii="Calibri" w:eastAsia="Calibri" w:hAnsi="Calibri" w:cs="Calibri"/>
        </w:rPr>
      </w:pPr>
      <w:r w:rsidRPr="00EF004A">
        <w:rPr>
          <w:rFonts w:ascii="Calibri" w:eastAsia="Calibri" w:hAnsi="Calibri" w:cs="Calibri"/>
        </w:rPr>
        <w:t>Informer les membres de la centrale des nouveautés dans le domaine pédagogique proposées par les enseignants technologues et universitaires dans les différentes manifestations et évènements scientifiques à l’échelle nationale et internationale.</w:t>
      </w:r>
    </w:p>
    <w:p w:rsidR="00F32212" w:rsidRPr="00EF004A" w:rsidRDefault="00F32212" w:rsidP="00AC11C2">
      <w:pPr>
        <w:numPr>
          <w:ilvl w:val="0"/>
          <w:numId w:val="5"/>
        </w:numPr>
        <w:spacing w:after="0" w:line="240" w:lineRule="auto"/>
        <w:ind w:left="993"/>
        <w:contextualSpacing/>
        <w:jc w:val="both"/>
        <w:rPr>
          <w:rFonts w:ascii="Calibri" w:eastAsia="Calibri" w:hAnsi="Calibri" w:cs="Calibri"/>
        </w:rPr>
      </w:pPr>
      <w:r w:rsidRPr="00EF004A">
        <w:rPr>
          <w:rFonts w:ascii="Calibri" w:eastAsia="Calibri" w:hAnsi="Calibri" w:cs="Calibri"/>
        </w:rPr>
        <w:t>Former les enseignants technologues et universitaires aux nouveaux outils et pratiques pédagogiques.</w:t>
      </w:r>
    </w:p>
    <w:p w:rsidR="00E10723" w:rsidRPr="00EF004A" w:rsidRDefault="00F32212" w:rsidP="00AC11C2">
      <w:pPr>
        <w:numPr>
          <w:ilvl w:val="0"/>
          <w:numId w:val="5"/>
        </w:numPr>
        <w:spacing w:after="0" w:line="240" w:lineRule="auto"/>
        <w:ind w:left="993"/>
        <w:contextualSpacing/>
        <w:jc w:val="both"/>
        <w:rPr>
          <w:rFonts w:ascii="Calibri" w:eastAsia="Calibri" w:hAnsi="Calibri" w:cs="Calibri"/>
          <w:b/>
          <w:bCs/>
        </w:rPr>
      </w:pPr>
      <w:r w:rsidRPr="00EF004A">
        <w:rPr>
          <w:rFonts w:ascii="Calibri" w:eastAsia="Calibri" w:hAnsi="Calibri" w:cs="Calibri"/>
        </w:rPr>
        <w:t>Établir des relations d’échange de ressources et d’outils pédagogiques avec des centrales similaires à l’échelle internationale.</w:t>
      </w:r>
      <w:r w:rsidRPr="00EF004A">
        <w:rPr>
          <w:rFonts w:ascii="Calibri" w:eastAsia="Calibri" w:hAnsi="Calibri" w:cs="Calibri"/>
          <w:b/>
          <w:bCs/>
        </w:rPr>
        <w:t xml:space="preserve"> </w:t>
      </w:r>
      <w:r w:rsidR="00E10723" w:rsidRPr="00EF004A">
        <w:rPr>
          <w:rFonts w:ascii="Calibri" w:eastAsia="Calibri" w:hAnsi="Calibri" w:cs="Calibri"/>
          <w:b/>
          <w:bCs/>
        </w:rPr>
        <w:t>Se repérer parmi les différents outils numériques de médiation pédagogique, en maitriser les fonctionnalités et analyser leur pertinence pédagogique (intérêts et limites)</w:t>
      </w:r>
    </w:p>
    <w:p w:rsidR="00BF768B" w:rsidRPr="0050468E" w:rsidRDefault="00E418B2" w:rsidP="00AC11C2">
      <w:pPr>
        <w:numPr>
          <w:ilvl w:val="0"/>
          <w:numId w:val="4"/>
        </w:numPr>
        <w:spacing w:after="0" w:line="240" w:lineRule="auto"/>
        <w:contextualSpacing/>
        <w:jc w:val="both"/>
        <w:rPr>
          <w:rFonts w:ascii="Lato Black" w:eastAsia="Times New Roman" w:hAnsi="Lato Black" w:cs="Calibri"/>
          <w:b/>
          <w:bCs/>
          <w:color w:val="000000" w:themeColor="text1"/>
          <w:lang w:eastAsia="de-DE"/>
        </w:rPr>
      </w:pPr>
      <w:r w:rsidRPr="0050468E">
        <w:rPr>
          <w:rFonts w:ascii="Lato Black" w:eastAsia="Times New Roman" w:hAnsi="Lato Black" w:cs="Calibri"/>
          <w:b/>
          <w:bCs/>
          <w:color w:val="000000" w:themeColor="text1"/>
          <w:lang w:eastAsia="de-DE"/>
        </w:rPr>
        <w:t>Résultats</w:t>
      </w:r>
      <w:r w:rsidR="00BF768B" w:rsidRPr="0050468E">
        <w:rPr>
          <w:rFonts w:ascii="Lato Black" w:eastAsia="Times New Roman" w:hAnsi="Lato Black" w:cs="Calibri"/>
          <w:b/>
          <w:bCs/>
          <w:color w:val="000000" w:themeColor="text1"/>
          <w:lang w:eastAsia="de-DE"/>
        </w:rPr>
        <w:t xml:space="preserve"> escomptés :</w:t>
      </w:r>
    </w:p>
    <w:p w:rsidR="00BF768B" w:rsidRPr="00EF004A" w:rsidRDefault="00EF004A" w:rsidP="00AC11C2">
      <w:pPr>
        <w:numPr>
          <w:ilvl w:val="0"/>
          <w:numId w:val="6"/>
        </w:numPr>
        <w:autoSpaceDE w:val="0"/>
        <w:autoSpaceDN w:val="0"/>
        <w:adjustRightInd w:val="0"/>
        <w:spacing w:after="0" w:line="240" w:lineRule="auto"/>
        <w:ind w:left="993"/>
        <w:contextualSpacing/>
        <w:jc w:val="both"/>
        <w:rPr>
          <w:rFonts w:ascii="Calibri" w:eastAsia="Calibri" w:hAnsi="Calibri" w:cs="Calibri"/>
        </w:rPr>
      </w:pPr>
      <w:r>
        <w:rPr>
          <w:rFonts w:ascii="Calibri" w:eastAsia="Calibri" w:hAnsi="Calibri" w:cs="Calibri"/>
        </w:rPr>
        <w:t>L</w:t>
      </w:r>
      <w:r w:rsidR="00711BAE" w:rsidRPr="00EF004A">
        <w:rPr>
          <w:rFonts w:ascii="Calibri" w:eastAsia="Calibri" w:hAnsi="Calibri" w:cs="Calibri"/>
        </w:rPr>
        <w:t>es outils destinés à appuyer et à valoriser la réflexion et la démarche pédagogiques sont élaborés.</w:t>
      </w:r>
    </w:p>
    <w:p w:rsidR="00E75E34" w:rsidRPr="00EF004A" w:rsidRDefault="00711BAE" w:rsidP="00AC11C2">
      <w:pPr>
        <w:pStyle w:val="Paragraphedeliste"/>
        <w:numPr>
          <w:ilvl w:val="0"/>
          <w:numId w:val="6"/>
        </w:numPr>
        <w:spacing w:after="0" w:line="240" w:lineRule="auto"/>
        <w:ind w:left="993"/>
        <w:jc w:val="both"/>
        <w:rPr>
          <w:rFonts w:ascii="Calibri" w:eastAsia="Times New Roman" w:hAnsi="Calibri" w:cs="Calibri"/>
          <w:lang w:eastAsia="de-DE"/>
        </w:rPr>
      </w:pPr>
      <w:r w:rsidRPr="00EF004A">
        <w:rPr>
          <w:rFonts w:ascii="Calibri" w:eastAsia="Calibri" w:hAnsi="Calibri" w:cs="Calibri"/>
        </w:rPr>
        <w:lastRenderedPageBreak/>
        <w:t>La centrale des ressources pédagogique de l’ –</w:t>
      </w:r>
      <w:proofErr w:type="spellStart"/>
      <w:r w:rsidRPr="00EF004A">
        <w:rPr>
          <w:rFonts w:ascii="Calibri" w:eastAsia="Calibri" w:hAnsi="Calibri" w:cs="Calibri"/>
        </w:rPr>
        <w:t>uk</w:t>
      </w:r>
      <w:proofErr w:type="spellEnd"/>
      <w:r w:rsidRPr="00EF004A">
        <w:rPr>
          <w:rFonts w:ascii="Calibri" w:eastAsia="Calibri" w:hAnsi="Calibri" w:cs="Calibri"/>
        </w:rPr>
        <w:t xml:space="preserve"> est dotée d’une plateforme de très haut niveau servant à créer une communauté universitaire autour de contenus et d’activités pédagogiques.</w:t>
      </w:r>
    </w:p>
    <w:p w:rsidR="00E418B2" w:rsidRPr="00EF004A" w:rsidRDefault="00E418B2" w:rsidP="00AC11C2">
      <w:pPr>
        <w:pStyle w:val="Paragraphedeliste"/>
        <w:spacing w:after="0" w:line="240" w:lineRule="auto"/>
        <w:ind w:left="1353"/>
        <w:jc w:val="both"/>
        <w:rPr>
          <w:rFonts w:ascii="Calibri" w:eastAsia="Times New Roman" w:hAnsi="Calibri" w:cs="Calibri"/>
          <w:lang w:eastAsia="de-DE"/>
        </w:rPr>
      </w:pPr>
    </w:p>
    <w:p w:rsidR="001533A4" w:rsidRPr="00AC57F1" w:rsidRDefault="00E418B2" w:rsidP="00AC11C2">
      <w:pPr>
        <w:pStyle w:val="Paragraphedeliste"/>
        <w:numPr>
          <w:ilvl w:val="0"/>
          <w:numId w:val="2"/>
        </w:numPr>
        <w:tabs>
          <w:tab w:val="left" w:pos="4950"/>
        </w:tabs>
        <w:spacing w:before="840" w:after="240" w:line="240" w:lineRule="auto"/>
        <w:ind w:left="284"/>
        <w:rPr>
          <w:rFonts w:ascii="Arial Black" w:eastAsia="Times New Roman" w:hAnsi="Arial Black" w:cs="Calibri"/>
          <w:b/>
          <w:color w:val="0070C0"/>
          <w:lang w:eastAsia="de-DE"/>
        </w:rPr>
      </w:pPr>
      <w:r w:rsidRPr="00AC57F1">
        <w:rPr>
          <w:rFonts w:ascii="Arial Black" w:eastAsia="Times New Roman" w:hAnsi="Arial Black" w:cs="Calibri"/>
          <w:b/>
          <w:color w:val="0070C0"/>
          <w:lang w:eastAsia="de-DE"/>
        </w:rPr>
        <w:t>ACTIONS A REALISER ET LIVRABLES :</w:t>
      </w:r>
    </w:p>
    <w:p w:rsidR="001533A4" w:rsidRPr="0050468E" w:rsidRDefault="001533A4" w:rsidP="00AC11C2">
      <w:pPr>
        <w:spacing w:after="0" w:line="240" w:lineRule="auto"/>
        <w:ind w:left="284"/>
        <w:jc w:val="both"/>
        <w:rPr>
          <w:rFonts w:ascii="Lato Black" w:eastAsia="Times New Roman" w:hAnsi="Lato Black" w:cs="Calibri"/>
          <w:b/>
          <w:bCs/>
          <w:color w:val="000000" w:themeColor="text1"/>
          <w:lang w:eastAsia="de-DE"/>
        </w:rPr>
      </w:pPr>
      <w:r w:rsidRPr="0050468E">
        <w:rPr>
          <w:rFonts w:ascii="Lato Black" w:eastAsia="Times New Roman" w:hAnsi="Lato Black" w:cs="Calibri"/>
          <w:b/>
          <w:bCs/>
          <w:color w:val="000000" w:themeColor="text1"/>
          <w:lang w:eastAsia="de-DE"/>
        </w:rPr>
        <w:t>1. Actions à réaliser :</w:t>
      </w:r>
    </w:p>
    <w:p w:rsidR="001533A4" w:rsidRPr="00EF004A" w:rsidRDefault="001533A4" w:rsidP="00AC11C2">
      <w:pPr>
        <w:spacing w:after="0" w:line="240" w:lineRule="auto"/>
        <w:jc w:val="both"/>
        <w:rPr>
          <w:rFonts w:ascii="Calibri" w:eastAsia="Times New Roman" w:hAnsi="Calibri" w:cs="Calibri"/>
          <w:lang w:eastAsia="de-DE"/>
        </w:rPr>
      </w:pPr>
      <w:r w:rsidRPr="00EF004A">
        <w:rPr>
          <w:rFonts w:ascii="Calibri" w:eastAsia="Times New Roman" w:hAnsi="Calibri" w:cs="Calibri"/>
          <w:lang w:eastAsia="de-DE"/>
        </w:rPr>
        <w:t xml:space="preserve">Sur la base des objectifs fixés pour la mission, et sous l’autorité de l’université de Kairouan, et en collaboration avec le </w:t>
      </w:r>
      <w:r w:rsidR="00E75E34" w:rsidRPr="00EF004A">
        <w:rPr>
          <w:rFonts w:ascii="Calibri" w:eastAsia="Times New Roman" w:hAnsi="Calibri" w:cs="Calibri"/>
          <w:lang w:eastAsia="de-DE"/>
        </w:rPr>
        <w:t>directeur du domaine 2 du PAQ-DGSU : FORMATION ET EMPLOYABILITE</w:t>
      </w:r>
      <w:r w:rsidRPr="00EF004A">
        <w:rPr>
          <w:rFonts w:ascii="Calibri" w:eastAsia="Times New Roman" w:hAnsi="Calibri" w:cs="Calibri"/>
          <w:lang w:eastAsia="de-DE"/>
        </w:rPr>
        <w:t xml:space="preserve">, le </w:t>
      </w:r>
      <w:r w:rsidR="00CD5F4F" w:rsidRPr="00EF004A">
        <w:rPr>
          <w:rFonts w:ascii="Calibri" w:eastAsia="Times New Roman" w:hAnsi="Calibri" w:cs="Calibri"/>
          <w:lang w:eastAsia="de-DE"/>
        </w:rPr>
        <w:t>bureau de consultants</w:t>
      </w:r>
      <w:r w:rsidRPr="00EF004A">
        <w:rPr>
          <w:rFonts w:ascii="Calibri" w:eastAsia="Times New Roman" w:hAnsi="Calibri" w:cs="Calibri"/>
          <w:lang w:eastAsia="de-DE"/>
        </w:rPr>
        <w:t xml:space="preserve"> aura à réaliser</w:t>
      </w:r>
      <w:r w:rsidR="002A3883" w:rsidRPr="00EF004A">
        <w:rPr>
          <w:rFonts w:ascii="Calibri" w:eastAsia="Times New Roman" w:hAnsi="Calibri" w:cs="Calibri"/>
          <w:lang w:eastAsia="de-DE"/>
        </w:rPr>
        <w:t xml:space="preserve"> : conception et mise en place une plateforme de ressources pédagogiques </w:t>
      </w:r>
      <w:r w:rsidRPr="00EF004A">
        <w:rPr>
          <w:rFonts w:ascii="Calibri" w:eastAsia="Times New Roman" w:hAnsi="Calibri" w:cs="Calibri"/>
          <w:lang w:eastAsia="de-DE"/>
        </w:rPr>
        <w:t>:</w:t>
      </w:r>
    </w:p>
    <w:p w:rsidR="0047099A" w:rsidRPr="00EF004A" w:rsidRDefault="0047099A" w:rsidP="00AC11C2">
      <w:pPr>
        <w:pStyle w:val="Paragraphedeliste"/>
        <w:numPr>
          <w:ilvl w:val="0"/>
          <w:numId w:val="19"/>
        </w:numPr>
        <w:spacing w:after="0" w:line="240" w:lineRule="auto"/>
        <w:jc w:val="both"/>
        <w:rPr>
          <w:rFonts w:ascii="Calibri" w:eastAsia="Times New Roman" w:hAnsi="Calibri" w:cs="Calibri"/>
          <w:b/>
          <w:lang w:eastAsia="de-DE"/>
        </w:rPr>
      </w:pPr>
      <w:r w:rsidRPr="00EF004A">
        <w:rPr>
          <w:rFonts w:ascii="Calibri" w:eastAsia="Times New Roman" w:hAnsi="Calibri" w:cs="Calibri"/>
          <w:b/>
          <w:lang w:eastAsia="de-DE"/>
        </w:rPr>
        <w:t>CARACTERISTIQUES TECHNIQUES</w:t>
      </w:r>
    </w:p>
    <w:p w:rsidR="0047099A" w:rsidRPr="00EF004A" w:rsidRDefault="0047099A" w:rsidP="00AC11C2">
      <w:pPr>
        <w:pStyle w:val="Paragraphedeliste"/>
        <w:numPr>
          <w:ilvl w:val="0"/>
          <w:numId w:val="20"/>
        </w:numPr>
        <w:spacing w:after="0" w:line="240" w:lineRule="auto"/>
        <w:ind w:left="1134"/>
        <w:jc w:val="both"/>
        <w:rPr>
          <w:rFonts w:ascii="Calibri" w:eastAsia="Times New Roman" w:hAnsi="Calibri" w:cs="Calibri"/>
          <w:lang w:eastAsia="de-DE"/>
        </w:rPr>
      </w:pPr>
      <w:r w:rsidRPr="00EF004A">
        <w:rPr>
          <w:rFonts w:ascii="Calibri" w:eastAsia="Times New Roman" w:hAnsi="Calibri" w:cs="Calibri"/>
          <w:lang w:eastAsia="de-DE"/>
        </w:rPr>
        <w:t xml:space="preserve">LES AVANTAGES : </w:t>
      </w:r>
    </w:p>
    <w:p w:rsidR="0047099A" w:rsidRPr="00EF004A" w:rsidRDefault="0047099A" w:rsidP="00AC11C2">
      <w:pPr>
        <w:pStyle w:val="Paragraphedeliste"/>
        <w:numPr>
          <w:ilvl w:val="0"/>
          <w:numId w:val="20"/>
        </w:numPr>
        <w:spacing w:after="0" w:line="240" w:lineRule="auto"/>
        <w:ind w:left="1134"/>
        <w:jc w:val="both"/>
        <w:rPr>
          <w:rFonts w:ascii="Calibri" w:eastAsia="Times New Roman" w:hAnsi="Calibri" w:cs="Calibri"/>
          <w:lang w:eastAsia="de-DE"/>
        </w:rPr>
      </w:pPr>
      <w:r w:rsidRPr="00EF004A">
        <w:rPr>
          <w:rFonts w:ascii="Calibri" w:eastAsia="Times New Roman" w:hAnsi="Calibri" w:cs="Calibri"/>
          <w:lang w:eastAsia="de-DE"/>
        </w:rPr>
        <w:t xml:space="preserve">Flexibilité : </w:t>
      </w:r>
    </w:p>
    <w:p w:rsidR="0047099A" w:rsidRPr="00EF004A" w:rsidRDefault="0047099A" w:rsidP="00AC11C2">
      <w:pPr>
        <w:spacing w:after="0" w:line="240" w:lineRule="auto"/>
        <w:jc w:val="both"/>
        <w:rPr>
          <w:rFonts w:ascii="Calibri" w:eastAsia="Times New Roman" w:hAnsi="Calibri" w:cs="Calibri"/>
          <w:lang w:eastAsia="de-DE"/>
        </w:rPr>
      </w:pPr>
      <w:r w:rsidRPr="00EF004A">
        <w:rPr>
          <w:rFonts w:ascii="Calibri" w:eastAsia="Times New Roman" w:hAnsi="Calibri" w:cs="Calibri"/>
          <w:lang w:eastAsia="de-DE"/>
        </w:rPr>
        <w:t>Les contenus de formation sont accessibles n’importe où et à tout moment. L’apprenant se forme en fonction de ses contraintes professionnelles et personnelles et de son propre rythme d’apprentissage.</w:t>
      </w:r>
    </w:p>
    <w:p w:rsidR="0047099A" w:rsidRPr="00EF004A" w:rsidRDefault="0047099A" w:rsidP="00AC11C2">
      <w:pPr>
        <w:pStyle w:val="Paragraphedeliste"/>
        <w:numPr>
          <w:ilvl w:val="0"/>
          <w:numId w:val="21"/>
        </w:numPr>
        <w:spacing w:after="0" w:line="240" w:lineRule="auto"/>
        <w:ind w:left="1134"/>
        <w:jc w:val="both"/>
        <w:rPr>
          <w:rFonts w:ascii="Calibri" w:eastAsia="Times New Roman" w:hAnsi="Calibri" w:cs="Calibri"/>
          <w:lang w:eastAsia="de-DE"/>
        </w:rPr>
      </w:pPr>
      <w:r w:rsidRPr="00EF004A">
        <w:rPr>
          <w:rFonts w:ascii="Calibri" w:eastAsia="Times New Roman" w:hAnsi="Calibri" w:cs="Calibri"/>
          <w:lang w:eastAsia="de-DE"/>
        </w:rPr>
        <w:t xml:space="preserve">Suivi personnalisé de la progression dans le cours : un tuteur attitré guide chaque apprenant au cours de la formation pour garantir l’acquisition des connaissances. Ce tuteur professionnel pourvu de compétences pédagogiques sera choisi en fonction de son profil professionnel et de sa motivation à participer à cette expérience de formation en ligne ! </w:t>
      </w:r>
    </w:p>
    <w:p w:rsidR="00DE568B" w:rsidRPr="00EF004A" w:rsidRDefault="0047099A" w:rsidP="00AC11C2">
      <w:pPr>
        <w:pStyle w:val="Paragraphedeliste"/>
        <w:numPr>
          <w:ilvl w:val="0"/>
          <w:numId w:val="21"/>
        </w:numPr>
        <w:spacing w:after="0" w:line="240" w:lineRule="auto"/>
        <w:ind w:left="1134"/>
        <w:jc w:val="both"/>
        <w:rPr>
          <w:rFonts w:ascii="Calibri" w:eastAsia="Times New Roman" w:hAnsi="Calibri" w:cs="Calibri"/>
          <w:lang w:eastAsia="de-DE"/>
        </w:rPr>
      </w:pPr>
      <w:r w:rsidRPr="00EF004A">
        <w:rPr>
          <w:rFonts w:ascii="Calibri" w:eastAsia="Times New Roman" w:hAnsi="Calibri" w:cs="Calibri"/>
          <w:lang w:eastAsia="de-DE"/>
        </w:rPr>
        <w:t xml:space="preserve">Communication et échanges : l’apprenant peut faire partie d’une communauté d’apprentissage qui repose sur l’échange d’expériences, ceci grâce aux outils de communication tels que le courrier électronique, le forum de discussion et le chat. Fédérer des groupes par le biais de séances de travail collaboratif est aussi un moyen de motiver les collaborateurs, d’impulser une synergie professionnelle au sein de l’entreprise. Le e-learning est à considérer comme un moyen de renforcer la communication interne de l’entreprise. </w:t>
      </w:r>
    </w:p>
    <w:p w:rsidR="00DE568B" w:rsidRPr="00EF004A" w:rsidRDefault="0047099A" w:rsidP="00AC11C2">
      <w:pPr>
        <w:pStyle w:val="Paragraphedeliste"/>
        <w:numPr>
          <w:ilvl w:val="0"/>
          <w:numId w:val="21"/>
        </w:numPr>
        <w:spacing w:after="0" w:line="240" w:lineRule="auto"/>
        <w:ind w:left="1134"/>
        <w:jc w:val="both"/>
        <w:rPr>
          <w:rFonts w:ascii="Calibri" w:eastAsia="Times New Roman" w:hAnsi="Calibri" w:cs="Calibri"/>
          <w:lang w:eastAsia="de-DE"/>
        </w:rPr>
      </w:pPr>
      <w:r w:rsidRPr="00EF004A">
        <w:rPr>
          <w:rFonts w:ascii="Calibri" w:eastAsia="Times New Roman" w:hAnsi="Calibri" w:cs="Calibri"/>
          <w:lang w:eastAsia="de-DE"/>
        </w:rPr>
        <w:t>Personnalisation de la formation : les fonctionnalités de certaines plateformes permettent d’adapter le cursus de formation en fonction des besoins individuels de vos collaborateurs. Pour cela il est nécessaire de réaliser des pré-tests avec le formateur pour diagnostiquer leur niveau de compétences initial. Auto-évaluation et autonomie : l’apprenant s’</w:t>
      </w:r>
      <w:proofErr w:type="spellStart"/>
      <w:r w:rsidRPr="00EF004A">
        <w:rPr>
          <w:rFonts w:ascii="Calibri" w:eastAsia="Times New Roman" w:hAnsi="Calibri" w:cs="Calibri"/>
          <w:lang w:eastAsia="de-DE"/>
        </w:rPr>
        <w:t>autoévalue</w:t>
      </w:r>
      <w:proofErr w:type="spellEnd"/>
      <w:r w:rsidRPr="00EF004A">
        <w:rPr>
          <w:rFonts w:ascii="Calibri" w:eastAsia="Times New Roman" w:hAnsi="Calibri" w:cs="Calibri"/>
          <w:lang w:eastAsia="de-DE"/>
        </w:rPr>
        <w:t xml:space="preserve"> et s’</w:t>
      </w:r>
      <w:proofErr w:type="spellStart"/>
      <w:r w:rsidRPr="00EF004A">
        <w:rPr>
          <w:rFonts w:ascii="Calibri" w:eastAsia="Times New Roman" w:hAnsi="Calibri" w:cs="Calibri"/>
          <w:lang w:eastAsia="de-DE"/>
        </w:rPr>
        <w:t>autocorrige</w:t>
      </w:r>
      <w:proofErr w:type="spellEnd"/>
      <w:r w:rsidRPr="00EF004A">
        <w:rPr>
          <w:rFonts w:ascii="Calibri" w:eastAsia="Times New Roman" w:hAnsi="Calibri" w:cs="Calibri"/>
          <w:lang w:eastAsia="de-DE"/>
        </w:rPr>
        <w:t xml:space="preserve"> autant de fois que nécessaire à partir de tests en ligne. Il est ainsi autonome dans son apprentissage. </w:t>
      </w:r>
    </w:p>
    <w:p w:rsidR="0073314F" w:rsidRPr="00EF004A" w:rsidRDefault="0073314F" w:rsidP="00AC11C2">
      <w:pPr>
        <w:pStyle w:val="Paragraphedeliste"/>
        <w:spacing w:after="0" w:line="240" w:lineRule="auto"/>
        <w:ind w:left="1637"/>
        <w:jc w:val="both"/>
        <w:rPr>
          <w:rFonts w:ascii="Calibri" w:eastAsia="Times New Roman" w:hAnsi="Calibri" w:cs="Calibri"/>
          <w:lang w:eastAsia="de-DE"/>
        </w:rPr>
      </w:pPr>
    </w:p>
    <w:p w:rsidR="00DE568B" w:rsidRPr="00EF004A" w:rsidRDefault="0047099A" w:rsidP="00AC11C2">
      <w:pPr>
        <w:pStyle w:val="Paragraphedeliste"/>
        <w:numPr>
          <w:ilvl w:val="0"/>
          <w:numId w:val="23"/>
        </w:numPr>
        <w:spacing w:after="0" w:line="240" w:lineRule="auto"/>
        <w:jc w:val="both"/>
        <w:rPr>
          <w:rFonts w:ascii="Calibri" w:eastAsia="Times New Roman" w:hAnsi="Calibri" w:cs="Calibri"/>
          <w:b/>
          <w:lang w:eastAsia="de-DE"/>
        </w:rPr>
      </w:pPr>
      <w:r w:rsidRPr="00EF004A">
        <w:rPr>
          <w:rFonts w:ascii="Calibri" w:eastAsia="Times New Roman" w:hAnsi="Calibri" w:cs="Calibri"/>
          <w:b/>
          <w:lang w:eastAsia="de-DE"/>
        </w:rPr>
        <w:t xml:space="preserve">BESOINS FONCTIONNELLE </w:t>
      </w:r>
    </w:p>
    <w:p w:rsidR="00DE568B" w:rsidRPr="00EF004A" w:rsidRDefault="0047099A" w:rsidP="00AC11C2">
      <w:pPr>
        <w:spacing w:after="0" w:line="240" w:lineRule="auto"/>
        <w:jc w:val="both"/>
        <w:rPr>
          <w:rFonts w:ascii="Calibri" w:eastAsia="Times New Roman" w:hAnsi="Calibri" w:cs="Calibri"/>
          <w:lang w:eastAsia="de-DE"/>
        </w:rPr>
      </w:pPr>
      <w:r w:rsidRPr="00EF004A">
        <w:rPr>
          <w:rFonts w:ascii="Calibri" w:eastAsia="Times New Roman" w:hAnsi="Calibri" w:cs="Calibri"/>
          <w:lang w:eastAsia="de-DE"/>
        </w:rPr>
        <w:t xml:space="preserve">Pour répondre à ces besoins la plateforme doit respecter les fonctionnalités suivantes : </w:t>
      </w:r>
    </w:p>
    <w:p w:rsidR="0073314F" w:rsidRPr="00EF004A" w:rsidRDefault="0047099A" w:rsidP="00AC11C2">
      <w:pPr>
        <w:spacing w:after="0" w:line="240" w:lineRule="auto"/>
        <w:jc w:val="both"/>
        <w:rPr>
          <w:rFonts w:ascii="Calibri" w:eastAsia="Times New Roman" w:hAnsi="Calibri" w:cs="Calibri"/>
          <w:color w:val="00B050"/>
          <w:lang w:eastAsia="de-DE"/>
        </w:rPr>
      </w:pPr>
      <w:r w:rsidRPr="00EF004A">
        <w:rPr>
          <w:rFonts w:ascii="Calibri" w:eastAsia="Times New Roman" w:hAnsi="Calibri" w:cs="Calibri"/>
          <w:b/>
          <w:color w:val="00B050"/>
          <w:lang w:eastAsia="de-DE"/>
        </w:rPr>
        <w:t xml:space="preserve">FONCTIONNALITES DE GESTION ET D'ADMINISTRATION </w:t>
      </w:r>
    </w:p>
    <w:p w:rsidR="00DE568B" w:rsidRPr="00EF004A" w:rsidRDefault="0047099A" w:rsidP="00AC11C2">
      <w:pPr>
        <w:spacing w:after="0" w:line="240" w:lineRule="auto"/>
        <w:ind w:left="360"/>
        <w:jc w:val="both"/>
        <w:rPr>
          <w:rFonts w:ascii="Calibri" w:eastAsia="Times New Roman" w:hAnsi="Calibri" w:cs="Calibri"/>
          <w:lang w:eastAsia="de-DE"/>
        </w:rPr>
      </w:pPr>
      <w:r w:rsidRPr="00EF004A">
        <w:rPr>
          <w:rFonts w:ascii="Calibri" w:eastAsia="Times New Roman" w:hAnsi="Calibri" w:cs="Calibri"/>
          <w:lang w:eastAsia="de-DE"/>
        </w:rPr>
        <w:t xml:space="preserve">Les activités de gestion technique et d'administration pédagogique se tiennent principalement dans l'interface d'administration de la plateforme. </w:t>
      </w:r>
    </w:p>
    <w:p w:rsidR="00584930" w:rsidRPr="00EF004A" w:rsidRDefault="0047099A" w:rsidP="00AC11C2">
      <w:pPr>
        <w:pStyle w:val="Paragraphedeliste"/>
        <w:numPr>
          <w:ilvl w:val="0"/>
          <w:numId w:val="22"/>
        </w:numPr>
        <w:spacing w:after="0" w:line="240" w:lineRule="auto"/>
        <w:ind w:left="1134"/>
        <w:jc w:val="both"/>
        <w:rPr>
          <w:rFonts w:ascii="Calibri" w:eastAsia="Times New Roman" w:hAnsi="Calibri" w:cs="Calibri"/>
          <w:lang w:eastAsia="de-DE"/>
        </w:rPr>
      </w:pPr>
      <w:r w:rsidRPr="00EF004A">
        <w:rPr>
          <w:rFonts w:ascii="Calibri" w:eastAsia="Times New Roman" w:hAnsi="Calibri" w:cs="Calibri"/>
          <w:lang w:eastAsia="de-DE"/>
        </w:rPr>
        <w:t>Gestion des contenus Une des fonctions de base de la plateforme est de proposer les outils nécessaires à l'intégration de cours (génériques et spécifiques) et l'attribution de ces cours aux apprenants.</w:t>
      </w:r>
    </w:p>
    <w:p w:rsidR="00DE568B" w:rsidRPr="00EF004A" w:rsidRDefault="00DE568B" w:rsidP="00AC11C2">
      <w:pPr>
        <w:pStyle w:val="Paragraphedeliste"/>
        <w:numPr>
          <w:ilvl w:val="0"/>
          <w:numId w:val="22"/>
        </w:numPr>
        <w:spacing w:after="0" w:line="240" w:lineRule="auto"/>
        <w:ind w:left="1134"/>
        <w:rPr>
          <w:rFonts w:ascii="Calibri" w:eastAsia="Times New Roman" w:hAnsi="Calibri" w:cs="Calibri"/>
          <w:lang w:eastAsia="de-DE"/>
        </w:rPr>
      </w:pPr>
      <w:r w:rsidRPr="00EF004A">
        <w:rPr>
          <w:rFonts w:ascii="Calibri" w:eastAsia="Times New Roman" w:hAnsi="Calibri" w:cs="Calibri"/>
          <w:lang w:eastAsia="de-DE"/>
        </w:rPr>
        <w:t>Gestion de formation</w:t>
      </w:r>
      <w:r w:rsidR="00BA28D8" w:rsidRPr="00EF004A">
        <w:rPr>
          <w:rFonts w:ascii="Calibri" w:eastAsia="Times New Roman" w:hAnsi="Calibri" w:cs="Calibri"/>
          <w:lang w:eastAsia="de-DE"/>
        </w:rPr>
        <w:t xml:space="preserve"> </w:t>
      </w:r>
      <w:r w:rsidRPr="00EF004A">
        <w:rPr>
          <w:rFonts w:ascii="Calibri" w:eastAsia="Times New Roman" w:hAnsi="Calibri" w:cs="Calibri"/>
          <w:lang w:eastAsia="de-DE"/>
        </w:rPr>
        <w:t>Une fois les cours intégrés, on doit pouvoir facilement les associer à des parcours, avant d'affecter ces parcours aux apprenants.</w:t>
      </w:r>
    </w:p>
    <w:p w:rsidR="00DE568B" w:rsidRPr="00EF004A" w:rsidRDefault="00DE568B" w:rsidP="00AC11C2">
      <w:pPr>
        <w:pStyle w:val="Paragraphedeliste"/>
        <w:numPr>
          <w:ilvl w:val="0"/>
          <w:numId w:val="22"/>
        </w:numPr>
        <w:spacing w:after="0" w:line="240" w:lineRule="auto"/>
        <w:ind w:left="1134"/>
        <w:rPr>
          <w:rFonts w:ascii="Calibri" w:eastAsia="Times New Roman" w:hAnsi="Calibri" w:cs="Calibri"/>
          <w:lang w:eastAsia="de-DE"/>
        </w:rPr>
      </w:pPr>
      <w:r w:rsidRPr="00EF004A">
        <w:rPr>
          <w:rFonts w:ascii="Calibri" w:eastAsia="Times New Roman" w:hAnsi="Calibri" w:cs="Calibri"/>
          <w:lang w:eastAsia="de-DE"/>
        </w:rPr>
        <w:t>Gestion des groupes virtuels</w:t>
      </w:r>
      <w:r w:rsidR="00BA28D8" w:rsidRPr="00EF004A">
        <w:rPr>
          <w:rFonts w:ascii="Calibri" w:eastAsia="Times New Roman" w:hAnsi="Calibri" w:cs="Calibri"/>
          <w:lang w:eastAsia="de-DE"/>
        </w:rPr>
        <w:t xml:space="preserve"> </w:t>
      </w:r>
      <w:r w:rsidRPr="00EF004A">
        <w:rPr>
          <w:rFonts w:ascii="Calibri" w:eastAsia="Times New Roman" w:hAnsi="Calibri" w:cs="Calibri"/>
          <w:lang w:eastAsia="de-DE"/>
        </w:rPr>
        <w:t>La plateforme doit permettre la gestion des groupes à organiser en classe virtuelle. Il sera</w:t>
      </w:r>
      <w:r w:rsidR="002B265A" w:rsidRPr="00EF004A">
        <w:rPr>
          <w:rFonts w:ascii="Calibri" w:eastAsia="Times New Roman" w:hAnsi="Calibri" w:cs="Calibri"/>
          <w:lang w:eastAsia="de-DE"/>
        </w:rPr>
        <w:t xml:space="preserve"> </w:t>
      </w:r>
      <w:r w:rsidRPr="00EF004A">
        <w:rPr>
          <w:rFonts w:ascii="Calibri" w:eastAsia="Times New Roman" w:hAnsi="Calibri" w:cs="Calibri"/>
          <w:lang w:eastAsia="de-DE"/>
        </w:rPr>
        <w:t>alors possible de planifier et d'animer des classes virtuelles, via la plate-forme.</w:t>
      </w:r>
    </w:p>
    <w:p w:rsidR="00DE568B" w:rsidRPr="00EF004A" w:rsidRDefault="00DE568B" w:rsidP="00AC11C2">
      <w:pPr>
        <w:pStyle w:val="Paragraphedeliste"/>
        <w:numPr>
          <w:ilvl w:val="0"/>
          <w:numId w:val="22"/>
        </w:numPr>
        <w:spacing w:after="0" w:line="240" w:lineRule="auto"/>
        <w:ind w:left="1134"/>
        <w:rPr>
          <w:rFonts w:ascii="Calibri" w:eastAsia="Times New Roman" w:hAnsi="Calibri" w:cs="Calibri"/>
          <w:lang w:eastAsia="de-DE"/>
        </w:rPr>
      </w:pPr>
      <w:r w:rsidRPr="00EF004A">
        <w:rPr>
          <w:rFonts w:ascii="Calibri" w:eastAsia="Times New Roman" w:hAnsi="Calibri" w:cs="Calibri"/>
          <w:lang w:eastAsia="de-DE"/>
        </w:rPr>
        <w:t>Gestion des apprenants</w:t>
      </w:r>
      <w:r w:rsidR="00BA28D8" w:rsidRPr="00EF004A">
        <w:rPr>
          <w:rFonts w:ascii="Calibri" w:eastAsia="Times New Roman" w:hAnsi="Calibri" w:cs="Calibri"/>
          <w:lang w:eastAsia="de-DE"/>
        </w:rPr>
        <w:t xml:space="preserve">. </w:t>
      </w:r>
      <w:r w:rsidRPr="00EF004A">
        <w:rPr>
          <w:rFonts w:ascii="Calibri" w:eastAsia="Times New Roman" w:hAnsi="Calibri" w:cs="Calibri"/>
          <w:lang w:eastAsia="de-DE"/>
        </w:rPr>
        <w:t>La plateforme doit couvrir la gestion des comptes apprenants (création, modification,</w:t>
      </w:r>
      <w:r w:rsidR="002B265A" w:rsidRPr="00EF004A">
        <w:rPr>
          <w:rFonts w:ascii="Calibri" w:eastAsia="Times New Roman" w:hAnsi="Calibri" w:cs="Calibri"/>
          <w:lang w:eastAsia="de-DE"/>
        </w:rPr>
        <w:t xml:space="preserve"> </w:t>
      </w:r>
      <w:r w:rsidRPr="00EF004A">
        <w:rPr>
          <w:rFonts w:ascii="Calibri" w:eastAsia="Times New Roman" w:hAnsi="Calibri" w:cs="Calibri"/>
          <w:lang w:eastAsia="de-DE"/>
        </w:rPr>
        <w:t>suppression, attribution des cours, des groupes), et les inscriptions en ligne.</w:t>
      </w:r>
    </w:p>
    <w:p w:rsidR="00DE568B" w:rsidRPr="00EF004A" w:rsidRDefault="00DE568B" w:rsidP="00AC11C2">
      <w:pPr>
        <w:pStyle w:val="Paragraphedeliste"/>
        <w:numPr>
          <w:ilvl w:val="0"/>
          <w:numId w:val="22"/>
        </w:numPr>
        <w:spacing w:after="0" w:line="240" w:lineRule="auto"/>
        <w:ind w:left="1134"/>
        <w:rPr>
          <w:rFonts w:ascii="Calibri" w:eastAsia="Times New Roman" w:hAnsi="Calibri" w:cs="Calibri"/>
          <w:lang w:eastAsia="de-DE"/>
        </w:rPr>
      </w:pPr>
      <w:r w:rsidRPr="00EF004A">
        <w:rPr>
          <w:rFonts w:ascii="Calibri" w:eastAsia="Times New Roman" w:hAnsi="Calibri" w:cs="Calibri"/>
          <w:lang w:eastAsia="de-DE"/>
        </w:rPr>
        <w:lastRenderedPageBreak/>
        <w:t>Gestion des accompagnements</w:t>
      </w:r>
      <w:r w:rsidR="00BA28D8" w:rsidRPr="00EF004A">
        <w:rPr>
          <w:rFonts w:ascii="Calibri" w:eastAsia="Times New Roman" w:hAnsi="Calibri" w:cs="Calibri"/>
          <w:lang w:eastAsia="de-DE"/>
        </w:rPr>
        <w:t>.</w:t>
      </w:r>
    </w:p>
    <w:p w:rsidR="00DE568B" w:rsidRPr="00EF004A" w:rsidRDefault="00DE568B" w:rsidP="00AC11C2">
      <w:pPr>
        <w:spacing w:after="0" w:line="240" w:lineRule="auto"/>
        <w:rPr>
          <w:rFonts w:ascii="Calibri" w:eastAsia="Times New Roman" w:hAnsi="Calibri" w:cs="Calibri"/>
          <w:lang w:eastAsia="de-DE"/>
        </w:rPr>
      </w:pPr>
      <w:r w:rsidRPr="00EF004A">
        <w:rPr>
          <w:rFonts w:ascii="Calibri" w:eastAsia="Times New Roman" w:hAnsi="Calibri" w:cs="Calibri"/>
          <w:lang w:eastAsia="de-DE"/>
        </w:rPr>
        <w:t>La plateforme doit permettre aux tuteurs de suivre les apprenants, d'inscrire les apprenants</w:t>
      </w:r>
      <w:r w:rsidR="00BA28D8" w:rsidRPr="00EF004A">
        <w:rPr>
          <w:rFonts w:ascii="Calibri" w:eastAsia="Times New Roman" w:hAnsi="Calibri" w:cs="Calibri"/>
          <w:lang w:eastAsia="de-DE"/>
        </w:rPr>
        <w:t xml:space="preserve"> </w:t>
      </w:r>
      <w:r w:rsidRPr="00EF004A">
        <w:rPr>
          <w:rFonts w:ascii="Calibri" w:eastAsia="Times New Roman" w:hAnsi="Calibri" w:cs="Calibri"/>
          <w:lang w:eastAsia="de-DE"/>
        </w:rPr>
        <w:t>dans des formations ou des groupes, de planifier des cours, d'interagir, de communiquer.</w:t>
      </w:r>
    </w:p>
    <w:p w:rsidR="00DE568B" w:rsidRPr="00EF004A" w:rsidRDefault="00DE568B" w:rsidP="00AC11C2">
      <w:pPr>
        <w:spacing w:after="0" w:line="240" w:lineRule="auto"/>
        <w:rPr>
          <w:rFonts w:ascii="Calibri" w:eastAsia="Times New Roman" w:hAnsi="Calibri" w:cs="Calibri"/>
          <w:b/>
          <w:color w:val="00B050"/>
          <w:lang w:eastAsia="de-DE"/>
        </w:rPr>
      </w:pPr>
      <w:r w:rsidRPr="00EF004A">
        <w:rPr>
          <w:rFonts w:ascii="Calibri" w:eastAsia="Times New Roman" w:hAnsi="Calibri" w:cs="Calibri"/>
          <w:b/>
          <w:color w:val="00B050"/>
          <w:lang w:eastAsia="de-DE"/>
        </w:rPr>
        <w:t>FONCTIONNALITES PEDAGOGIQUES</w:t>
      </w:r>
    </w:p>
    <w:p w:rsidR="00DE568B" w:rsidRPr="00EF004A" w:rsidRDefault="00DE568B" w:rsidP="00AC11C2">
      <w:pPr>
        <w:spacing w:after="0" w:line="240" w:lineRule="auto"/>
        <w:jc w:val="both"/>
        <w:rPr>
          <w:rFonts w:ascii="Calibri" w:eastAsia="Times New Roman" w:hAnsi="Calibri" w:cs="Calibri"/>
          <w:lang w:eastAsia="de-DE"/>
        </w:rPr>
      </w:pPr>
      <w:r w:rsidRPr="00EF004A">
        <w:rPr>
          <w:rFonts w:ascii="Calibri" w:eastAsia="Times New Roman" w:hAnsi="Calibri" w:cs="Calibri"/>
          <w:lang w:eastAsia="de-DE"/>
        </w:rPr>
        <w:t>La plateforme remplit avant tout un rôle pédagogique, elle sert à administrer les formations</w:t>
      </w:r>
      <w:r w:rsidR="002B265A" w:rsidRPr="00EF004A">
        <w:rPr>
          <w:rFonts w:ascii="Calibri" w:eastAsia="Times New Roman" w:hAnsi="Calibri" w:cs="Calibri"/>
          <w:lang w:eastAsia="de-DE"/>
        </w:rPr>
        <w:t xml:space="preserve"> </w:t>
      </w:r>
      <w:r w:rsidRPr="00EF004A">
        <w:rPr>
          <w:rFonts w:ascii="Calibri" w:eastAsia="Times New Roman" w:hAnsi="Calibri" w:cs="Calibri"/>
          <w:lang w:eastAsia="de-DE"/>
        </w:rPr>
        <w:t>et les apprenants en réalisant un réseau de communication permettant une interaction</w:t>
      </w:r>
      <w:r w:rsidR="00410F66" w:rsidRPr="00EF004A">
        <w:rPr>
          <w:rFonts w:ascii="Calibri" w:eastAsia="Times New Roman" w:hAnsi="Calibri" w:cs="Calibri"/>
          <w:lang w:eastAsia="de-DE"/>
        </w:rPr>
        <w:t xml:space="preserve"> </w:t>
      </w:r>
      <w:r w:rsidR="002B265A" w:rsidRPr="00EF004A">
        <w:rPr>
          <w:rFonts w:ascii="Calibri" w:eastAsia="Times New Roman" w:hAnsi="Calibri" w:cs="Calibri"/>
          <w:lang w:eastAsia="de-DE"/>
        </w:rPr>
        <w:t>Fluide</w:t>
      </w:r>
      <w:r w:rsidRPr="00EF004A">
        <w:rPr>
          <w:rFonts w:ascii="Calibri" w:eastAsia="Times New Roman" w:hAnsi="Calibri" w:cs="Calibri"/>
          <w:lang w:eastAsia="de-DE"/>
        </w:rPr>
        <w:t>.</w:t>
      </w:r>
    </w:p>
    <w:p w:rsidR="00DE568B" w:rsidRPr="005911D0" w:rsidRDefault="00DE568B" w:rsidP="00AC11C2">
      <w:pPr>
        <w:spacing w:after="0" w:line="240" w:lineRule="auto"/>
        <w:rPr>
          <w:rFonts w:ascii="Calibri" w:eastAsia="Times New Roman" w:hAnsi="Calibri" w:cs="Calibri"/>
          <w:b/>
          <w:lang w:eastAsia="de-DE"/>
        </w:rPr>
      </w:pPr>
      <w:r w:rsidRPr="005911D0">
        <w:rPr>
          <w:rFonts w:ascii="Calibri" w:eastAsia="Times New Roman" w:hAnsi="Calibri" w:cs="Calibri"/>
          <w:b/>
          <w:lang w:eastAsia="de-DE"/>
        </w:rPr>
        <w:t>1. Administration pédagogique</w:t>
      </w:r>
    </w:p>
    <w:p w:rsidR="00DE568B" w:rsidRPr="00EF004A" w:rsidRDefault="00DE568B" w:rsidP="00AC11C2">
      <w:pPr>
        <w:spacing w:after="0" w:line="240" w:lineRule="auto"/>
        <w:rPr>
          <w:rFonts w:ascii="Calibri" w:eastAsia="Times New Roman" w:hAnsi="Calibri" w:cs="Calibri"/>
          <w:lang w:eastAsia="de-DE"/>
        </w:rPr>
      </w:pPr>
      <w:r w:rsidRPr="00EF004A">
        <w:rPr>
          <w:rFonts w:ascii="Calibri" w:eastAsia="Times New Roman" w:hAnsi="Calibri" w:cs="Calibri"/>
          <w:lang w:eastAsia="de-DE"/>
        </w:rPr>
        <w:t>L'administration pédagogique consiste à :</w:t>
      </w:r>
    </w:p>
    <w:p w:rsidR="00DE568B" w:rsidRPr="00EF004A" w:rsidRDefault="00DE568B" w:rsidP="00AC11C2">
      <w:pPr>
        <w:pStyle w:val="Paragraphedeliste"/>
        <w:numPr>
          <w:ilvl w:val="1"/>
          <w:numId w:val="24"/>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Gérer la structure pédagogique des apprentissages.</w:t>
      </w:r>
    </w:p>
    <w:p w:rsidR="00DE568B" w:rsidRPr="00EF004A" w:rsidRDefault="00DE568B" w:rsidP="00AC11C2">
      <w:pPr>
        <w:pStyle w:val="Paragraphedeliste"/>
        <w:numPr>
          <w:ilvl w:val="1"/>
          <w:numId w:val="24"/>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Créer les séances.</w:t>
      </w:r>
    </w:p>
    <w:p w:rsidR="00DE568B" w:rsidRPr="00EF004A" w:rsidRDefault="00DE568B" w:rsidP="00AC11C2">
      <w:pPr>
        <w:pStyle w:val="Paragraphedeliste"/>
        <w:numPr>
          <w:ilvl w:val="1"/>
          <w:numId w:val="24"/>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Créer les modules, en utilisant les outils auteurs éventuellement proposés par la plateforme.</w:t>
      </w:r>
    </w:p>
    <w:p w:rsidR="00DE568B" w:rsidRPr="00EF004A" w:rsidRDefault="00DE568B" w:rsidP="00AC11C2">
      <w:pPr>
        <w:pStyle w:val="Paragraphedeliste"/>
        <w:numPr>
          <w:ilvl w:val="1"/>
          <w:numId w:val="24"/>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Créer les étapes ou activités</w:t>
      </w:r>
    </w:p>
    <w:p w:rsidR="00DE568B" w:rsidRPr="00EF004A" w:rsidRDefault="00DE568B" w:rsidP="00AC11C2">
      <w:pPr>
        <w:pStyle w:val="Paragraphedeliste"/>
        <w:numPr>
          <w:ilvl w:val="1"/>
          <w:numId w:val="24"/>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Inscrire un apprenant sur un parcours</w:t>
      </w:r>
    </w:p>
    <w:p w:rsidR="00DE568B" w:rsidRPr="00EF004A" w:rsidRDefault="00DE568B" w:rsidP="00AC11C2">
      <w:pPr>
        <w:pStyle w:val="Paragraphedeliste"/>
        <w:numPr>
          <w:ilvl w:val="1"/>
          <w:numId w:val="24"/>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Définir une classe virtuelle (groupe, session)</w:t>
      </w:r>
    </w:p>
    <w:p w:rsidR="00DE568B" w:rsidRPr="00EF004A" w:rsidRDefault="00DE568B" w:rsidP="00AC11C2">
      <w:pPr>
        <w:pStyle w:val="Paragraphedeliste"/>
        <w:numPr>
          <w:ilvl w:val="1"/>
          <w:numId w:val="24"/>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Définir une session spécifique (individuelle)</w:t>
      </w:r>
    </w:p>
    <w:p w:rsidR="00DE568B" w:rsidRPr="00EF004A" w:rsidRDefault="00DE568B" w:rsidP="00AC11C2">
      <w:pPr>
        <w:pStyle w:val="Paragraphedeliste"/>
        <w:numPr>
          <w:ilvl w:val="1"/>
          <w:numId w:val="24"/>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Gérer la communication entre apprenants et tuteurs</w:t>
      </w:r>
    </w:p>
    <w:p w:rsidR="00DE568B" w:rsidRPr="005911D0" w:rsidRDefault="00DE568B" w:rsidP="00AC11C2">
      <w:pPr>
        <w:spacing w:after="0" w:line="240" w:lineRule="auto"/>
        <w:rPr>
          <w:rFonts w:ascii="Calibri" w:eastAsia="Times New Roman" w:hAnsi="Calibri" w:cs="Calibri"/>
          <w:b/>
          <w:lang w:eastAsia="de-DE"/>
        </w:rPr>
      </w:pPr>
      <w:r w:rsidRPr="005911D0">
        <w:rPr>
          <w:rFonts w:ascii="Calibri" w:eastAsia="Times New Roman" w:hAnsi="Calibri" w:cs="Calibri"/>
          <w:b/>
          <w:lang w:eastAsia="de-DE"/>
        </w:rPr>
        <w:t>2. Gestion des contenus pédagogiques</w:t>
      </w:r>
    </w:p>
    <w:p w:rsidR="00DE568B" w:rsidRPr="00EF004A" w:rsidRDefault="00DE568B" w:rsidP="00AC11C2">
      <w:pPr>
        <w:spacing w:after="0" w:line="240" w:lineRule="auto"/>
        <w:rPr>
          <w:rFonts w:ascii="Calibri" w:eastAsia="Times New Roman" w:hAnsi="Calibri" w:cs="Calibri"/>
          <w:lang w:eastAsia="de-DE"/>
        </w:rPr>
      </w:pPr>
      <w:r w:rsidRPr="00EF004A">
        <w:rPr>
          <w:rFonts w:ascii="Calibri" w:eastAsia="Times New Roman" w:hAnsi="Calibri" w:cs="Calibri"/>
          <w:lang w:eastAsia="de-DE"/>
        </w:rPr>
        <w:t>Les utilisateurs identifiés comme auteurs de cours/enseignants assureront les activités</w:t>
      </w:r>
      <w:r w:rsidR="0073314F" w:rsidRPr="00EF004A">
        <w:rPr>
          <w:rFonts w:ascii="Calibri" w:eastAsia="Times New Roman" w:hAnsi="Calibri" w:cs="Calibri"/>
          <w:lang w:eastAsia="de-DE"/>
        </w:rPr>
        <w:t xml:space="preserve"> s</w:t>
      </w:r>
      <w:r w:rsidR="002B265A" w:rsidRPr="00EF004A">
        <w:rPr>
          <w:rFonts w:ascii="Calibri" w:eastAsia="Times New Roman" w:hAnsi="Calibri" w:cs="Calibri"/>
          <w:lang w:eastAsia="de-DE"/>
        </w:rPr>
        <w:t>uivantes</w:t>
      </w:r>
      <w:r w:rsidRPr="00EF004A">
        <w:rPr>
          <w:rFonts w:ascii="Calibri" w:eastAsia="Times New Roman" w:hAnsi="Calibri" w:cs="Calibri"/>
          <w:lang w:eastAsia="de-DE"/>
        </w:rPr>
        <w:t xml:space="preserve"> :</w:t>
      </w:r>
    </w:p>
    <w:p w:rsidR="00DE568B" w:rsidRPr="00EF004A" w:rsidRDefault="00DE568B" w:rsidP="00AC11C2">
      <w:pPr>
        <w:pStyle w:val="Paragraphedeliste"/>
        <w:numPr>
          <w:ilvl w:val="1"/>
          <w:numId w:val="25"/>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Créer un contenu pédagogique</w:t>
      </w:r>
    </w:p>
    <w:p w:rsidR="00DE568B" w:rsidRPr="00EF004A" w:rsidRDefault="00DE568B" w:rsidP="00AC11C2">
      <w:pPr>
        <w:pStyle w:val="Paragraphedeliste"/>
        <w:numPr>
          <w:ilvl w:val="1"/>
          <w:numId w:val="25"/>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Créer le parcours pédagogique</w:t>
      </w:r>
    </w:p>
    <w:p w:rsidR="00DE568B" w:rsidRPr="00EF004A" w:rsidRDefault="00DE568B" w:rsidP="00AC11C2">
      <w:pPr>
        <w:pStyle w:val="Paragraphedeliste"/>
        <w:numPr>
          <w:ilvl w:val="1"/>
          <w:numId w:val="25"/>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Créer les étapes d'apprentissage d'un parcours</w:t>
      </w:r>
    </w:p>
    <w:p w:rsidR="00DE568B" w:rsidRPr="00EF004A" w:rsidRDefault="00DE568B" w:rsidP="00AC11C2">
      <w:pPr>
        <w:pStyle w:val="Paragraphedeliste"/>
        <w:numPr>
          <w:ilvl w:val="1"/>
          <w:numId w:val="25"/>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Créer et/ou importer des ressources didactiques</w:t>
      </w:r>
    </w:p>
    <w:p w:rsidR="00DE568B" w:rsidRPr="00EF004A" w:rsidRDefault="00DE568B" w:rsidP="00AC11C2">
      <w:pPr>
        <w:pStyle w:val="Paragraphedeliste"/>
        <w:numPr>
          <w:ilvl w:val="1"/>
          <w:numId w:val="25"/>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Associer les étapes aux ressources</w:t>
      </w:r>
    </w:p>
    <w:p w:rsidR="00DE568B" w:rsidRPr="00EF004A" w:rsidRDefault="00DE568B" w:rsidP="00AC11C2">
      <w:pPr>
        <w:pStyle w:val="Paragraphedeliste"/>
        <w:numPr>
          <w:ilvl w:val="1"/>
          <w:numId w:val="25"/>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Communiquer avec les apprenants via les outils de communication et les outils</w:t>
      </w:r>
      <w:r w:rsidR="002B265A" w:rsidRPr="00EF004A">
        <w:rPr>
          <w:rFonts w:ascii="Calibri" w:eastAsia="Times New Roman" w:hAnsi="Calibri" w:cs="Calibri"/>
          <w:lang w:eastAsia="de-DE"/>
        </w:rPr>
        <w:t xml:space="preserve"> </w:t>
      </w:r>
      <w:r w:rsidRPr="00EF004A">
        <w:rPr>
          <w:rFonts w:ascii="Calibri" w:eastAsia="Times New Roman" w:hAnsi="Calibri" w:cs="Calibri"/>
          <w:lang w:eastAsia="de-DE"/>
        </w:rPr>
        <w:t>collaboratifs</w:t>
      </w:r>
    </w:p>
    <w:p w:rsidR="00DE568B" w:rsidRPr="00EF004A" w:rsidRDefault="00DE568B" w:rsidP="00AC11C2">
      <w:pPr>
        <w:pStyle w:val="Paragraphedeliste"/>
        <w:numPr>
          <w:ilvl w:val="1"/>
          <w:numId w:val="25"/>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Créer des évaluations</w:t>
      </w:r>
    </w:p>
    <w:p w:rsidR="002B265A" w:rsidRPr="005911D0" w:rsidRDefault="002B265A" w:rsidP="00AC11C2">
      <w:pPr>
        <w:spacing w:after="0" w:line="240" w:lineRule="auto"/>
        <w:rPr>
          <w:rFonts w:ascii="Calibri" w:eastAsia="Times New Roman" w:hAnsi="Calibri" w:cs="Calibri"/>
          <w:b/>
          <w:lang w:eastAsia="de-DE"/>
        </w:rPr>
      </w:pPr>
      <w:r w:rsidRPr="005911D0">
        <w:rPr>
          <w:rFonts w:ascii="Calibri" w:eastAsia="Times New Roman" w:hAnsi="Calibri" w:cs="Calibri"/>
          <w:b/>
          <w:lang w:eastAsia="de-DE"/>
        </w:rPr>
        <w:t>3. Apprentissage</w:t>
      </w:r>
    </w:p>
    <w:p w:rsidR="002B265A" w:rsidRPr="00EF004A" w:rsidRDefault="002B265A" w:rsidP="00AC11C2">
      <w:pPr>
        <w:spacing w:after="0" w:line="240" w:lineRule="auto"/>
        <w:rPr>
          <w:rFonts w:ascii="Calibri" w:eastAsia="Times New Roman" w:hAnsi="Calibri" w:cs="Calibri"/>
          <w:lang w:eastAsia="de-DE"/>
        </w:rPr>
      </w:pPr>
      <w:r w:rsidRPr="00EF004A">
        <w:rPr>
          <w:rFonts w:ascii="Calibri" w:eastAsia="Times New Roman" w:hAnsi="Calibri" w:cs="Calibri"/>
          <w:lang w:eastAsia="de-DE"/>
        </w:rPr>
        <w:t>Les fonctionnalités dédiées à l'apprenant, quel que soit le contexte dans lequel il se trouve</w:t>
      </w:r>
      <w:r w:rsidR="0073314F" w:rsidRPr="00EF004A">
        <w:rPr>
          <w:rFonts w:ascii="Calibri" w:eastAsia="Times New Roman" w:hAnsi="Calibri" w:cs="Calibri"/>
          <w:lang w:eastAsia="de-DE"/>
        </w:rPr>
        <w:t xml:space="preserve"> </w:t>
      </w:r>
      <w:r w:rsidRPr="00EF004A">
        <w:rPr>
          <w:rFonts w:ascii="Calibri" w:eastAsia="Times New Roman" w:hAnsi="Calibri" w:cs="Calibri"/>
          <w:lang w:eastAsia="de-DE"/>
        </w:rPr>
        <w:t>(classe virtuelle ou parcours individuel), sont les suivantes :</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Dérouler un cours</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Envoyer un message via les outils synchrones et asynchrones</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Stocker un document (</w:t>
      </w:r>
      <w:proofErr w:type="spellStart"/>
      <w:r w:rsidRPr="00EF004A">
        <w:rPr>
          <w:rFonts w:ascii="Calibri" w:eastAsia="Times New Roman" w:hAnsi="Calibri" w:cs="Calibri"/>
          <w:lang w:eastAsia="de-DE"/>
        </w:rPr>
        <w:t>upload</w:t>
      </w:r>
      <w:proofErr w:type="spellEnd"/>
      <w:r w:rsidRPr="00EF004A">
        <w:rPr>
          <w:rFonts w:ascii="Calibri" w:eastAsia="Times New Roman" w:hAnsi="Calibri" w:cs="Calibri"/>
          <w:lang w:eastAsia="de-DE"/>
        </w:rPr>
        <w:t>)</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Extraire un document (</w:t>
      </w:r>
      <w:proofErr w:type="spellStart"/>
      <w:r w:rsidRPr="00EF004A">
        <w:rPr>
          <w:rFonts w:ascii="Calibri" w:eastAsia="Times New Roman" w:hAnsi="Calibri" w:cs="Calibri"/>
          <w:lang w:eastAsia="de-DE"/>
        </w:rPr>
        <w:t>download</w:t>
      </w:r>
      <w:proofErr w:type="spellEnd"/>
      <w:r w:rsidRPr="00EF004A">
        <w:rPr>
          <w:rFonts w:ascii="Calibri" w:eastAsia="Times New Roman" w:hAnsi="Calibri" w:cs="Calibri"/>
          <w:lang w:eastAsia="de-DE"/>
        </w:rPr>
        <w:t>)</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Lire et écrire un message dans un dialogue en ligne</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Télécharger une ressource</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Afficher une ressource</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Demander un rendez-vous avec un tuteur</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Réaliser une évaluation</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Consulter le résultat d'une évaluation</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Calculer un score</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Imprimer une ressource</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Visualiser le suivi d'un parcours</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Voir / gérer son agenda privé</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Déposer des travaux</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Partager des informations</w:t>
      </w:r>
    </w:p>
    <w:p w:rsidR="002B265A" w:rsidRPr="00EF004A" w:rsidRDefault="002B265A" w:rsidP="00AC11C2">
      <w:pPr>
        <w:pStyle w:val="Paragraphedeliste"/>
        <w:numPr>
          <w:ilvl w:val="1"/>
          <w:numId w:val="26"/>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Poser des questions à la communauté</w:t>
      </w:r>
    </w:p>
    <w:p w:rsidR="002B265A" w:rsidRPr="005911D0" w:rsidRDefault="002B265A" w:rsidP="00AC11C2">
      <w:pPr>
        <w:spacing w:after="0" w:line="240" w:lineRule="auto"/>
        <w:rPr>
          <w:rFonts w:ascii="Calibri" w:eastAsia="Times New Roman" w:hAnsi="Calibri" w:cs="Calibri"/>
          <w:b/>
          <w:lang w:eastAsia="de-DE"/>
        </w:rPr>
      </w:pPr>
      <w:r w:rsidRPr="005911D0">
        <w:rPr>
          <w:rFonts w:ascii="Calibri" w:eastAsia="Times New Roman" w:hAnsi="Calibri" w:cs="Calibri"/>
          <w:b/>
          <w:lang w:eastAsia="de-DE"/>
        </w:rPr>
        <w:t>4. Accompagnement / suivi pédagogique</w:t>
      </w:r>
    </w:p>
    <w:p w:rsidR="002B265A" w:rsidRPr="00EF004A" w:rsidRDefault="002B265A" w:rsidP="00AC11C2">
      <w:pPr>
        <w:spacing w:after="0" w:line="240" w:lineRule="auto"/>
        <w:rPr>
          <w:rFonts w:ascii="Calibri" w:eastAsia="Times New Roman" w:hAnsi="Calibri" w:cs="Calibri"/>
          <w:lang w:eastAsia="de-DE"/>
        </w:rPr>
      </w:pPr>
      <w:r w:rsidRPr="00EF004A">
        <w:rPr>
          <w:rFonts w:ascii="Calibri" w:eastAsia="Times New Roman" w:hAnsi="Calibri" w:cs="Calibri"/>
          <w:lang w:eastAsia="de-DE"/>
        </w:rPr>
        <w:t>Les fonctionnalités de suivi doivent inclure les possibilités suivantes :</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Envoyer un message</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Stocker un document (</w:t>
      </w:r>
      <w:proofErr w:type="spellStart"/>
      <w:r w:rsidRPr="00EF004A">
        <w:rPr>
          <w:rFonts w:ascii="Calibri" w:eastAsia="Times New Roman" w:hAnsi="Calibri" w:cs="Calibri"/>
          <w:lang w:eastAsia="de-DE"/>
        </w:rPr>
        <w:t>upload</w:t>
      </w:r>
      <w:proofErr w:type="spellEnd"/>
      <w:r w:rsidRPr="00EF004A">
        <w:rPr>
          <w:rFonts w:ascii="Calibri" w:eastAsia="Times New Roman" w:hAnsi="Calibri" w:cs="Calibri"/>
          <w:lang w:eastAsia="de-DE"/>
        </w:rPr>
        <w:t>)</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Extraire un document (</w:t>
      </w:r>
      <w:proofErr w:type="spellStart"/>
      <w:r w:rsidRPr="00EF004A">
        <w:rPr>
          <w:rFonts w:ascii="Calibri" w:eastAsia="Times New Roman" w:hAnsi="Calibri" w:cs="Calibri"/>
          <w:lang w:eastAsia="de-DE"/>
        </w:rPr>
        <w:t>download</w:t>
      </w:r>
      <w:proofErr w:type="spellEnd"/>
      <w:r w:rsidRPr="00EF004A">
        <w:rPr>
          <w:rFonts w:ascii="Calibri" w:eastAsia="Times New Roman" w:hAnsi="Calibri" w:cs="Calibri"/>
          <w:lang w:eastAsia="de-DE"/>
        </w:rPr>
        <w:t>)</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Télécharger une ressource</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Inscrire un apprenant sur un parcours</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lastRenderedPageBreak/>
        <w:t>Planifier un rendez-vous, répondre à une demande de rendez-vous</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Afficher une ressource</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Vérifier une évaluation</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Consulter le résultat d'une évaluation</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Suivre le parcours de l'apprenant</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Poster des annonces</w:t>
      </w:r>
    </w:p>
    <w:p w:rsidR="002B265A" w:rsidRPr="00EF004A" w:rsidRDefault="002B265A" w:rsidP="00AC11C2">
      <w:pPr>
        <w:pStyle w:val="Paragraphedeliste"/>
        <w:numPr>
          <w:ilvl w:val="1"/>
          <w:numId w:val="27"/>
        </w:numPr>
        <w:spacing w:after="0" w:line="240" w:lineRule="auto"/>
        <w:ind w:left="709"/>
        <w:rPr>
          <w:rFonts w:ascii="Calibri" w:eastAsia="Times New Roman" w:hAnsi="Calibri" w:cs="Calibri"/>
          <w:lang w:eastAsia="de-DE"/>
        </w:rPr>
      </w:pPr>
      <w:r w:rsidRPr="00EF004A">
        <w:rPr>
          <w:rFonts w:ascii="Calibri" w:eastAsia="Times New Roman" w:hAnsi="Calibri" w:cs="Calibri"/>
          <w:lang w:eastAsia="de-DE"/>
        </w:rPr>
        <w:t>Programmer des événements via les agendas</w:t>
      </w:r>
    </w:p>
    <w:p w:rsidR="002B265A" w:rsidRPr="00EF004A" w:rsidRDefault="002B265A" w:rsidP="00AC11C2">
      <w:pPr>
        <w:spacing w:after="0" w:line="240" w:lineRule="auto"/>
        <w:rPr>
          <w:rFonts w:ascii="Calibri" w:eastAsia="Times New Roman" w:hAnsi="Calibri" w:cs="Calibri"/>
          <w:b/>
          <w:color w:val="00B050"/>
          <w:lang w:eastAsia="de-DE"/>
        </w:rPr>
      </w:pPr>
      <w:r w:rsidRPr="00EF004A">
        <w:rPr>
          <w:rFonts w:ascii="Calibri" w:eastAsia="Times New Roman" w:hAnsi="Calibri" w:cs="Calibri"/>
          <w:b/>
          <w:color w:val="00B050"/>
          <w:lang w:eastAsia="de-DE"/>
        </w:rPr>
        <w:t>FONCTIONNALITES TECHNIQUES</w:t>
      </w:r>
    </w:p>
    <w:p w:rsidR="002B265A" w:rsidRPr="00EF004A" w:rsidRDefault="002B265A" w:rsidP="00AC11C2">
      <w:pPr>
        <w:spacing w:after="0" w:line="240" w:lineRule="auto"/>
        <w:jc w:val="both"/>
        <w:rPr>
          <w:rFonts w:ascii="Calibri" w:eastAsia="Times New Roman" w:hAnsi="Calibri" w:cs="Calibri"/>
          <w:lang w:eastAsia="de-DE"/>
        </w:rPr>
      </w:pPr>
      <w:r w:rsidRPr="00EF004A">
        <w:rPr>
          <w:rFonts w:ascii="Calibri" w:eastAsia="Times New Roman" w:hAnsi="Calibri" w:cs="Calibri"/>
          <w:lang w:eastAsia="de-DE"/>
        </w:rPr>
        <w:t>Les fonctionnalités techniques nécessaires dans la plateforme :</w:t>
      </w:r>
    </w:p>
    <w:p w:rsidR="002B265A" w:rsidRPr="00EF004A" w:rsidRDefault="002B265A" w:rsidP="00AC11C2">
      <w:pPr>
        <w:pStyle w:val="Paragraphedeliste"/>
        <w:numPr>
          <w:ilvl w:val="1"/>
          <w:numId w:val="28"/>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Plateforme multilingue (français et anglais).</w:t>
      </w:r>
    </w:p>
    <w:p w:rsidR="002B265A" w:rsidRPr="00EF004A" w:rsidRDefault="002B265A" w:rsidP="00AC11C2">
      <w:pPr>
        <w:pStyle w:val="Paragraphedeliste"/>
        <w:numPr>
          <w:ilvl w:val="1"/>
          <w:numId w:val="28"/>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Paramétrage de la plateforme.</w:t>
      </w:r>
    </w:p>
    <w:p w:rsidR="002B265A" w:rsidRPr="00EF004A" w:rsidRDefault="002B265A" w:rsidP="00AC11C2">
      <w:pPr>
        <w:pStyle w:val="Paragraphedeliste"/>
        <w:numPr>
          <w:ilvl w:val="1"/>
          <w:numId w:val="28"/>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Personnalisation de l'environnement graphique ou de l'ergonomie.</w:t>
      </w:r>
    </w:p>
    <w:p w:rsidR="002B265A" w:rsidRPr="00EF004A" w:rsidRDefault="002B265A" w:rsidP="00AC11C2">
      <w:pPr>
        <w:pStyle w:val="Paragraphedeliste"/>
        <w:numPr>
          <w:ilvl w:val="1"/>
          <w:numId w:val="28"/>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 xml:space="preserve">Installation des ressources pédagogiques sur </w:t>
      </w:r>
      <w:proofErr w:type="spellStart"/>
      <w:r w:rsidR="00E27F38" w:rsidRPr="00EF004A">
        <w:rPr>
          <w:rFonts w:ascii="Calibri" w:eastAsia="Times New Roman" w:hAnsi="Calibri" w:cs="Calibri"/>
          <w:lang w:eastAsia="de-DE"/>
        </w:rPr>
        <w:t>Moodle</w:t>
      </w:r>
      <w:proofErr w:type="spellEnd"/>
      <w:r w:rsidR="00E27F38" w:rsidRPr="00EF004A">
        <w:rPr>
          <w:rFonts w:ascii="Calibri" w:eastAsia="Times New Roman" w:hAnsi="Calibri" w:cs="Calibri"/>
          <w:lang w:eastAsia="de-DE"/>
        </w:rPr>
        <w:t xml:space="preserve"> et </w:t>
      </w:r>
      <w:proofErr w:type="spellStart"/>
      <w:r w:rsidR="00C609E0" w:rsidRPr="00EF004A">
        <w:rPr>
          <w:rFonts w:ascii="Calibri" w:eastAsia="Times New Roman" w:hAnsi="Calibri" w:cs="Calibri"/>
          <w:lang w:eastAsia="de-DE"/>
        </w:rPr>
        <w:t>edX</w:t>
      </w:r>
      <w:proofErr w:type="spellEnd"/>
      <w:r w:rsidRPr="00EF004A">
        <w:rPr>
          <w:rFonts w:ascii="Calibri" w:eastAsia="Times New Roman" w:hAnsi="Calibri" w:cs="Calibri"/>
          <w:lang w:eastAsia="de-DE"/>
        </w:rPr>
        <w:t>.</w:t>
      </w:r>
    </w:p>
    <w:p w:rsidR="002B265A" w:rsidRPr="00EF004A" w:rsidRDefault="002B265A" w:rsidP="00AC11C2">
      <w:pPr>
        <w:pStyle w:val="Paragraphedeliste"/>
        <w:numPr>
          <w:ilvl w:val="1"/>
          <w:numId w:val="28"/>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Outils de communication : la plate-forme doit avoir des outils permettant de Communiquer directement comme le chat et des outils permettant de communiquer de Manière asynchrone, comme le mail et le forum. Ces applicatifs permettent d'animer un groupe, de favoriser les échanges entre tuteurs et apprenants ou entre apprenants. Ces outils servent entre autres à pallier le manque de contact humain dans la formation à</w:t>
      </w:r>
      <w:r w:rsidR="0073314F" w:rsidRPr="00EF004A">
        <w:rPr>
          <w:rFonts w:ascii="Calibri" w:eastAsia="Times New Roman" w:hAnsi="Calibri" w:cs="Calibri"/>
          <w:lang w:eastAsia="de-DE"/>
        </w:rPr>
        <w:t xml:space="preserve"> </w:t>
      </w:r>
      <w:r w:rsidRPr="00EF004A">
        <w:rPr>
          <w:rFonts w:ascii="Calibri" w:eastAsia="Times New Roman" w:hAnsi="Calibri" w:cs="Calibri"/>
          <w:lang w:eastAsia="de-DE"/>
        </w:rPr>
        <w:t>distance.</w:t>
      </w:r>
    </w:p>
    <w:p w:rsidR="002B265A" w:rsidRPr="00EF004A" w:rsidRDefault="002B265A" w:rsidP="00AC11C2">
      <w:pPr>
        <w:pStyle w:val="Paragraphedeliste"/>
        <w:numPr>
          <w:ilvl w:val="1"/>
          <w:numId w:val="28"/>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Outils collaboratifs : les outils Web 2.0 (wikis, blogs, réseaux sociaux...) sont nécessaires</w:t>
      </w:r>
      <w:r w:rsidR="0073314F" w:rsidRPr="00EF004A">
        <w:rPr>
          <w:rFonts w:ascii="Calibri" w:eastAsia="Times New Roman" w:hAnsi="Calibri" w:cs="Calibri"/>
          <w:lang w:eastAsia="de-DE"/>
        </w:rPr>
        <w:t xml:space="preserve"> </w:t>
      </w:r>
      <w:r w:rsidRPr="00EF004A">
        <w:rPr>
          <w:rFonts w:ascii="Calibri" w:eastAsia="Times New Roman" w:hAnsi="Calibri" w:cs="Calibri"/>
          <w:lang w:eastAsia="de-DE"/>
        </w:rPr>
        <w:t>dans la plateforme. Lorsqu'ils sont bien utilisés, ils permettent d'enrichir le contenu de</w:t>
      </w:r>
      <w:r w:rsidR="0073314F" w:rsidRPr="00EF004A">
        <w:rPr>
          <w:rFonts w:ascii="Calibri" w:eastAsia="Times New Roman" w:hAnsi="Calibri" w:cs="Calibri"/>
          <w:lang w:eastAsia="de-DE"/>
        </w:rPr>
        <w:t xml:space="preserve"> </w:t>
      </w:r>
      <w:r w:rsidRPr="00EF004A">
        <w:rPr>
          <w:rFonts w:ascii="Calibri" w:eastAsia="Times New Roman" w:hAnsi="Calibri" w:cs="Calibri"/>
          <w:lang w:eastAsia="de-DE"/>
        </w:rPr>
        <w:t>l'enseignement avec des ressources reçues des apprenants et des tuteurs. Ainsi la qualité</w:t>
      </w:r>
      <w:r w:rsidR="0073314F" w:rsidRPr="00EF004A">
        <w:rPr>
          <w:rFonts w:ascii="Calibri" w:eastAsia="Times New Roman" w:hAnsi="Calibri" w:cs="Calibri"/>
          <w:lang w:eastAsia="de-DE"/>
        </w:rPr>
        <w:t xml:space="preserve"> </w:t>
      </w:r>
      <w:r w:rsidRPr="00EF004A">
        <w:rPr>
          <w:rFonts w:ascii="Calibri" w:eastAsia="Times New Roman" w:hAnsi="Calibri" w:cs="Calibri"/>
          <w:lang w:eastAsia="de-DE"/>
        </w:rPr>
        <w:t>et la richesse pédagogiques des contenus s'en trouvent optimisées.</w:t>
      </w:r>
    </w:p>
    <w:p w:rsidR="002B265A" w:rsidRPr="00EF004A" w:rsidRDefault="002B265A" w:rsidP="00AC11C2">
      <w:pPr>
        <w:pStyle w:val="Paragraphedeliste"/>
        <w:numPr>
          <w:ilvl w:val="1"/>
          <w:numId w:val="28"/>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Outils de planification : un autre besoin dans la plateforme est de proposer en plus des</w:t>
      </w:r>
      <w:r w:rsidR="0073314F" w:rsidRPr="00EF004A">
        <w:rPr>
          <w:rFonts w:ascii="Calibri" w:eastAsia="Times New Roman" w:hAnsi="Calibri" w:cs="Calibri"/>
          <w:lang w:eastAsia="de-DE"/>
        </w:rPr>
        <w:t xml:space="preserve"> </w:t>
      </w:r>
      <w:r w:rsidRPr="00EF004A">
        <w:rPr>
          <w:rFonts w:ascii="Calibri" w:eastAsia="Times New Roman" w:hAnsi="Calibri" w:cs="Calibri"/>
          <w:lang w:eastAsia="de-DE"/>
        </w:rPr>
        <w:t>outils permettant de planifier les rendez-vous, les classes, les regroupements</w:t>
      </w:r>
      <w:r w:rsidR="0073314F" w:rsidRPr="00EF004A">
        <w:rPr>
          <w:rFonts w:ascii="Calibri" w:eastAsia="Times New Roman" w:hAnsi="Calibri" w:cs="Calibri"/>
          <w:lang w:eastAsia="de-DE"/>
        </w:rPr>
        <w:t xml:space="preserve"> a</w:t>
      </w:r>
      <w:r w:rsidRPr="00EF004A">
        <w:rPr>
          <w:rFonts w:ascii="Calibri" w:eastAsia="Times New Roman" w:hAnsi="Calibri" w:cs="Calibri"/>
          <w:lang w:eastAsia="de-DE"/>
        </w:rPr>
        <w:t>insi des agendas communs et privés servent à planifier des activités diverses.</w:t>
      </w:r>
    </w:p>
    <w:p w:rsidR="002B265A" w:rsidRPr="00EF004A" w:rsidRDefault="002B265A" w:rsidP="00AC11C2">
      <w:pPr>
        <w:pStyle w:val="Paragraphedeliste"/>
        <w:numPr>
          <w:ilvl w:val="1"/>
          <w:numId w:val="28"/>
        </w:numPr>
        <w:spacing w:after="0" w:line="240" w:lineRule="auto"/>
        <w:ind w:left="709"/>
        <w:jc w:val="both"/>
        <w:rPr>
          <w:rFonts w:ascii="Calibri" w:eastAsia="Times New Roman" w:hAnsi="Calibri" w:cs="Calibri"/>
          <w:lang w:eastAsia="de-DE"/>
        </w:rPr>
      </w:pPr>
      <w:r w:rsidRPr="00EF004A">
        <w:rPr>
          <w:rFonts w:ascii="Calibri" w:eastAsia="Times New Roman" w:hAnsi="Calibri" w:cs="Calibri"/>
          <w:lang w:eastAsia="de-DE"/>
        </w:rPr>
        <w:t>Outils de classe virtuelle : notre plateforme doit proposer soit un connecteur à un outil de</w:t>
      </w:r>
      <w:r w:rsidR="0073314F" w:rsidRPr="00EF004A">
        <w:rPr>
          <w:rFonts w:ascii="Calibri" w:eastAsia="Times New Roman" w:hAnsi="Calibri" w:cs="Calibri"/>
          <w:lang w:eastAsia="de-DE"/>
        </w:rPr>
        <w:t xml:space="preserve"> </w:t>
      </w:r>
      <w:r w:rsidRPr="00EF004A">
        <w:rPr>
          <w:rFonts w:ascii="Calibri" w:eastAsia="Times New Roman" w:hAnsi="Calibri" w:cs="Calibri"/>
          <w:lang w:eastAsia="de-DE"/>
        </w:rPr>
        <w:t xml:space="preserve">classe virtuelle (en général Adobe </w:t>
      </w:r>
      <w:proofErr w:type="spellStart"/>
      <w:r w:rsidRPr="00EF004A">
        <w:rPr>
          <w:rFonts w:ascii="Calibri" w:eastAsia="Times New Roman" w:hAnsi="Calibri" w:cs="Calibri"/>
          <w:lang w:eastAsia="de-DE"/>
        </w:rPr>
        <w:t>Connect</w:t>
      </w:r>
      <w:proofErr w:type="spellEnd"/>
      <w:r w:rsidRPr="00EF004A">
        <w:rPr>
          <w:rFonts w:ascii="Calibri" w:eastAsia="Times New Roman" w:hAnsi="Calibri" w:cs="Calibri"/>
          <w:lang w:eastAsia="de-DE"/>
        </w:rPr>
        <w:t xml:space="preserve"> ou </w:t>
      </w:r>
      <w:proofErr w:type="spellStart"/>
      <w:r w:rsidRPr="00EF004A">
        <w:rPr>
          <w:rFonts w:ascii="Calibri" w:eastAsia="Times New Roman" w:hAnsi="Calibri" w:cs="Calibri"/>
          <w:lang w:eastAsia="de-DE"/>
        </w:rPr>
        <w:t>Webex</w:t>
      </w:r>
      <w:proofErr w:type="spellEnd"/>
      <w:r w:rsidRPr="00EF004A">
        <w:rPr>
          <w:rFonts w:ascii="Calibri" w:eastAsia="Times New Roman" w:hAnsi="Calibri" w:cs="Calibri"/>
          <w:lang w:eastAsia="de-DE"/>
        </w:rPr>
        <w:t>) soit un outil de classe virtuelle</w:t>
      </w:r>
      <w:r w:rsidR="0073314F" w:rsidRPr="00EF004A">
        <w:rPr>
          <w:rFonts w:ascii="Calibri" w:eastAsia="Times New Roman" w:hAnsi="Calibri" w:cs="Calibri"/>
          <w:lang w:eastAsia="de-DE"/>
        </w:rPr>
        <w:t xml:space="preserve"> </w:t>
      </w:r>
      <w:r w:rsidRPr="00EF004A">
        <w:rPr>
          <w:rFonts w:ascii="Calibri" w:eastAsia="Times New Roman" w:hAnsi="Calibri" w:cs="Calibri"/>
          <w:lang w:eastAsia="de-DE"/>
        </w:rPr>
        <w:t>directement installé avec la plate-forme.</w:t>
      </w:r>
    </w:p>
    <w:p w:rsidR="00863E7A" w:rsidRPr="00EF004A" w:rsidRDefault="00863E7A" w:rsidP="00AC11C2">
      <w:pPr>
        <w:pStyle w:val="Paragraphedeliste"/>
        <w:spacing w:after="0" w:line="240" w:lineRule="auto"/>
        <w:ind w:left="1440"/>
        <w:jc w:val="both"/>
        <w:rPr>
          <w:rFonts w:ascii="Calibri" w:eastAsia="Times New Roman" w:hAnsi="Calibri" w:cs="Calibri"/>
          <w:lang w:eastAsia="de-DE"/>
        </w:rPr>
      </w:pPr>
    </w:p>
    <w:p w:rsidR="002B265A" w:rsidRPr="00EF004A" w:rsidRDefault="002B265A" w:rsidP="00AC11C2">
      <w:pPr>
        <w:spacing w:after="0" w:line="240" w:lineRule="auto"/>
        <w:rPr>
          <w:rFonts w:ascii="Calibri" w:eastAsia="Times New Roman" w:hAnsi="Calibri" w:cs="Calibri"/>
          <w:b/>
          <w:color w:val="00B050"/>
          <w:lang w:eastAsia="de-DE"/>
        </w:rPr>
      </w:pPr>
      <w:r w:rsidRPr="00EF004A">
        <w:rPr>
          <w:rFonts w:ascii="Calibri" w:eastAsia="Times New Roman" w:hAnsi="Calibri" w:cs="Calibri"/>
          <w:b/>
          <w:color w:val="00B050"/>
          <w:lang w:eastAsia="de-DE"/>
        </w:rPr>
        <w:t>LES BESOINS NON FONCTIONNELS</w:t>
      </w:r>
    </w:p>
    <w:p w:rsidR="002B265A" w:rsidRPr="00EF004A" w:rsidRDefault="002B265A" w:rsidP="00AC11C2">
      <w:pPr>
        <w:spacing w:after="0" w:line="240" w:lineRule="auto"/>
        <w:rPr>
          <w:rFonts w:ascii="Calibri" w:eastAsia="Times New Roman" w:hAnsi="Calibri" w:cs="Calibri"/>
          <w:lang w:eastAsia="de-DE"/>
        </w:rPr>
      </w:pPr>
      <w:r w:rsidRPr="00EF004A">
        <w:rPr>
          <w:rFonts w:ascii="Calibri" w:eastAsia="Times New Roman" w:hAnsi="Calibri" w:cs="Calibri"/>
          <w:lang w:eastAsia="de-DE"/>
        </w:rPr>
        <w:t>Ce sont des exigences qui ne concernent pas spécifiquement le comportement du système</w:t>
      </w:r>
      <w:r w:rsidR="00F1327D" w:rsidRPr="00EF004A">
        <w:rPr>
          <w:rFonts w:ascii="Calibri" w:eastAsia="Times New Roman" w:hAnsi="Calibri" w:cs="Calibri"/>
          <w:lang w:eastAsia="de-DE"/>
        </w:rPr>
        <w:t xml:space="preserve"> </w:t>
      </w:r>
      <w:r w:rsidRPr="00EF004A">
        <w:rPr>
          <w:rFonts w:ascii="Calibri" w:eastAsia="Times New Roman" w:hAnsi="Calibri" w:cs="Calibri"/>
          <w:lang w:eastAsia="de-DE"/>
        </w:rPr>
        <w:t>mais plutôt identifient des contraintes internes et externes du système. Les principaux</w:t>
      </w:r>
      <w:r w:rsidR="00F1327D" w:rsidRPr="00EF004A">
        <w:rPr>
          <w:rFonts w:ascii="Calibri" w:eastAsia="Times New Roman" w:hAnsi="Calibri" w:cs="Calibri"/>
          <w:lang w:eastAsia="de-DE"/>
        </w:rPr>
        <w:t xml:space="preserve"> </w:t>
      </w:r>
      <w:r w:rsidRPr="00EF004A">
        <w:rPr>
          <w:rFonts w:ascii="Calibri" w:eastAsia="Times New Roman" w:hAnsi="Calibri" w:cs="Calibri"/>
          <w:lang w:eastAsia="de-DE"/>
        </w:rPr>
        <w:t>besoins non fonctionnels de notre application se résument dans les points suivants</w:t>
      </w:r>
      <w:r w:rsidR="00C609E0" w:rsidRPr="00EF004A">
        <w:rPr>
          <w:rFonts w:ascii="Calibri" w:eastAsia="Times New Roman" w:hAnsi="Calibri" w:cs="Calibri"/>
          <w:lang w:eastAsia="de-DE"/>
        </w:rPr>
        <w:t xml:space="preserve"> </w:t>
      </w:r>
      <w:r w:rsidRPr="00EF004A">
        <w:rPr>
          <w:rFonts w:ascii="Calibri" w:eastAsia="Times New Roman" w:hAnsi="Calibri" w:cs="Calibri"/>
          <w:lang w:eastAsia="de-DE"/>
        </w:rPr>
        <w:t>:</w:t>
      </w:r>
    </w:p>
    <w:p w:rsidR="002B265A" w:rsidRPr="00EF004A" w:rsidRDefault="002B265A" w:rsidP="00AC11C2">
      <w:pPr>
        <w:pStyle w:val="Paragraphedeliste"/>
        <w:numPr>
          <w:ilvl w:val="1"/>
          <w:numId w:val="22"/>
        </w:numPr>
        <w:spacing w:after="0" w:line="240" w:lineRule="auto"/>
        <w:ind w:left="851"/>
        <w:rPr>
          <w:rFonts w:ascii="Calibri" w:eastAsia="Times New Roman" w:hAnsi="Calibri" w:cs="Calibri"/>
          <w:lang w:eastAsia="de-DE"/>
        </w:rPr>
      </w:pPr>
      <w:r w:rsidRPr="00EF004A">
        <w:rPr>
          <w:rFonts w:ascii="Calibri" w:eastAsia="Times New Roman" w:hAnsi="Calibri" w:cs="Calibri"/>
          <w:lang w:eastAsia="de-DE"/>
        </w:rPr>
        <w:t>Le code doit être clair pour permettre des futur</w:t>
      </w:r>
      <w:r w:rsidR="006A05BA" w:rsidRPr="00EF004A">
        <w:rPr>
          <w:rFonts w:ascii="Calibri" w:eastAsia="Times New Roman" w:hAnsi="Calibri" w:cs="Calibri"/>
          <w:lang w:eastAsia="de-DE"/>
        </w:rPr>
        <w:t>es évolutions ou améliorations.</w:t>
      </w:r>
    </w:p>
    <w:p w:rsidR="002B265A" w:rsidRPr="00EF004A" w:rsidRDefault="002B265A" w:rsidP="00AC11C2">
      <w:pPr>
        <w:pStyle w:val="Paragraphedeliste"/>
        <w:numPr>
          <w:ilvl w:val="1"/>
          <w:numId w:val="22"/>
        </w:numPr>
        <w:spacing w:after="0" w:line="240" w:lineRule="auto"/>
        <w:ind w:left="851"/>
        <w:rPr>
          <w:rFonts w:ascii="Calibri" w:eastAsia="Times New Roman" w:hAnsi="Calibri" w:cs="Calibri"/>
          <w:lang w:eastAsia="de-DE"/>
        </w:rPr>
      </w:pPr>
      <w:r w:rsidRPr="00EF004A">
        <w:rPr>
          <w:rFonts w:ascii="Calibri" w:eastAsia="Times New Roman" w:hAnsi="Calibri" w:cs="Calibri"/>
          <w:lang w:eastAsia="de-DE"/>
        </w:rPr>
        <w:t>L’ergonomie : l’application offre une interface conviviale et facile à utiliser ;</w:t>
      </w:r>
    </w:p>
    <w:p w:rsidR="002B265A" w:rsidRPr="00EF004A" w:rsidRDefault="002B265A" w:rsidP="00AC11C2">
      <w:pPr>
        <w:pStyle w:val="Paragraphedeliste"/>
        <w:numPr>
          <w:ilvl w:val="1"/>
          <w:numId w:val="22"/>
        </w:numPr>
        <w:spacing w:after="0" w:line="240" w:lineRule="auto"/>
        <w:ind w:left="851"/>
        <w:rPr>
          <w:rFonts w:ascii="Calibri" w:eastAsia="Times New Roman" w:hAnsi="Calibri" w:cs="Calibri"/>
          <w:lang w:eastAsia="de-DE"/>
        </w:rPr>
      </w:pPr>
      <w:r w:rsidRPr="00EF004A">
        <w:rPr>
          <w:rFonts w:ascii="Calibri" w:eastAsia="Times New Roman" w:hAnsi="Calibri" w:cs="Calibri"/>
          <w:lang w:eastAsia="de-DE"/>
        </w:rPr>
        <w:t>La sécurité : l’application doit respecter la confidentialité des données ;</w:t>
      </w:r>
    </w:p>
    <w:p w:rsidR="002B265A" w:rsidRPr="00EF004A" w:rsidRDefault="002B265A" w:rsidP="00AC11C2">
      <w:pPr>
        <w:pStyle w:val="Paragraphedeliste"/>
        <w:numPr>
          <w:ilvl w:val="1"/>
          <w:numId w:val="22"/>
        </w:numPr>
        <w:spacing w:after="0" w:line="240" w:lineRule="auto"/>
        <w:ind w:left="851"/>
        <w:rPr>
          <w:rFonts w:ascii="Calibri" w:eastAsia="Times New Roman" w:hAnsi="Calibri" w:cs="Calibri"/>
          <w:lang w:eastAsia="de-DE"/>
        </w:rPr>
      </w:pPr>
      <w:r w:rsidRPr="00EF004A">
        <w:rPr>
          <w:rFonts w:ascii="Calibri" w:eastAsia="Times New Roman" w:hAnsi="Calibri" w:cs="Calibri"/>
          <w:lang w:eastAsia="de-DE"/>
        </w:rPr>
        <w:t>Garantir l’intégrité et la cohérence des données à chaque mise à jour et à chaque insertion.</w:t>
      </w:r>
    </w:p>
    <w:p w:rsidR="002B265A" w:rsidRPr="00EF004A" w:rsidRDefault="002B265A" w:rsidP="00AC11C2">
      <w:pPr>
        <w:spacing w:after="0" w:line="240" w:lineRule="auto"/>
        <w:rPr>
          <w:rFonts w:ascii="Calibri" w:eastAsia="Times New Roman" w:hAnsi="Calibri" w:cs="Calibri"/>
          <w:lang w:eastAsia="de-DE"/>
        </w:rPr>
      </w:pPr>
      <w:r w:rsidRPr="00EF004A">
        <w:rPr>
          <w:rFonts w:ascii="Calibri" w:eastAsia="Times New Roman" w:hAnsi="Calibri" w:cs="Calibri"/>
          <w:lang w:eastAsia="de-DE"/>
        </w:rPr>
        <w:t>Le prestataire devra tenir compte d’un certain nombre de contraintes techniques :</w:t>
      </w:r>
    </w:p>
    <w:p w:rsidR="002B265A" w:rsidRPr="00EF004A" w:rsidRDefault="002B265A" w:rsidP="00AC11C2">
      <w:pPr>
        <w:pStyle w:val="Paragraphedeliste"/>
        <w:numPr>
          <w:ilvl w:val="1"/>
          <w:numId w:val="22"/>
        </w:numPr>
        <w:spacing w:after="0" w:line="240" w:lineRule="auto"/>
        <w:ind w:left="851"/>
        <w:rPr>
          <w:rFonts w:ascii="Calibri" w:eastAsia="Times New Roman" w:hAnsi="Calibri" w:cs="Calibri"/>
          <w:lang w:eastAsia="de-DE"/>
        </w:rPr>
      </w:pPr>
      <w:r w:rsidRPr="00EF004A">
        <w:rPr>
          <w:rFonts w:ascii="Calibri" w:eastAsia="Times New Roman" w:hAnsi="Calibri" w:cs="Calibri"/>
          <w:lang w:eastAsia="de-DE"/>
        </w:rPr>
        <w:t>Une compatibilité avec les navigateurs les plus utilisés des différents systèmes d’exploitation (Microsoft Windows « différentes versions », Mac OS, Linux).</w:t>
      </w:r>
    </w:p>
    <w:p w:rsidR="00584930" w:rsidRPr="00EF004A" w:rsidRDefault="002B265A" w:rsidP="00AC11C2">
      <w:pPr>
        <w:pStyle w:val="Paragraphedeliste"/>
        <w:numPr>
          <w:ilvl w:val="1"/>
          <w:numId w:val="22"/>
        </w:numPr>
        <w:spacing w:after="0" w:line="240" w:lineRule="auto"/>
        <w:ind w:left="851"/>
        <w:rPr>
          <w:rFonts w:ascii="Calibri" w:eastAsia="Times New Roman" w:hAnsi="Calibri" w:cs="Calibri"/>
          <w:lang w:eastAsia="de-DE"/>
        </w:rPr>
      </w:pPr>
      <w:r w:rsidRPr="00EF004A">
        <w:rPr>
          <w:rFonts w:ascii="Calibri" w:eastAsia="Times New Roman" w:hAnsi="Calibri" w:cs="Calibri"/>
          <w:lang w:eastAsia="de-DE"/>
        </w:rPr>
        <w:t>Être en deçà de la règle des « 3 clics », et donc en 2 clics maximum.</w:t>
      </w:r>
      <w:r w:rsidR="006A05BA" w:rsidRPr="00EF004A">
        <w:rPr>
          <w:rFonts w:ascii="Calibri" w:eastAsia="Times New Roman" w:hAnsi="Calibri" w:cs="Calibri"/>
          <w:lang w:eastAsia="de-DE"/>
        </w:rPr>
        <w:t xml:space="preserve"> </w:t>
      </w:r>
      <w:r w:rsidRPr="00EF004A">
        <w:rPr>
          <w:rFonts w:ascii="Calibri" w:eastAsia="Times New Roman" w:hAnsi="Calibri" w:cs="Calibri"/>
          <w:lang w:eastAsia="de-DE"/>
        </w:rPr>
        <w:t>Une utilisation des modules de téléchargement : plugins standards (et liens pour les télécharger). Un temps d’affichage corre</w:t>
      </w:r>
      <w:r w:rsidR="0026102A" w:rsidRPr="00EF004A">
        <w:rPr>
          <w:rFonts w:ascii="Calibri" w:eastAsia="Times New Roman" w:hAnsi="Calibri" w:cs="Calibri"/>
          <w:lang w:eastAsia="de-DE"/>
        </w:rPr>
        <w:t>ct pour les liaisons bas débit.</w:t>
      </w:r>
    </w:p>
    <w:p w:rsidR="002F7995" w:rsidRPr="0050468E" w:rsidRDefault="0026102A" w:rsidP="00AC11C2">
      <w:pPr>
        <w:spacing w:after="0" w:line="240" w:lineRule="auto"/>
        <w:jc w:val="both"/>
        <w:rPr>
          <w:rFonts w:ascii="Lato Black" w:eastAsia="Times New Roman" w:hAnsi="Lato Black" w:cs="Calibri"/>
          <w:b/>
          <w:bCs/>
          <w:lang w:eastAsia="de-DE"/>
        </w:rPr>
      </w:pPr>
      <w:r w:rsidRPr="0050468E">
        <w:rPr>
          <w:rFonts w:ascii="Lato Black" w:eastAsia="Times New Roman" w:hAnsi="Lato Black" w:cs="Calibri"/>
          <w:lang w:eastAsia="de-DE"/>
        </w:rPr>
        <w:t xml:space="preserve">2- </w:t>
      </w:r>
      <w:r w:rsidR="00FA5184" w:rsidRPr="0050468E">
        <w:rPr>
          <w:rFonts w:ascii="Lato Black" w:eastAsia="Times New Roman" w:hAnsi="Lato Black" w:cs="Calibri"/>
          <w:b/>
          <w:bCs/>
          <w:lang w:eastAsia="de-DE"/>
        </w:rPr>
        <w:t>Livrables : </w:t>
      </w:r>
    </w:p>
    <w:p w:rsidR="0026102A" w:rsidRPr="00EF004A" w:rsidRDefault="0026102A" w:rsidP="00AC11C2">
      <w:pPr>
        <w:spacing w:after="0" w:line="240" w:lineRule="auto"/>
        <w:jc w:val="both"/>
        <w:rPr>
          <w:rFonts w:ascii="Calibri" w:eastAsia="Times New Roman" w:hAnsi="Calibri" w:cs="Calibri"/>
          <w:lang w:eastAsia="de-DE"/>
        </w:rPr>
      </w:pPr>
      <w:r w:rsidRPr="00EF004A">
        <w:rPr>
          <w:rFonts w:ascii="Calibri" w:eastAsia="Times New Roman" w:hAnsi="Calibri" w:cs="Calibri"/>
          <w:lang w:eastAsia="de-DE"/>
        </w:rPr>
        <w:t xml:space="preserve">Les résultats que nous espérons accomplir sont : Que l’application fonctionne convenablement, de conserver </w:t>
      </w:r>
      <w:r w:rsidR="004438E6">
        <w:rPr>
          <w:rFonts w:ascii="Calibri" w:eastAsia="Times New Roman" w:hAnsi="Calibri" w:cs="Calibri"/>
          <w:lang w:eastAsia="de-DE"/>
        </w:rPr>
        <w:t>s</w:t>
      </w:r>
      <w:r w:rsidRPr="00EF004A">
        <w:rPr>
          <w:rFonts w:ascii="Calibri" w:eastAsia="Times New Roman" w:hAnsi="Calibri" w:cs="Calibri"/>
          <w:lang w:eastAsia="de-DE"/>
        </w:rPr>
        <w:t xml:space="preserve">es fonctionnalités dans l’application, et d’améliorer s’il est possible les performances du système ainsi que les bases des données existantes. Les Critères auxquels cette application doit répondre sont : </w:t>
      </w:r>
    </w:p>
    <w:p w:rsidR="0026102A" w:rsidRPr="00AC11C2" w:rsidRDefault="0026102A" w:rsidP="00AC11C2">
      <w:pPr>
        <w:pStyle w:val="Paragraphedeliste"/>
        <w:numPr>
          <w:ilvl w:val="1"/>
          <w:numId w:val="22"/>
        </w:numPr>
        <w:spacing w:after="0" w:line="240" w:lineRule="auto"/>
        <w:ind w:left="851"/>
        <w:jc w:val="both"/>
        <w:rPr>
          <w:rFonts w:ascii="Calibri" w:eastAsia="Times New Roman" w:hAnsi="Calibri" w:cs="Calibri"/>
          <w:lang w:eastAsia="de-DE"/>
        </w:rPr>
      </w:pPr>
      <w:r w:rsidRPr="00AC11C2">
        <w:rPr>
          <w:rFonts w:ascii="Calibri" w:eastAsia="Times New Roman" w:hAnsi="Calibri" w:cs="Calibri"/>
          <w:lang w:eastAsia="de-DE"/>
        </w:rPr>
        <w:t xml:space="preserve">Permettre Une mise à jour de contenu d’une manière simple, rapide et sans intervention sur le code source. </w:t>
      </w:r>
    </w:p>
    <w:p w:rsidR="0026102A" w:rsidRPr="00AC11C2" w:rsidRDefault="0026102A" w:rsidP="00AC11C2">
      <w:pPr>
        <w:pStyle w:val="Paragraphedeliste"/>
        <w:numPr>
          <w:ilvl w:val="1"/>
          <w:numId w:val="22"/>
        </w:numPr>
        <w:spacing w:after="0" w:line="240" w:lineRule="auto"/>
        <w:ind w:left="851"/>
        <w:jc w:val="both"/>
        <w:rPr>
          <w:rFonts w:ascii="Calibri" w:eastAsia="Times New Roman" w:hAnsi="Calibri" w:cs="Calibri"/>
          <w:lang w:eastAsia="de-DE"/>
        </w:rPr>
      </w:pPr>
      <w:r w:rsidRPr="00AC11C2">
        <w:rPr>
          <w:rFonts w:ascii="Calibri" w:eastAsia="Times New Roman" w:hAnsi="Calibri" w:cs="Calibri"/>
          <w:lang w:eastAsia="de-DE"/>
        </w:rPr>
        <w:lastRenderedPageBreak/>
        <w:t xml:space="preserve">Possibilité d’ajouter des modules dans le futur sans toucher au bon fonctionnement de la plateforme. </w:t>
      </w:r>
    </w:p>
    <w:p w:rsidR="0026102A" w:rsidRPr="00AC11C2" w:rsidRDefault="0026102A" w:rsidP="00AC11C2">
      <w:pPr>
        <w:pStyle w:val="Paragraphedeliste"/>
        <w:numPr>
          <w:ilvl w:val="1"/>
          <w:numId w:val="22"/>
        </w:numPr>
        <w:spacing w:after="0" w:line="240" w:lineRule="auto"/>
        <w:ind w:left="851"/>
        <w:jc w:val="both"/>
        <w:rPr>
          <w:rFonts w:ascii="Calibri" w:eastAsia="Times New Roman" w:hAnsi="Calibri" w:cs="Calibri"/>
          <w:lang w:eastAsia="de-DE"/>
        </w:rPr>
      </w:pPr>
      <w:r w:rsidRPr="00AC11C2">
        <w:rPr>
          <w:rFonts w:ascii="Calibri" w:eastAsia="Times New Roman" w:hAnsi="Calibri" w:cs="Calibri"/>
          <w:lang w:eastAsia="de-DE"/>
        </w:rPr>
        <w:t xml:space="preserve">Fournir Une interface utilisateur, permettant la consultation des informations mises à leur disposition d’une façon rapide et conviviale. </w:t>
      </w:r>
    </w:p>
    <w:p w:rsidR="005A5A1F" w:rsidRPr="00EF004A" w:rsidRDefault="0026102A" w:rsidP="00AC11C2">
      <w:pPr>
        <w:spacing w:before="240" w:after="0" w:line="240" w:lineRule="auto"/>
        <w:jc w:val="both"/>
        <w:rPr>
          <w:rFonts w:ascii="Calibri" w:eastAsia="Times New Roman" w:hAnsi="Calibri" w:cs="Calibri"/>
          <w:lang w:eastAsia="fr-FR"/>
        </w:rPr>
      </w:pPr>
      <w:r w:rsidRPr="00EF004A">
        <w:rPr>
          <w:rFonts w:ascii="Calibri" w:eastAsia="Times New Roman" w:hAnsi="Calibri" w:cs="Calibri"/>
          <w:lang w:eastAsia="de-DE"/>
        </w:rPr>
        <w:t>Une interface administrateur, permettant une mise à jour facile et rapide des données dynamiques du site web. (Espace réservé au prestataire, avec un compte administrateur pour le comité par mesure de sécurité)</w:t>
      </w:r>
      <w:r w:rsidR="00AC11C2">
        <w:rPr>
          <w:rFonts w:ascii="Calibri" w:eastAsia="Times New Roman" w:hAnsi="Calibri" w:cs="Calibri"/>
          <w:lang w:eastAsia="de-DE"/>
        </w:rPr>
        <w:t xml:space="preserve">. </w:t>
      </w:r>
      <w:r w:rsidR="002F7995" w:rsidRPr="00EF004A">
        <w:rPr>
          <w:rFonts w:ascii="Calibri" w:eastAsia="Times New Roman" w:hAnsi="Calibri" w:cs="Calibri"/>
          <w:lang w:eastAsia="fr-FR"/>
        </w:rPr>
        <w:t xml:space="preserve">Les livrables, rédigés en langue française, doivent être fournis selon la forme jugée satisfaisante par l’université de Kairouan et le comité de suivi et de </w:t>
      </w:r>
      <w:r w:rsidR="00A1610C" w:rsidRPr="00EF004A">
        <w:rPr>
          <w:rFonts w:ascii="Calibri" w:eastAsia="Times New Roman" w:hAnsi="Calibri" w:cs="Calibri"/>
          <w:lang w:eastAsia="fr-FR"/>
        </w:rPr>
        <w:t>qualité du</w:t>
      </w:r>
      <w:r w:rsidR="002F7995" w:rsidRPr="00EF004A">
        <w:rPr>
          <w:rFonts w:ascii="Calibri" w:eastAsia="Times New Roman" w:hAnsi="Calibri" w:cs="Calibri"/>
          <w:lang w:eastAsia="fr-FR"/>
        </w:rPr>
        <w:t xml:space="preserve"> </w:t>
      </w:r>
      <w:r w:rsidR="00B4467A" w:rsidRPr="00EF004A">
        <w:rPr>
          <w:rFonts w:ascii="Calibri" w:eastAsia="Times New Roman" w:hAnsi="Calibri" w:cs="Calibri"/>
          <w:lang w:eastAsia="fr-FR"/>
        </w:rPr>
        <w:t>Domaine 2</w:t>
      </w:r>
      <w:r w:rsidR="002F7995" w:rsidRPr="00EF004A">
        <w:rPr>
          <w:rFonts w:ascii="Calibri" w:eastAsia="Times New Roman" w:hAnsi="Calibri" w:cs="Calibri"/>
          <w:lang w:eastAsia="fr-FR"/>
        </w:rPr>
        <w:t>. Une fois validés, tous les rapports seront remis à l’université de Kairouan et en version papier, en trois (3) exemplaires, avec un envoi en parallèle par courrier électronique (sous format Word et PDF). L’envoi du rapport final de la mission à l’université de Kairouan devra être effectué, dans les 15 jours qui suivent la fin de la mission</w:t>
      </w:r>
      <w:bookmarkStart w:id="1" w:name="_Toc299004879"/>
      <w:bookmarkStart w:id="2" w:name="_Toc85276972"/>
      <w:bookmarkStart w:id="3" w:name="_Toc536442296"/>
    </w:p>
    <w:p w:rsidR="002F7995" w:rsidRPr="00AC57F1" w:rsidRDefault="00F1327D" w:rsidP="00AC11C2">
      <w:pPr>
        <w:pStyle w:val="Paragraphedeliste"/>
        <w:numPr>
          <w:ilvl w:val="0"/>
          <w:numId w:val="2"/>
        </w:numPr>
        <w:tabs>
          <w:tab w:val="left" w:pos="4950"/>
        </w:tabs>
        <w:spacing w:before="240" w:after="0" w:line="240" w:lineRule="auto"/>
        <w:ind w:left="-37"/>
        <w:rPr>
          <w:rFonts w:ascii="Arial Black" w:eastAsia="Times New Roman" w:hAnsi="Arial Black" w:cs="Calibri"/>
          <w:b/>
          <w:color w:val="0070C0"/>
          <w:lang w:eastAsia="de-DE"/>
        </w:rPr>
      </w:pPr>
      <w:r w:rsidRPr="00AC57F1">
        <w:rPr>
          <w:rFonts w:ascii="Arial Black" w:eastAsia="Times New Roman" w:hAnsi="Arial Black" w:cs="Calibri"/>
          <w:b/>
          <w:color w:val="0070C0"/>
          <w:lang w:eastAsia="de-DE"/>
        </w:rPr>
        <w:t>DUREE ET LIEU D’EXECUTION DE LA MISSION</w:t>
      </w:r>
      <w:bookmarkEnd w:id="1"/>
      <w:bookmarkEnd w:id="2"/>
      <w:bookmarkEnd w:id="3"/>
    </w:p>
    <w:p w:rsidR="002F7995" w:rsidRPr="00EF004A" w:rsidRDefault="002F7995" w:rsidP="00AC11C2">
      <w:pPr>
        <w:autoSpaceDE w:val="0"/>
        <w:autoSpaceDN w:val="0"/>
        <w:adjustRightInd w:val="0"/>
        <w:spacing w:after="0" w:line="240" w:lineRule="auto"/>
        <w:jc w:val="both"/>
        <w:rPr>
          <w:rFonts w:ascii="Calibri" w:eastAsia="Times New Roman" w:hAnsi="Calibri" w:cs="Calibri"/>
          <w:lang w:eastAsia="fr-FR"/>
        </w:rPr>
      </w:pPr>
      <w:r w:rsidRPr="00EF004A">
        <w:rPr>
          <w:rFonts w:ascii="Calibri" w:eastAsia="Times New Roman" w:hAnsi="Calibri" w:cs="Calibri"/>
          <w:lang w:eastAsia="fr-FR"/>
        </w:rPr>
        <w:t xml:space="preserve">Le </w:t>
      </w:r>
      <w:r w:rsidR="00CD5F4F" w:rsidRPr="00EF004A">
        <w:rPr>
          <w:rFonts w:ascii="Calibri" w:eastAsia="Times New Roman" w:hAnsi="Calibri" w:cs="Calibri"/>
          <w:lang w:eastAsia="fr-FR"/>
        </w:rPr>
        <w:t>bureau de consultants</w:t>
      </w:r>
      <w:r w:rsidRPr="00EF004A">
        <w:rPr>
          <w:rFonts w:ascii="Calibri" w:eastAsia="Times New Roman" w:hAnsi="Calibri" w:cs="Calibri"/>
          <w:lang w:eastAsia="fr-FR"/>
        </w:rPr>
        <w:t xml:space="preserve"> prend à sa charge son transport, son hébergement et tous les frais engendrés lors de son séjour. Il est tenu de mobiliser par ses soins les moyens logistiques primordiaux pour sa propre utilisation.</w:t>
      </w:r>
    </w:p>
    <w:p w:rsidR="009065E6" w:rsidRPr="00EF004A" w:rsidRDefault="009065E6" w:rsidP="00AC11C2">
      <w:pPr>
        <w:autoSpaceDE w:val="0"/>
        <w:autoSpaceDN w:val="0"/>
        <w:adjustRightInd w:val="0"/>
        <w:spacing w:after="78" w:line="240" w:lineRule="auto"/>
        <w:ind w:left="360"/>
        <w:jc w:val="both"/>
        <w:rPr>
          <w:rFonts w:ascii="Calibri" w:eastAsia="Times New Roman" w:hAnsi="Calibri" w:cs="Calibri"/>
          <w:lang w:eastAsia="fr-FR"/>
        </w:rPr>
      </w:pPr>
      <w:r w:rsidRPr="00EF004A">
        <w:rPr>
          <w:rFonts w:ascii="Calibri" w:eastAsia="Times New Roman" w:hAnsi="Calibri" w:cs="Calibri"/>
          <w:lang w:eastAsia="fr-FR"/>
        </w:rPr>
        <w:t xml:space="preserve">De même Le </w:t>
      </w:r>
      <w:r w:rsidR="00CD5F4F" w:rsidRPr="00EF004A">
        <w:rPr>
          <w:rFonts w:ascii="Calibri" w:eastAsia="Times New Roman" w:hAnsi="Calibri" w:cs="Calibri"/>
          <w:lang w:eastAsia="fr-FR"/>
        </w:rPr>
        <w:t>bureau de consultants</w:t>
      </w:r>
      <w:r w:rsidRPr="00EF004A">
        <w:rPr>
          <w:rFonts w:ascii="Calibri" w:eastAsia="Times New Roman" w:hAnsi="Calibri" w:cs="Calibri"/>
          <w:lang w:eastAsia="fr-FR"/>
        </w:rPr>
        <w:t xml:space="preserve"> doit s'assurer à : </w:t>
      </w:r>
    </w:p>
    <w:p w:rsidR="009065E6" w:rsidRPr="00EF004A" w:rsidRDefault="009065E6" w:rsidP="00AC11C2">
      <w:pPr>
        <w:pStyle w:val="Paragraphedeliste"/>
        <w:numPr>
          <w:ilvl w:val="1"/>
          <w:numId w:val="18"/>
        </w:numPr>
        <w:autoSpaceDE w:val="0"/>
        <w:autoSpaceDN w:val="0"/>
        <w:adjustRightInd w:val="0"/>
        <w:spacing w:after="78" w:line="240" w:lineRule="auto"/>
        <w:ind w:left="851"/>
        <w:jc w:val="both"/>
        <w:rPr>
          <w:rFonts w:ascii="Calibri" w:eastAsia="Times New Roman" w:hAnsi="Calibri" w:cs="Calibri"/>
          <w:lang w:eastAsia="fr-FR"/>
        </w:rPr>
      </w:pPr>
      <w:r w:rsidRPr="00EF004A">
        <w:rPr>
          <w:rFonts w:ascii="Calibri" w:eastAsia="Times New Roman" w:hAnsi="Calibri" w:cs="Calibri"/>
          <w:lang w:eastAsia="fr-FR"/>
        </w:rPr>
        <w:t xml:space="preserve">Respecter le calendrier de la mission arrêté en concertation avec l'Université, </w:t>
      </w:r>
    </w:p>
    <w:p w:rsidR="009065E6" w:rsidRPr="00EF004A" w:rsidRDefault="009065E6" w:rsidP="00AC11C2">
      <w:pPr>
        <w:pStyle w:val="Paragraphedeliste"/>
        <w:numPr>
          <w:ilvl w:val="1"/>
          <w:numId w:val="18"/>
        </w:numPr>
        <w:autoSpaceDE w:val="0"/>
        <w:autoSpaceDN w:val="0"/>
        <w:adjustRightInd w:val="0"/>
        <w:spacing w:after="78" w:line="240" w:lineRule="auto"/>
        <w:ind w:left="851"/>
        <w:jc w:val="both"/>
        <w:rPr>
          <w:rFonts w:ascii="Calibri" w:eastAsia="Times New Roman" w:hAnsi="Calibri" w:cs="Calibri"/>
          <w:lang w:eastAsia="fr-FR"/>
        </w:rPr>
      </w:pPr>
      <w:r w:rsidRPr="00EF004A">
        <w:rPr>
          <w:rFonts w:ascii="Calibri" w:eastAsia="Times New Roman" w:hAnsi="Calibri" w:cs="Calibri"/>
          <w:lang w:eastAsia="fr-FR"/>
        </w:rPr>
        <w:t xml:space="preserve">Respecter le volume horaire pour chaque jour de formation, </w:t>
      </w:r>
    </w:p>
    <w:p w:rsidR="00B320F2" w:rsidRPr="00EF004A" w:rsidRDefault="009065E6" w:rsidP="00AC11C2">
      <w:pPr>
        <w:pStyle w:val="Paragraphedeliste"/>
        <w:numPr>
          <w:ilvl w:val="1"/>
          <w:numId w:val="18"/>
        </w:numPr>
        <w:autoSpaceDE w:val="0"/>
        <w:autoSpaceDN w:val="0"/>
        <w:adjustRightInd w:val="0"/>
        <w:spacing w:after="78" w:line="240" w:lineRule="auto"/>
        <w:ind w:left="851"/>
        <w:jc w:val="both"/>
        <w:rPr>
          <w:rFonts w:ascii="Calibri" w:eastAsia="Times New Roman" w:hAnsi="Calibri" w:cs="Calibri"/>
          <w:lang w:eastAsia="fr-FR"/>
        </w:rPr>
      </w:pPr>
      <w:r w:rsidRPr="00EF004A">
        <w:rPr>
          <w:rFonts w:ascii="Calibri" w:eastAsia="Times New Roman" w:hAnsi="Calibri" w:cs="Calibri"/>
          <w:lang w:eastAsia="fr-FR"/>
        </w:rPr>
        <w:t xml:space="preserve">Fournir les livrables selon le calendrier indiqué par l’université </w:t>
      </w:r>
      <w:r w:rsidR="00B320F2" w:rsidRPr="00EF004A">
        <w:rPr>
          <w:rFonts w:ascii="Calibri" w:eastAsia="Times New Roman" w:hAnsi="Calibri" w:cs="Calibri"/>
          <w:lang w:eastAsia="fr-FR"/>
        </w:rPr>
        <w:t>d</w:t>
      </w:r>
      <w:r w:rsidRPr="00EF004A">
        <w:rPr>
          <w:rFonts w:ascii="Calibri" w:eastAsia="Times New Roman" w:hAnsi="Calibri" w:cs="Calibri"/>
          <w:lang w:eastAsia="fr-FR"/>
        </w:rPr>
        <w:t xml:space="preserve">e </w:t>
      </w:r>
      <w:r w:rsidR="00B320F2" w:rsidRPr="00EF004A">
        <w:rPr>
          <w:rFonts w:ascii="Calibri" w:eastAsia="Times New Roman" w:hAnsi="Calibri" w:cs="Calibri"/>
          <w:lang w:eastAsia="fr-FR"/>
        </w:rPr>
        <w:t>Kairouan</w:t>
      </w:r>
      <w:r w:rsidRPr="00EF004A">
        <w:rPr>
          <w:rFonts w:ascii="Calibri" w:eastAsia="Times New Roman" w:hAnsi="Calibri" w:cs="Calibri"/>
          <w:lang w:eastAsia="fr-FR"/>
        </w:rPr>
        <w:t xml:space="preserve">, </w:t>
      </w:r>
    </w:p>
    <w:p w:rsidR="009065E6" w:rsidRPr="00EF004A" w:rsidRDefault="009065E6" w:rsidP="00AC11C2">
      <w:pPr>
        <w:pStyle w:val="Paragraphedeliste"/>
        <w:numPr>
          <w:ilvl w:val="1"/>
          <w:numId w:val="18"/>
        </w:numPr>
        <w:autoSpaceDE w:val="0"/>
        <w:autoSpaceDN w:val="0"/>
        <w:adjustRightInd w:val="0"/>
        <w:spacing w:after="78" w:line="240" w:lineRule="auto"/>
        <w:ind w:left="851"/>
        <w:jc w:val="both"/>
        <w:rPr>
          <w:rFonts w:ascii="Calibri" w:eastAsia="Times New Roman" w:hAnsi="Calibri" w:cs="Calibri"/>
          <w:lang w:eastAsia="fr-FR"/>
        </w:rPr>
      </w:pPr>
      <w:r w:rsidRPr="00EF004A">
        <w:rPr>
          <w:rFonts w:ascii="Calibri" w:eastAsia="Times New Roman" w:hAnsi="Calibri" w:cs="Calibri"/>
          <w:lang w:eastAsia="fr-FR"/>
        </w:rPr>
        <w:t>Ne pas changer les personnes chargées de la mission partiellement ou totalement,</w:t>
      </w:r>
    </w:p>
    <w:p w:rsidR="002F7995" w:rsidRPr="00EF004A" w:rsidRDefault="002F7995" w:rsidP="00AC11C2">
      <w:p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Des réunions périodiques de coordination seront prévues dans le siège de l’Université de Kairouan.</w:t>
      </w:r>
    </w:p>
    <w:p w:rsidR="002F7995" w:rsidRPr="00EF004A" w:rsidRDefault="002F7995" w:rsidP="00AC11C2">
      <w:p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 xml:space="preserve">La mission se déroulera tout </w:t>
      </w:r>
      <w:r w:rsidR="00A1610C" w:rsidRPr="00EF004A">
        <w:rPr>
          <w:rFonts w:ascii="Calibri" w:eastAsia="Times New Roman" w:hAnsi="Calibri" w:cs="Calibri"/>
          <w:lang w:eastAsia="fr-FR"/>
        </w:rPr>
        <w:t>au</w:t>
      </w:r>
      <w:r w:rsidRPr="00EF004A">
        <w:rPr>
          <w:rFonts w:ascii="Calibri" w:eastAsia="Times New Roman" w:hAnsi="Calibri" w:cs="Calibri"/>
          <w:lang w:eastAsia="fr-FR"/>
        </w:rPr>
        <w:t xml:space="preserve"> long des deux années de l'exécution du projet PAQ-</w:t>
      </w:r>
      <w:r w:rsidR="00A1610C" w:rsidRPr="00EF004A">
        <w:rPr>
          <w:rFonts w:ascii="Calibri" w:eastAsia="Times New Roman" w:hAnsi="Calibri" w:cs="Calibri"/>
          <w:lang w:eastAsia="fr-FR"/>
        </w:rPr>
        <w:t>DGSU</w:t>
      </w:r>
      <w:r w:rsidRPr="00EF004A">
        <w:rPr>
          <w:rFonts w:ascii="Calibri" w:eastAsia="Times New Roman" w:hAnsi="Calibri" w:cs="Calibri"/>
          <w:lang w:eastAsia="fr-FR"/>
        </w:rPr>
        <w:t xml:space="preserve"> de l’université de Kairouan ou pendant toute autre période fixée ultérieurement par l’université de Kairouan après concertation avec </w:t>
      </w:r>
      <w:r w:rsidR="009772DF" w:rsidRPr="00EF004A">
        <w:rPr>
          <w:rFonts w:ascii="Calibri" w:eastAsia="Times New Roman" w:hAnsi="Calibri" w:cs="Calibri"/>
          <w:lang w:eastAsia="fr-FR"/>
        </w:rPr>
        <w:t xml:space="preserve">le </w:t>
      </w:r>
      <w:r w:rsidR="00CD5F4F" w:rsidRPr="00EF004A">
        <w:rPr>
          <w:rFonts w:ascii="Calibri" w:eastAsia="Times New Roman" w:hAnsi="Calibri" w:cs="Calibri"/>
          <w:lang w:eastAsia="fr-FR"/>
        </w:rPr>
        <w:t>bureau de consultants</w:t>
      </w:r>
      <w:r w:rsidRPr="00EF004A">
        <w:rPr>
          <w:rFonts w:ascii="Calibri" w:eastAsia="Times New Roman" w:hAnsi="Calibri" w:cs="Calibri"/>
          <w:lang w:eastAsia="fr-FR"/>
        </w:rPr>
        <w:t xml:space="preserve"> concerné et selon un </w:t>
      </w:r>
      <w:r w:rsidR="009772DF" w:rsidRPr="00EF004A">
        <w:rPr>
          <w:rFonts w:ascii="Calibri" w:eastAsia="Times New Roman" w:hAnsi="Calibri" w:cs="Calibri"/>
          <w:lang w:eastAsia="fr-FR"/>
        </w:rPr>
        <w:t>calendrier</w:t>
      </w:r>
      <w:r w:rsidRPr="00EF004A">
        <w:rPr>
          <w:rFonts w:ascii="Calibri" w:eastAsia="Times New Roman" w:hAnsi="Calibri" w:cs="Calibri"/>
          <w:lang w:eastAsia="fr-FR"/>
        </w:rPr>
        <w:t xml:space="preserve"> détaillé.  </w:t>
      </w:r>
    </w:p>
    <w:p w:rsidR="002F7995" w:rsidRPr="00EF004A" w:rsidRDefault="002F7995" w:rsidP="00AC11C2">
      <w:pPr>
        <w:autoSpaceDE w:val="0"/>
        <w:autoSpaceDN w:val="0"/>
        <w:adjustRightInd w:val="0"/>
        <w:spacing w:before="240" w:after="0" w:line="240" w:lineRule="auto"/>
        <w:jc w:val="both"/>
        <w:rPr>
          <w:rFonts w:ascii="Calibri" w:eastAsia="Times New Roman" w:hAnsi="Calibri" w:cs="Calibri"/>
          <w:lang w:eastAsia="fr-FR"/>
        </w:rPr>
      </w:pPr>
      <w:r w:rsidRPr="00EF004A">
        <w:rPr>
          <w:rFonts w:ascii="Calibri" w:eastAsia="Times New Roman" w:hAnsi="Calibri" w:cs="Calibri"/>
          <w:lang w:eastAsia="fr-FR"/>
        </w:rPr>
        <w:t>La date de démarrage de la mission sera fixée par l’université de Kairouan lor</w:t>
      </w:r>
      <w:r w:rsidR="004C450E" w:rsidRPr="00EF004A">
        <w:rPr>
          <w:rFonts w:ascii="Calibri" w:eastAsia="Times New Roman" w:hAnsi="Calibri" w:cs="Calibri"/>
          <w:lang w:eastAsia="fr-FR"/>
        </w:rPr>
        <w:t>s de la négociation du contrat.</w:t>
      </w:r>
    </w:p>
    <w:p w:rsidR="00195509" w:rsidRPr="00AC57F1" w:rsidRDefault="00F1327D" w:rsidP="00AC11C2">
      <w:pPr>
        <w:pStyle w:val="Paragraphedeliste"/>
        <w:numPr>
          <w:ilvl w:val="0"/>
          <w:numId w:val="2"/>
        </w:numPr>
        <w:tabs>
          <w:tab w:val="left" w:pos="4950"/>
        </w:tabs>
        <w:spacing w:before="240" w:after="0" w:line="240" w:lineRule="auto"/>
        <w:ind w:left="426"/>
        <w:rPr>
          <w:rFonts w:ascii="Arial Black" w:eastAsia="Times New Roman" w:hAnsi="Arial Black" w:cs="Calibri"/>
          <w:b/>
          <w:color w:val="0070C0"/>
          <w:lang w:eastAsia="de-DE"/>
        </w:rPr>
      </w:pPr>
      <w:r w:rsidRPr="00AC57F1">
        <w:rPr>
          <w:rFonts w:ascii="Arial Black" w:eastAsia="Times New Roman" w:hAnsi="Arial Black" w:cs="Calibri"/>
          <w:b/>
          <w:color w:val="0070C0"/>
          <w:lang w:eastAsia="de-DE"/>
        </w:rPr>
        <w:t>QUALIFICATIONS ET PROFIL D</w:t>
      </w:r>
      <w:r w:rsidR="00CD5F4F" w:rsidRPr="00AC57F1">
        <w:rPr>
          <w:rFonts w:ascii="Arial Black" w:eastAsia="Times New Roman" w:hAnsi="Arial Black" w:cs="Calibri"/>
          <w:b/>
          <w:color w:val="0070C0"/>
          <w:lang w:eastAsia="de-DE"/>
        </w:rPr>
        <w:t>U</w:t>
      </w:r>
      <w:r w:rsidRPr="00AC57F1">
        <w:rPr>
          <w:rFonts w:ascii="Arial Black" w:eastAsia="Times New Roman" w:hAnsi="Arial Black" w:cs="Calibri"/>
          <w:b/>
          <w:color w:val="0070C0"/>
          <w:lang w:eastAsia="de-DE"/>
        </w:rPr>
        <w:t xml:space="preserve"> </w:t>
      </w:r>
      <w:r w:rsidR="00CD5F4F" w:rsidRPr="00AC57F1">
        <w:rPr>
          <w:rFonts w:ascii="Arial Black" w:eastAsia="Times New Roman" w:hAnsi="Arial Black" w:cs="Calibri"/>
          <w:b/>
          <w:color w:val="0070C0"/>
          <w:lang w:eastAsia="de-DE"/>
        </w:rPr>
        <w:t>BUREAU DE CONSULTANTS</w:t>
      </w:r>
    </w:p>
    <w:p w:rsidR="00195509" w:rsidRPr="00EF004A" w:rsidRDefault="00195509" w:rsidP="00AC11C2">
      <w:pPr>
        <w:spacing w:after="0" w:line="240" w:lineRule="auto"/>
        <w:ind w:left="-142"/>
        <w:jc w:val="both"/>
        <w:rPr>
          <w:rFonts w:ascii="Calibri" w:eastAsia="Times New Roman" w:hAnsi="Calibri" w:cs="Calibri"/>
          <w:lang w:eastAsia="de-DE"/>
        </w:rPr>
      </w:pPr>
      <w:r w:rsidRPr="00EF004A">
        <w:rPr>
          <w:rFonts w:ascii="Calibri" w:eastAsia="Times New Roman" w:hAnsi="Calibri" w:cs="Calibri"/>
          <w:lang w:eastAsia="de-DE"/>
        </w:rPr>
        <w:t xml:space="preserve">L’exécution de la mission requiert de la part de </w:t>
      </w:r>
      <w:r w:rsidR="00CF3281" w:rsidRPr="00EF004A">
        <w:rPr>
          <w:rFonts w:ascii="Calibri" w:eastAsia="Times New Roman" w:hAnsi="Calibri" w:cs="Calibri"/>
          <w:lang w:eastAsia="de-DE"/>
        </w:rPr>
        <w:t xml:space="preserve">bureau d’études en charge de </w:t>
      </w:r>
      <w:r w:rsidR="00E75CCC" w:rsidRPr="00EF004A">
        <w:rPr>
          <w:rFonts w:ascii="Calibri" w:eastAsia="Times New Roman" w:hAnsi="Calibri" w:cs="Calibri"/>
          <w:lang w:eastAsia="de-DE"/>
        </w:rPr>
        <w:t>développement</w:t>
      </w:r>
      <w:r w:rsidRPr="00EF004A">
        <w:rPr>
          <w:rFonts w:ascii="Calibri" w:eastAsia="Times New Roman" w:hAnsi="Calibri" w:cs="Calibri"/>
          <w:lang w:eastAsia="de-DE"/>
        </w:rPr>
        <w:t xml:space="preserve">, et </w:t>
      </w:r>
      <w:r w:rsidR="00C5316E" w:rsidRPr="00EF004A">
        <w:rPr>
          <w:rFonts w:ascii="Calibri" w:eastAsia="Times New Roman" w:hAnsi="Calibri" w:cs="Calibri"/>
          <w:lang w:eastAsia="de-DE"/>
        </w:rPr>
        <w:t>notamment :</w:t>
      </w:r>
    </w:p>
    <w:p w:rsidR="0026102A" w:rsidRPr="00EF004A" w:rsidRDefault="0026102A" w:rsidP="00975374">
      <w:pPr>
        <w:numPr>
          <w:ilvl w:val="0"/>
          <w:numId w:val="7"/>
        </w:numPr>
        <w:autoSpaceDE w:val="0"/>
        <w:autoSpaceDN w:val="0"/>
        <w:adjustRightInd w:val="0"/>
        <w:spacing w:before="240" w:after="0" w:line="240" w:lineRule="auto"/>
        <w:ind w:left="709"/>
        <w:contextualSpacing/>
        <w:jc w:val="both"/>
        <w:rPr>
          <w:rFonts w:ascii="Calibri" w:eastAsia="Times New Roman" w:hAnsi="Calibri" w:cs="Calibri"/>
          <w:lang w:eastAsia="en-GB"/>
        </w:rPr>
      </w:pPr>
      <w:r w:rsidRPr="00EF004A">
        <w:rPr>
          <w:rFonts w:ascii="Calibri" w:eastAsia="Times New Roman" w:hAnsi="Calibri" w:cs="Calibri"/>
          <w:lang w:eastAsia="en-GB"/>
        </w:rPr>
        <w:t>Connaître les concepts de programmation.</w:t>
      </w:r>
    </w:p>
    <w:p w:rsidR="0026102A" w:rsidRPr="00EF004A" w:rsidRDefault="0026102A" w:rsidP="00975374">
      <w:pPr>
        <w:numPr>
          <w:ilvl w:val="0"/>
          <w:numId w:val="7"/>
        </w:numPr>
        <w:autoSpaceDE w:val="0"/>
        <w:autoSpaceDN w:val="0"/>
        <w:adjustRightInd w:val="0"/>
        <w:spacing w:before="240" w:after="0" w:line="240" w:lineRule="auto"/>
        <w:ind w:left="709"/>
        <w:contextualSpacing/>
        <w:jc w:val="both"/>
        <w:rPr>
          <w:rFonts w:ascii="Calibri" w:eastAsia="Times New Roman" w:hAnsi="Calibri" w:cs="Calibri"/>
          <w:lang w:eastAsia="en-GB"/>
        </w:rPr>
      </w:pPr>
      <w:r w:rsidRPr="00EF004A">
        <w:rPr>
          <w:rFonts w:ascii="Calibri" w:eastAsia="Times New Roman" w:hAnsi="Calibri" w:cs="Calibri"/>
          <w:lang w:eastAsia="en-GB"/>
        </w:rPr>
        <w:t xml:space="preserve">Maîtriser l'un des langages de programmation : .NET, PHP, SQL, Java, C#, C, Python, Ruby on Rails (en fonction de la demande de </w:t>
      </w:r>
      <w:r w:rsidR="00D233E6" w:rsidRPr="00EF004A">
        <w:rPr>
          <w:rFonts w:ascii="Calibri" w:eastAsia="Times New Roman" w:hAnsi="Calibri" w:cs="Calibri"/>
          <w:lang w:eastAsia="en-GB"/>
        </w:rPr>
        <w:t>l’employeur) ...</w:t>
      </w:r>
    </w:p>
    <w:p w:rsidR="00C7669C" w:rsidRPr="00EF004A" w:rsidRDefault="0026102A" w:rsidP="00975374">
      <w:pPr>
        <w:numPr>
          <w:ilvl w:val="0"/>
          <w:numId w:val="7"/>
        </w:numPr>
        <w:autoSpaceDE w:val="0"/>
        <w:autoSpaceDN w:val="0"/>
        <w:adjustRightInd w:val="0"/>
        <w:spacing w:before="240" w:after="0" w:line="240" w:lineRule="auto"/>
        <w:ind w:left="709"/>
        <w:contextualSpacing/>
        <w:jc w:val="both"/>
        <w:rPr>
          <w:rFonts w:ascii="Calibri" w:eastAsia="Calibri" w:hAnsi="Calibri" w:cs="Calibri"/>
        </w:rPr>
      </w:pPr>
      <w:r w:rsidRPr="00EF004A">
        <w:rPr>
          <w:rFonts w:ascii="Calibri" w:eastAsia="Times New Roman" w:hAnsi="Calibri" w:cs="Calibri"/>
          <w:lang w:eastAsia="en-GB"/>
        </w:rPr>
        <w:t xml:space="preserve">Maîtriser les outils de CMS (Content Management System), Framework et outils d’édition de code : </w:t>
      </w:r>
      <w:proofErr w:type="spellStart"/>
      <w:r w:rsidRPr="00EF004A">
        <w:rPr>
          <w:rFonts w:ascii="Calibri" w:eastAsia="Times New Roman" w:hAnsi="Calibri" w:cs="Calibri"/>
          <w:lang w:eastAsia="en-GB"/>
        </w:rPr>
        <w:t>symfony</w:t>
      </w:r>
      <w:proofErr w:type="spellEnd"/>
      <w:r w:rsidRPr="00EF004A">
        <w:rPr>
          <w:rFonts w:ascii="Calibri" w:eastAsia="Times New Roman" w:hAnsi="Calibri" w:cs="Calibri"/>
          <w:lang w:eastAsia="en-GB"/>
        </w:rPr>
        <w:t xml:space="preserve">, </w:t>
      </w:r>
      <w:proofErr w:type="spellStart"/>
      <w:r w:rsidRPr="00EF004A">
        <w:rPr>
          <w:rFonts w:ascii="Calibri" w:eastAsia="Times New Roman" w:hAnsi="Calibri" w:cs="Calibri"/>
          <w:lang w:eastAsia="en-GB"/>
        </w:rPr>
        <w:t>JQuery</w:t>
      </w:r>
      <w:proofErr w:type="spellEnd"/>
      <w:r w:rsidRPr="00EF004A">
        <w:rPr>
          <w:rFonts w:ascii="Calibri" w:eastAsia="Times New Roman" w:hAnsi="Calibri" w:cs="Calibri"/>
          <w:lang w:eastAsia="en-GB"/>
        </w:rPr>
        <w:t xml:space="preserve">, </w:t>
      </w:r>
      <w:proofErr w:type="spellStart"/>
      <w:r w:rsidRPr="00EF004A">
        <w:rPr>
          <w:rFonts w:ascii="Calibri" w:eastAsia="Times New Roman" w:hAnsi="Calibri" w:cs="Calibri"/>
          <w:lang w:eastAsia="en-GB"/>
        </w:rPr>
        <w:t>Angular</w:t>
      </w:r>
      <w:proofErr w:type="spellEnd"/>
      <w:r w:rsidRPr="00EF004A">
        <w:rPr>
          <w:rFonts w:ascii="Calibri" w:eastAsia="Times New Roman" w:hAnsi="Calibri" w:cs="Calibri"/>
          <w:lang w:eastAsia="en-GB"/>
        </w:rPr>
        <w:t xml:space="preserve"> JS...</w:t>
      </w:r>
      <w:r w:rsidR="00CC58D1" w:rsidRPr="00EF004A">
        <w:rPr>
          <w:rFonts w:ascii="Calibri" w:eastAsia="Calibri" w:hAnsi="Calibri" w:cs="Calibri"/>
        </w:rPr>
        <w:t>.</w:t>
      </w:r>
    </w:p>
    <w:p w:rsidR="00CF3281" w:rsidRPr="00EF004A" w:rsidRDefault="00CF3281" w:rsidP="00975374">
      <w:pPr>
        <w:numPr>
          <w:ilvl w:val="0"/>
          <w:numId w:val="7"/>
        </w:numPr>
        <w:autoSpaceDE w:val="0"/>
        <w:autoSpaceDN w:val="0"/>
        <w:adjustRightInd w:val="0"/>
        <w:spacing w:before="240" w:after="0" w:line="240" w:lineRule="auto"/>
        <w:ind w:left="709"/>
        <w:contextualSpacing/>
        <w:jc w:val="both"/>
        <w:rPr>
          <w:rFonts w:ascii="Calibri" w:eastAsia="Calibri" w:hAnsi="Calibri" w:cs="Calibri"/>
        </w:rPr>
      </w:pPr>
      <w:r w:rsidRPr="00EF004A">
        <w:rPr>
          <w:rFonts w:ascii="Calibri" w:eastAsia="Calibri" w:hAnsi="Calibri" w:cs="Calibri"/>
        </w:rPr>
        <w:t>Comprendre des contraintes du projet (délais, budget, attentes).</w:t>
      </w:r>
    </w:p>
    <w:p w:rsidR="00CF3281" w:rsidRPr="00EF004A" w:rsidRDefault="00CF3281" w:rsidP="00975374">
      <w:pPr>
        <w:numPr>
          <w:ilvl w:val="0"/>
          <w:numId w:val="7"/>
        </w:numPr>
        <w:autoSpaceDE w:val="0"/>
        <w:autoSpaceDN w:val="0"/>
        <w:adjustRightInd w:val="0"/>
        <w:spacing w:before="240" w:after="0" w:line="240" w:lineRule="auto"/>
        <w:ind w:left="709"/>
        <w:contextualSpacing/>
        <w:jc w:val="both"/>
        <w:rPr>
          <w:rFonts w:ascii="Calibri" w:eastAsia="Calibri" w:hAnsi="Calibri" w:cs="Calibri"/>
        </w:rPr>
      </w:pPr>
      <w:r w:rsidRPr="00EF004A">
        <w:rPr>
          <w:rFonts w:ascii="Calibri" w:eastAsia="Calibri" w:hAnsi="Calibri" w:cs="Calibri"/>
        </w:rPr>
        <w:t>Solutionner les problèmes (origine, correctifs, mise en ligne des correctifs).</w:t>
      </w:r>
    </w:p>
    <w:p w:rsidR="00CF3281" w:rsidRPr="00EF004A" w:rsidRDefault="00CF3281" w:rsidP="00975374">
      <w:pPr>
        <w:numPr>
          <w:ilvl w:val="0"/>
          <w:numId w:val="7"/>
        </w:numPr>
        <w:autoSpaceDE w:val="0"/>
        <w:autoSpaceDN w:val="0"/>
        <w:adjustRightInd w:val="0"/>
        <w:spacing w:before="240" w:after="0" w:line="240" w:lineRule="auto"/>
        <w:ind w:left="709"/>
        <w:contextualSpacing/>
        <w:jc w:val="both"/>
        <w:rPr>
          <w:rFonts w:ascii="Calibri" w:eastAsia="Calibri" w:hAnsi="Calibri" w:cs="Calibri"/>
        </w:rPr>
      </w:pPr>
      <w:r w:rsidRPr="00EF004A">
        <w:rPr>
          <w:rFonts w:ascii="Calibri" w:eastAsia="Calibri" w:hAnsi="Calibri" w:cs="Calibri"/>
        </w:rPr>
        <w:t>Se montrer créatif et imaginatif pour trouver de nouvelles solutions et innover.</w:t>
      </w:r>
    </w:p>
    <w:p w:rsidR="00CF3281" w:rsidRPr="00EF004A" w:rsidRDefault="00CF3281" w:rsidP="00975374">
      <w:pPr>
        <w:numPr>
          <w:ilvl w:val="0"/>
          <w:numId w:val="7"/>
        </w:numPr>
        <w:autoSpaceDE w:val="0"/>
        <w:autoSpaceDN w:val="0"/>
        <w:adjustRightInd w:val="0"/>
        <w:spacing w:before="240" w:after="0" w:line="240" w:lineRule="auto"/>
        <w:ind w:left="709"/>
        <w:contextualSpacing/>
        <w:jc w:val="both"/>
        <w:rPr>
          <w:rFonts w:ascii="Calibri" w:eastAsia="Calibri" w:hAnsi="Calibri" w:cs="Calibri"/>
        </w:rPr>
      </w:pPr>
      <w:r w:rsidRPr="00EF004A">
        <w:rPr>
          <w:rFonts w:ascii="Calibri" w:eastAsia="Calibri" w:hAnsi="Calibri" w:cs="Calibri"/>
        </w:rPr>
        <w:t>Concevoir et développer un site : conception, modélisation et architecture d’applications, méthodes, normes, langages et outils de développement, langages de programmation web, algorithmique, environnement de développement, environnement web et XML, normes et procédures de sécurité...</w:t>
      </w:r>
    </w:p>
    <w:p w:rsidR="00CF3281" w:rsidRPr="00EF004A" w:rsidRDefault="00CF3281" w:rsidP="00975374">
      <w:pPr>
        <w:numPr>
          <w:ilvl w:val="0"/>
          <w:numId w:val="7"/>
        </w:numPr>
        <w:autoSpaceDE w:val="0"/>
        <w:autoSpaceDN w:val="0"/>
        <w:adjustRightInd w:val="0"/>
        <w:spacing w:before="240" w:after="0" w:line="240" w:lineRule="auto"/>
        <w:ind w:left="709"/>
        <w:contextualSpacing/>
        <w:jc w:val="both"/>
        <w:rPr>
          <w:rFonts w:ascii="Calibri" w:eastAsia="Calibri" w:hAnsi="Calibri" w:cs="Calibri"/>
        </w:rPr>
      </w:pPr>
      <w:r w:rsidRPr="00EF004A">
        <w:rPr>
          <w:rFonts w:ascii="Calibri" w:eastAsia="Calibri" w:hAnsi="Calibri" w:cs="Calibri"/>
        </w:rPr>
        <w:t>Avoir une bonne culture générale informatique.</w:t>
      </w:r>
    </w:p>
    <w:p w:rsidR="00CF3281" w:rsidRPr="00EF004A" w:rsidRDefault="00CF3281" w:rsidP="00975374">
      <w:pPr>
        <w:numPr>
          <w:ilvl w:val="0"/>
          <w:numId w:val="7"/>
        </w:numPr>
        <w:autoSpaceDE w:val="0"/>
        <w:autoSpaceDN w:val="0"/>
        <w:adjustRightInd w:val="0"/>
        <w:spacing w:before="240" w:after="0" w:line="240" w:lineRule="auto"/>
        <w:ind w:left="709"/>
        <w:contextualSpacing/>
        <w:jc w:val="both"/>
        <w:rPr>
          <w:rFonts w:ascii="Calibri" w:eastAsia="Calibri" w:hAnsi="Calibri" w:cs="Calibri"/>
        </w:rPr>
      </w:pPr>
      <w:r w:rsidRPr="00EF004A">
        <w:rPr>
          <w:rFonts w:ascii="Calibri" w:eastAsia="Calibri" w:hAnsi="Calibri" w:cs="Calibri"/>
        </w:rPr>
        <w:t xml:space="preserve">Maîtriser l’anglais un minimum (pour comprendre les différents langages de code comme le html par exemple). </w:t>
      </w:r>
    </w:p>
    <w:p w:rsidR="00C7669C" w:rsidRPr="00AC57F1" w:rsidRDefault="00F1327D" w:rsidP="00AC11C2">
      <w:pPr>
        <w:pStyle w:val="Paragraphedeliste"/>
        <w:numPr>
          <w:ilvl w:val="0"/>
          <w:numId w:val="2"/>
        </w:numPr>
        <w:tabs>
          <w:tab w:val="left" w:pos="4950"/>
        </w:tabs>
        <w:spacing w:line="240" w:lineRule="auto"/>
        <w:ind w:left="284" w:hanging="357"/>
        <w:outlineLvl w:val="0"/>
        <w:rPr>
          <w:rFonts w:ascii="Arial Black" w:eastAsia="Times New Roman" w:hAnsi="Arial Black" w:cs="Calibri"/>
          <w:b/>
          <w:color w:val="0070C0"/>
          <w:lang w:eastAsia="de-DE"/>
        </w:rPr>
      </w:pPr>
      <w:r w:rsidRPr="00AC57F1">
        <w:rPr>
          <w:rFonts w:ascii="Arial Black" w:eastAsia="Times New Roman" w:hAnsi="Arial Black" w:cs="Calibri"/>
          <w:b/>
          <w:color w:val="0070C0"/>
          <w:lang w:eastAsia="de-DE"/>
        </w:rPr>
        <w:t>MANIFESTATION D’INTERET</w:t>
      </w:r>
    </w:p>
    <w:p w:rsidR="00C7669C" w:rsidRPr="00EF004A" w:rsidRDefault="00C7669C" w:rsidP="00AC11C2">
      <w:pPr>
        <w:spacing w:line="240" w:lineRule="auto"/>
        <w:ind w:left="-284"/>
        <w:jc w:val="both"/>
        <w:rPr>
          <w:rStyle w:val="Lienhypertexte"/>
          <w:rFonts w:ascii="Calibri" w:eastAsia="Times New Roman" w:hAnsi="Calibri" w:cs="Calibri"/>
          <w:b/>
          <w:bCs/>
          <w:color w:val="auto"/>
          <w:lang w:eastAsia="de-DE"/>
        </w:rPr>
      </w:pPr>
      <w:r w:rsidRPr="00EF004A">
        <w:rPr>
          <w:rFonts w:ascii="Calibri" w:eastAsia="Calibri" w:hAnsi="Calibri" w:cs="Calibri"/>
        </w:rPr>
        <w:lastRenderedPageBreak/>
        <w:tab/>
      </w:r>
      <w:r w:rsidRPr="00EF004A">
        <w:rPr>
          <w:rFonts w:ascii="Calibri" w:eastAsia="Times New Roman" w:hAnsi="Calibri" w:cs="Calibri"/>
          <w:lang w:eastAsia="de-DE"/>
        </w:rPr>
        <w:t xml:space="preserve">Les </w:t>
      </w:r>
      <w:r w:rsidR="00CD5F4F" w:rsidRPr="00EF004A">
        <w:rPr>
          <w:rFonts w:ascii="Calibri" w:eastAsia="Times New Roman" w:hAnsi="Calibri" w:cs="Calibri"/>
          <w:lang w:eastAsia="de-DE"/>
        </w:rPr>
        <w:t>bureau de consultants</w:t>
      </w:r>
      <w:r w:rsidRPr="00EF004A">
        <w:rPr>
          <w:rFonts w:ascii="Calibri" w:eastAsia="Times New Roman" w:hAnsi="Calibri" w:cs="Calibri"/>
          <w:lang w:eastAsia="de-DE"/>
        </w:rPr>
        <w:t xml:space="preserve"> admissibles, au sens de la section </w:t>
      </w:r>
      <w:r w:rsidR="00D16CA0" w:rsidRPr="00EF004A">
        <w:rPr>
          <w:rFonts w:ascii="Calibri" w:eastAsia="Times New Roman" w:hAnsi="Calibri" w:cs="Calibri"/>
          <w:lang w:eastAsia="de-DE"/>
        </w:rPr>
        <w:t>3</w:t>
      </w:r>
      <w:r w:rsidRPr="00EF004A">
        <w:rPr>
          <w:rFonts w:ascii="Calibri" w:eastAsia="Times New Roman" w:hAnsi="Calibri" w:cs="Calibri"/>
          <w:lang w:eastAsia="de-DE"/>
        </w:rPr>
        <w:t xml:space="preserve">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w:t>
      </w:r>
      <w:r w:rsidR="00D16CA0" w:rsidRPr="00EF004A">
        <w:rPr>
          <w:rFonts w:ascii="Calibri" w:eastAsia="Times New Roman" w:hAnsi="Calibri" w:cs="Calibri"/>
          <w:lang w:eastAsia="de-DE"/>
        </w:rPr>
        <w:t xml:space="preserve">les présents </w:t>
      </w:r>
      <w:r w:rsidRPr="00EF004A">
        <w:rPr>
          <w:rFonts w:ascii="Calibri" w:eastAsia="Times New Roman" w:hAnsi="Calibri" w:cs="Calibri"/>
          <w:lang w:eastAsia="de-DE"/>
        </w:rPr>
        <w:t xml:space="preserve"> termes de références, téléchargeables sur le site de l’université de Kairouan, doivent </w:t>
      </w:r>
      <w:r w:rsidR="00B05A34">
        <w:rPr>
          <w:rFonts w:ascii="Calibri" w:eastAsia="Times New Roman" w:hAnsi="Calibri" w:cs="Calibri"/>
          <w:lang w:eastAsia="de-DE"/>
        </w:rPr>
        <w:t>s’</w:t>
      </w:r>
      <w:r w:rsidRPr="00EF004A">
        <w:rPr>
          <w:rFonts w:ascii="Calibri" w:eastAsia="Times New Roman" w:hAnsi="Calibri" w:cs="Calibri"/>
          <w:lang w:eastAsia="de-DE"/>
        </w:rPr>
        <w:t xml:space="preserve">adresser à monsieur le président de l’université de Kairouan   Campus Universitaire Route périphérique Dar El Amen Kairouan </w:t>
      </w:r>
      <w:r w:rsidRPr="00EF004A">
        <w:rPr>
          <w:rFonts w:ascii="Calibri" w:eastAsia="Times New Roman" w:hAnsi="Calibri" w:cs="Calibri"/>
          <w:b/>
          <w:bCs/>
          <w:lang w:eastAsia="de-DE"/>
        </w:rPr>
        <w:t>3100</w:t>
      </w:r>
      <w:r w:rsidRPr="00EF004A">
        <w:rPr>
          <w:rFonts w:ascii="Calibri" w:eastAsia="Times New Roman" w:hAnsi="Calibri" w:cs="Calibri"/>
          <w:lang w:eastAsia="de-DE"/>
        </w:rPr>
        <w:t xml:space="preserve"> </w:t>
      </w:r>
      <w:r w:rsidRPr="00EF004A">
        <w:rPr>
          <w:rFonts w:ascii="Calibri" w:eastAsia="Times New Roman" w:hAnsi="Calibri" w:cs="Calibri"/>
          <w:b/>
          <w:bCs/>
          <w:lang w:eastAsia="de-DE"/>
        </w:rPr>
        <w:t>Tél</w:t>
      </w:r>
      <w:r w:rsidRPr="00EF004A">
        <w:rPr>
          <w:rFonts w:ascii="Calibri" w:eastAsia="Times New Roman" w:hAnsi="Calibri" w:cs="Calibri"/>
          <w:lang w:eastAsia="de-DE"/>
        </w:rPr>
        <w:t xml:space="preserve">: </w:t>
      </w:r>
      <w:r w:rsidRPr="00EF004A">
        <w:rPr>
          <w:rFonts w:ascii="Calibri" w:eastAsia="Times New Roman" w:hAnsi="Calibri" w:cs="Calibri"/>
          <w:b/>
          <w:bCs/>
          <w:lang w:eastAsia="de-DE"/>
        </w:rPr>
        <w:t>00 216 77 273 064/ 00 216 77 273 065/ 00 216 77 273 066 / Fax: 00 216 77 273 067,</w:t>
      </w:r>
      <w:r w:rsidRPr="00EF004A">
        <w:rPr>
          <w:rFonts w:ascii="Calibri" w:eastAsia="Times New Roman" w:hAnsi="Calibri" w:cs="Calibri"/>
          <w:lang w:eastAsia="de-DE"/>
        </w:rPr>
        <w:t xml:space="preserve"> </w:t>
      </w:r>
      <w:r w:rsidRPr="00EF004A">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EF004A">
        <w:rPr>
          <w:rFonts w:ascii="Calibri" w:eastAsia="Times New Roman" w:hAnsi="Calibri" w:cs="Calibri"/>
          <w:b/>
          <w:bCs/>
          <w:lang w:eastAsia="en-GB"/>
        </w:rPr>
        <w:t>khaked.feydi@u-kairouan.tn</w:t>
      </w:r>
      <w:r w:rsidRPr="00EF004A">
        <w:rPr>
          <w:rFonts w:ascii="Calibri" w:eastAsia="Times New Roman" w:hAnsi="Calibri" w:cs="Calibri"/>
          <w:lang w:eastAsia="en-GB"/>
        </w:rPr>
        <w:t xml:space="preserve"> et trouver la version numérique des documents afférents à cet appel sur le site web de l’université de Kairouan </w:t>
      </w:r>
      <w:r w:rsidRPr="00EF004A">
        <w:rPr>
          <w:rFonts w:ascii="Calibri" w:eastAsia="Times New Roman" w:hAnsi="Calibri" w:cs="Calibri"/>
          <w:b/>
          <w:bCs/>
          <w:lang w:eastAsia="en-GB"/>
        </w:rPr>
        <w:t>:</w:t>
      </w:r>
      <w:r w:rsidRPr="00EF004A">
        <w:rPr>
          <w:rFonts w:ascii="Calibri" w:eastAsia="Times New Roman" w:hAnsi="Calibri" w:cs="Calibri"/>
          <w:b/>
          <w:bCs/>
          <w:lang w:eastAsia="de-DE"/>
        </w:rPr>
        <w:t xml:space="preserve"> </w:t>
      </w:r>
      <w:hyperlink r:id="rId12" w:history="1">
        <w:r w:rsidR="000D2C61" w:rsidRPr="00EF004A">
          <w:rPr>
            <w:rStyle w:val="Lienhypertexte"/>
            <w:rFonts w:ascii="Calibri" w:eastAsia="Times New Roman" w:hAnsi="Calibri" w:cs="Calibri"/>
            <w:b/>
            <w:bCs/>
            <w:color w:val="auto"/>
            <w:lang w:eastAsia="de-DE"/>
          </w:rPr>
          <w:t>www.Univ-k.rnu.tn</w:t>
        </w:r>
      </w:hyperlink>
    </w:p>
    <w:p w:rsidR="00F1327D" w:rsidRPr="00EF004A" w:rsidRDefault="00F1327D" w:rsidP="00AC11C2">
      <w:pPr>
        <w:pStyle w:val="Corpsdetexte"/>
        <w:spacing w:before="64" w:after="240" w:line="240" w:lineRule="auto"/>
        <w:ind w:left="-284"/>
        <w:rPr>
          <w:rFonts w:ascii="Calibri" w:hAnsi="Calibri" w:cs="Calibri"/>
          <w:szCs w:val="22"/>
        </w:rPr>
      </w:pPr>
      <w:r w:rsidRPr="00EF004A">
        <w:rPr>
          <w:rFonts w:ascii="Calibri" w:hAnsi="Calibri" w:cs="Calibri"/>
          <w:szCs w:val="22"/>
        </w:rPr>
        <w:t xml:space="preserve">Les dossiers de candidature </w:t>
      </w:r>
      <w:r w:rsidRPr="00EF004A">
        <w:rPr>
          <w:rFonts w:ascii="Calibri" w:hAnsi="Calibri" w:cs="Calibri"/>
          <w:b/>
          <w:bCs/>
          <w:szCs w:val="22"/>
          <w:u w:val="single"/>
        </w:rPr>
        <w:t>peuvent</w:t>
      </w:r>
      <w:r w:rsidRPr="00EF004A">
        <w:rPr>
          <w:rFonts w:ascii="Calibri" w:hAnsi="Calibri" w:cs="Calibri"/>
          <w:szCs w:val="22"/>
        </w:rPr>
        <w:t xml:space="preserve"> être présentés </w:t>
      </w:r>
      <w:r w:rsidRPr="00EF004A">
        <w:rPr>
          <w:rFonts w:ascii="Calibri" w:hAnsi="Calibri" w:cs="Calibri"/>
          <w:szCs w:val="22"/>
          <w:u w:val="single"/>
        </w:rPr>
        <w:t>numériquement</w:t>
      </w:r>
      <w:r w:rsidRPr="00EF004A">
        <w:rPr>
          <w:rFonts w:ascii="Calibri" w:hAnsi="Calibri" w:cs="Calibri"/>
          <w:szCs w:val="22"/>
        </w:rPr>
        <w:t xml:space="preserve"> en pièces jointes via la plateforme TUNEPS </w:t>
      </w:r>
      <w:r w:rsidRPr="00EF004A">
        <w:rPr>
          <w:rFonts w:ascii="Calibri" w:hAnsi="Calibri" w:cs="Calibri"/>
          <w:b/>
          <w:bCs/>
          <w:szCs w:val="22"/>
          <w:u w:val="single"/>
        </w:rPr>
        <w:t>Ou bien</w:t>
      </w:r>
      <w:r w:rsidRPr="00EF004A">
        <w:rPr>
          <w:rFonts w:ascii="Calibri" w:hAnsi="Calibri" w:cs="Calibri"/>
          <w:szCs w:val="22"/>
        </w:rPr>
        <w:t xml:space="preserve"> parvenir </w:t>
      </w:r>
      <w:r w:rsidRPr="00EF004A">
        <w:rPr>
          <w:rFonts w:ascii="Calibri" w:hAnsi="Calibri" w:cs="Calibri"/>
          <w:szCs w:val="22"/>
          <w:u w:val="single"/>
        </w:rPr>
        <w:t>physiquement</w:t>
      </w:r>
      <w:r w:rsidRPr="00EF004A">
        <w:rPr>
          <w:rFonts w:ascii="Calibri" w:hAnsi="Calibri" w:cs="Calibri"/>
          <w:szCs w:val="22"/>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061"/>
      </w:tblGrid>
      <w:tr w:rsidR="00F1327D" w:rsidRPr="00C8110B" w:rsidTr="00975374">
        <w:tc>
          <w:tcPr>
            <w:tcW w:w="9061" w:type="dxa"/>
          </w:tcPr>
          <w:p w:rsidR="00F1327D" w:rsidRPr="00C8110B" w:rsidRDefault="00F1327D" w:rsidP="00AC11C2">
            <w:pPr>
              <w:jc w:val="center"/>
              <w:rPr>
                <w:rFonts w:ascii="Calibri" w:hAnsi="Calibri" w:cs="Calibri"/>
                <w:b/>
              </w:rPr>
            </w:pPr>
            <w:r w:rsidRPr="00C8110B">
              <w:rPr>
                <w:rFonts w:ascii="Calibri" w:hAnsi="Calibri" w:cs="Calibri"/>
                <w:b/>
                <w:bCs/>
                <w:color w:val="202124"/>
                <w:shd w:val="clear" w:color="auto" w:fill="FFFFFF"/>
              </w:rPr>
              <w:t xml:space="preserve">« Ne Pas Ouvrir, Appel à Manifestation </w:t>
            </w:r>
            <w:r w:rsidRPr="00C8110B">
              <w:rPr>
                <w:rFonts w:ascii="Calibri" w:hAnsi="Calibri" w:cs="Calibri"/>
                <w:b/>
              </w:rPr>
              <w:t xml:space="preserve">N° </w:t>
            </w:r>
            <w:r w:rsidR="00E63AFB" w:rsidRPr="00C8110B">
              <w:rPr>
                <w:rFonts w:ascii="Calibri" w:hAnsi="Calibri" w:cs="Calibri"/>
                <w:b/>
              </w:rPr>
              <w:t>13</w:t>
            </w:r>
            <w:r w:rsidRPr="00C8110B">
              <w:rPr>
                <w:rFonts w:ascii="Calibri" w:hAnsi="Calibri" w:cs="Calibri"/>
                <w:b/>
              </w:rPr>
              <w:t>/2022 PAQ-DGSU »</w:t>
            </w:r>
          </w:p>
          <w:p w:rsidR="00F1327D" w:rsidRPr="00C8110B" w:rsidRDefault="00F1327D" w:rsidP="00AC11C2">
            <w:pPr>
              <w:spacing w:before="3"/>
              <w:jc w:val="center"/>
              <w:rPr>
                <w:rFonts w:ascii="Calibri" w:hAnsi="Calibri" w:cs="Calibri"/>
                <w:b/>
              </w:rPr>
            </w:pPr>
            <w:r w:rsidRPr="00C8110B">
              <w:rPr>
                <w:rFonts w:ascii="Calibri" w:hAnsi="Calibri" w:cs="Calibri"/>
                <w:b/>
              </w:rPr>
              <w:t>Pour le recrutement d’un Bureau d’Etudes pour la mission :</w:t>
            </w:r>
          </w:p>
          <w:p w:rsidR="00F1327D" w:rsidRPr="00C8110B" w:rsidRDefault="00F1327D" w:rsidP="00AC11C2">
            <w:pPr>
              <w:spacing w:before="240"/>
              <w:jc w:val="center"/>
              <w:rPr>
                <w:rFonts w:ascii="Calibri" w:hAnsi="Calibri" w:cs="Calibri"/>
                <w:b/>
                <w:bCs/>
                <w:lang w:eastAsia="fr-FR"/>
              </w:rPr>
            </w:pPr>
            <w:r w:rsidRPr="00C8110B">
              <w:rPr>
                <w:rFonts w:ascii="Calibri" w:hAnsi="Calibri" w:cs="Calibri"/>
                <w:b/>
                <w:bCs/>
              </w:rPr>
              <w:t>«</w:t>
            </w:r>
            <w:r w:rsidR="00F940B3" w:rsidRPr="00C8110B">
              <w:rPr>
                <w:rFonts w:ascii="Calibri" w:eastAsia="Times New Roman" w:hAnsi="Calibri" w:cs="Calibri"/>
                <w:b/>
                <w:bCs/>
                <w:lang w:eastAsia="fr-FR"/>
              </w:rPr>
              <w:t>Mettre en place une plateforme permanente d’échange et de partage sur la pédagogie numérique</w:t>
            </w:r>
            <w:r w:rsidRPr="00C8110B">
              <w:rPr>
                <w:rFonts w:ascii="Calibri" w:hAnsi="Calibri" w:cs="Calibri"/>
                <w:b/>
                <w:bCs/>
              </w:rPr>
              <w:t>»</w:t>
            </w:r>
          </w:p>
        </w:tc>
      </w:tr>
    </w:tbl>
    <w:p w:rsidR="00975374" w:rsidRDefault="00F1327D" w:rsidP="00AC11C2">
      <w:pPr>
        <w:pStyle w:val="Paragraphedeliste"/>
        <w:spacing w:before="240" w:after="120" w:line="240" w:lineRule="auto"/>
        <w:ind w:left="0"/>
        <w:jc w:val="both"/>
        <w:rPr>
          <w:rFonts w:ascii="Calibri" w:hAnsi="Calibri" w:cs="Calibri"/>
          <w:lang w:eastAsia="fr-FR"/>
        </w:rPr>
      </w:pPr>
      <w:r w:rsidRPr="00C8110B">
        <w:rPr>
          <w:rFonts w:ascii="Calibri" w:hAnsi="Calibri" w:cs="Calibri"/>
          <w:b/>
          <w:bCs/>
          <w:lang w:eastAsia="fr-FR"/>
        </w:rPr>
        <w:t>Adresse : Université de Kairouan, Campus Universitaire, Route périphérique Dar El Amen Kairouan 3100</w:t>
      </w:r>
      <w:r w:rsidR="00E63AFB" w:rsidRPr="00C8110B">
        <w:rPr>
          <w:rFonts w:ascii="Calibri" w:hAnsi="Calibri" w:cs="Calibri"/>
          <w:b/>
          <w:bCs/>
          <w:lang w:eastAsia="fr-FR"/>
        </w:rPr>
        <w:t xml:space="preserve">. </w:t>
      </w:r>
      <w:r w:rsidRPr="00C8110B">
        <w:rPr>
          <w:rFonts w:ascii="Calibri" w:hAnsi="Calibri" w:cs="Calibri"/>
          <w:lang w:eastAsia="fr-FR"/>
        </w:rPr>
        <w:t xml:space="preserve">La date limite pour la réception des dossiers est fixée au </w:t>
      </w:r>
      <w:r w:rsidR="00B84811" w:rsidRPr="00C8110B">
        <w:rPr>
          <w:rFonts w:ascii="Calibri" w:hAnsi="Calibri" w:cs="Calibri"/>
          <w:b/>
          <w:bCs/>
          <w:lang w:eastAsia="fr-FR"/>
        </w:rPr>
        <w:t>1</w:t>
      </w:r>
      <w:r w:rsidR="0052622A" w:rsidRPr="00C8110B">
        <w:rPr>
          <w:rFonts w:ascii="Calibri" w:hAnsi="Calibri" w:cs="Calibri"/>
          <w:b/>
          <w:bCs/>
          <w:lang w:eastAsia="fr-FR"/>
        </w:rPr>
        <w:t>5</w:t>
      </w:r>
      <w:r w:rsidRPr="00C8110B">
        <w:rPr>
          <w:rFonts w:ascii="Calibri" w:hAnsi="Calibri" w:cs="Calibri"/>
          <w:b/>
          <w:bCs/>
          <w:lang w:eastAsia="fr-FR"/>
        </w:rPr>
        <w:t>/0</w:t>
      </w:r>
      <w:r w:rsidR="00B84811" w:rsidRPr="00C8110B">
        <w:rPr>
          <w:rFonts w:ascii="Calibri" w:hAnsi="Calibri" w:cs="Calibri"/>
          <w:b/>
          <w:bCs/>
          <w:lang w:eastAsia="fr-FR"/>
        </w:rPr>
        <w:t>6</w:t>
      </w:r>
      <w:r w:rsidRPr="00C8110B">
        <w:rPr>
          <w:rFonts w:ascii="Calibri" w:hAnsi="Calibri" w:cs="Calibri"/>
          <w:b/>
          <w:bCs/>
          <w:lang w:eastAsia="fr-FR"/>
        </w:rPr>
        <w:t>/2022 à</w:t>
      </w:r>
      <w:r w:rsidRPr="00C8110B">
        <w:rPr>
          <w:rFonts w:ascii="Calibri" w:hAnsi="Calibri" w:cs="Calibri"/>
          <w:b/>
          <w:bCs/>
        </w:rPr>
        <w:t xml:space="preserve"> </w:t>
      </w:r>
      <w:r w:rsidRPr="00C8110B">
        <w:rPr>
          <w:rFonts w:ascii="Calibri" w:hAnsi="Calibri" w:cs="Calibri"/>
          <w:b/>
          <w:bCs/>
          <w:lang w:eastAsia="fr-FR"/>
        </w:rPr>
        <w:t>1</w:t>
      </w:r>
      <w:r w:rsidR="00331C35" w:rsidRPr="00C8110B">
        <w:rPr>
          <w:rFonts w:ascii="Calibri" w:hAnsi="Calibri" w:cs="Calibri"/>
          <w:b/>
          <w:bCs/>
          <w:lang w:eastAsia="fr-FR"/>
        </w:rPr>
        <w:t>2</w:t>
      </w:r>
      <w:r w:rsidRPr="00C8110B">
        <w:rPr>
          <w:rFonts w:ascii="Calibri" w:hAnsi="Calibri" w:cs="Calibri"/>
          <w:b/>
          <w:bCs/>
          <w:lang w:eastAsia="fr-FR"/>
        </w:rPr>
        <w:t>h00</w:t>
      </w:r>
      <w:r w:rsidRPr="00EF004A">
        <w:rPr>
          <w:rFonts w:ascii="Calibri" w:hAnsi="Calibri" w:cs="Calibri"/>
          <w:lang w:eastAsia="fr-FR"/>
        </w:rPr>
        <w:t xml:space="preserve"> (Le cachet du Bureau d’Ordre de l’Université de Kairouan faisant foi).</w:t>
      </w:r>
    </w:p>
    <w:p w:rsidR="00975374" w:rsidRPr="00EF004A" w:rsidRDefault="00975374" w:rsidP="00AC11C2">
      <w:pPr>
        <w:pStyle w:val="Paragraphedeliste"/>
        <w:spacing w:before="240" w:after="120" w:line="240" w:lineRule="auto"/>
        <w:ind w:left="0"/>
        <w:jc w:val="both"/>
        <w:rPr>
          <w:rFonts w:ascii="Calibri" w:hAnsi="Calibri" w:cs="Calibri"/>
          <w:lang w:eastAsia="fr-FR"/>
        </w:rPr>
      </w:pPr>
    </w:p>
    <w:p w:rsidR="00653C2A" w:rsidRPr="00AC57F1" w:rsidRDefault="00F1327D" w:rsidP="00975374">
      <w:pPr>
        <w:pStyle w:val="Paragraphedeliste"/>
        <w:numPr>
          <w:ilvl w:val="0"/>
          <w:numId w:val="2"/>
        </w:numPr>
        <w:tabs>
          <w:tab w:val="left" w:pos="4950"/>
        </w:tabs>
        <w:spacing w:before="240" w:after="0" w:line="240" w:lineRule="auto"/>
        <w:ind w:left="426" w:hanging="142"/>
        <w:rPr>
          <w:rFonts w:ascii="Arial Black" w:eastAsia="Times New Roman" w:hAnsi="Arial Black" w:cs="Calibri"/>
          <w:b/>
          <w:color w:val="0070C0"/>
          <w:lang w:eastAsia="de-DE"/>
        </w:rPr>
      </w:pPr>
      <w:bookmarkStart w:id="4" w:name="_Toc299004881"/>
      <w:r w:rsidRPr="00AC57F1">
        <w:rPr>
          <w:rFonts w:ascii="Arial Black" w:eastAsia="Times New Roman" w:hAnsi="Arial Black" w:cs="Calibri"/>
          <w:b/>
          <w:color w:val="0070C0"/>
          <w:lang w:eastAsia="de-DE"/>
        </w:rPr>
        <w:t>PIECES CONSTITUTIVES DE LA MANIFESTATION D’INTERET</w:t>
      </w:r>
      <w:bookmarkEnd w:id="4"/>
    </w:p>
    <w:p w:rsidR="00C7669C" w:rsidRPr="00EF004A" w:rsidRDefault="00653C2A" w:rsidP="00AC11C2">
      <w:pPr>
        <w:tabs>
          <w:tab w:val="left" w:pos="4950"/>
        </w:tabs>
        <w:spacing w:after="0" w:line="240" w:lineRule="auto"/>
        <w:ind w:left="-360"/>
        <w:rPr>
          <w:rFonts w:ascii="Calibri" w:eastAsia="Times New Roman" w:hAnsi="Calibri" w:cs="Calibri"/>
          <w:lang w:eastAsia="de-DE"/>
        </w:rPr>
      </w:pPr>
      <w:r w:rsidRPr="00EF004A">
        <w:rPr>
          <w:rFonts w:ascii="Calibri" w:eastAsia="Calibri" w:hAnsi="Calibri" w:cs="Calibri"/>
          <w:bCs/>
          <w:lang w:eastAsia="de-DE"/>
        </w:rPr>
        <w:t xml:space="preserve">Le </w:t>
      </w:r>
      <w:r w:rsidR="00CD5F4F" w:rsidRPr="00EF004A">
        <w:rPr>
          <w:rFonts w:ascii="Calibri" w:eastAsia="Calibri" w:hAnsi="Calibri" w:cs="Calibri"/>
          <w:bCs/>
          <w:lang w:eastAsia="de-DE"/>
        </w:rPr>
        <w:t>bureau de consultants</w:t>
      </w:r>
      <w:r w:rsidRPr="00EF004A">
        <w:rPr>
          <w:rFonts w:ascii="Calibri" w:eastAsia="Calibri" w:hAnsi="Calibri" w:cs="Calibri"/>
          <w:bCs/>
          <w:lang w:eastAsia="de-DE"/>
        </w:rPr>
        <w:t xml:space="preserve"> est </w:t>
      </w:r>
      <w:r w:rsidR="009F76EC" w:rsidRPr="00EF004A">
        <w:rPr>
          <w:rFonts w:ascii="Calibri" w:eastAsia="Calibri" w:hAnsi="Calibri" w:cs="Calibri"/>
          <w:bCs/>
          <w:lang w:eastAsia="de-DE"/>
        </w:rPr>
        <w:t>invité</w:t>
      </w:r>
      <w:r w:rsidRPr="00EF004A">
        <w:rPr>
          <w:rFonts w:ascii="Calibri" w:eastAsia="Calibri" w:hAnsi="Calibri" w:cs="Calibri"/>
          <w:bCs/>
          <w:lang w:eastAsia="de-DE"/>
        </w:rPr>
        <w:t xml:space="preserve"> à préparer Un dossier de candidature en langue française comprenant les pièces suivantes :</w:t>
      </w:r>
      <w:r w:rsidRPr="00EF004A">
        <w:rPr>
          <w:rFonts w:ascii="Calibri" w:eastAsia="Times New Roman" w:hAnsi="Calibri" w:cs="Calibri"/>
          <w:bCs/>
          <w:lang w:eastAsia="de-DE"/>
        </w:rPr>
        <w:t xml:space="preserve">   </w:t>
      </w:r>
    </w:p>
    <w:p w:rsidR="00C7669C" w:rsidRPr="00EF004A" w:rsidRDefault="00C7669C" w:rsidP="00AC11C2">
      <w:pPr>
        <w:numPr>
          <w:ilvl w:val="0"/>
          <w:numId w:val="7"/>
        </w:numPr>
        <w:autoSpaceDE w:val="0"/>
        <w:autoSpaceDN w:val="0"/>
        <w:adjustRightInd w:val="0"/>
        <w:spacing w:after="0" w:line="240" w:lineRule="auto"/>
        <w:contextualSpacing/>
        <w:rPr>
          <w:rFonts w:ascii="Calibri" w:eastAsia="Calibri" w:hAnsi="Calibri" w:cs="Calibri"/>
          <w:bCs/>
          <w:lang w:eastAsia="de-DE"/>
        </w:rPr>
      </w:pPr>
      <w:r w:rsidRPr="00EF004A">
        <w:rPr>
          <w:rFonts w:ascii="Calibri" w:eastAsia="Calibri" w:hAnsi="Calibri" w:cs="Calibri"/>
          <w:bCs/>
          <w:lang w:eastAsia="de-DE"/>
        </w:rPr>
        <w:t>L</w:t>
      </w:r>
      <w:r w:rsidRPr="00EF004A">
        <w:rPr>
          <w:rFonts w:ascii="Calibri" w:hAnsi="Calibri" w:cs="Calibri"/>
          <w:bCs/>
        </w:rPr>
        <w:t>e</w:t>
      </w:r>
      <w:r w:rsidRPr="00EF004A">
        <w:rPr>
          <w:rFonts w:ascii="Calibri" w:eastAsia="Calibri" w:hAnsi="Calibri" w:cs="Calibri"/>
          <w:bCs/>
          <w:lang w:eastAsia="de-DE"/>
        </w:rPr>
        <w:t xml:space="preserve">ttre de </w:t>
      </w:r>
      <w:r w:rsidR="00230785" w:rsidRPr="00EF004A">
        <w:rPr>
          <w:rFonts w:ascii="Calibri" w:eastAsia="Calibri" w:hAnsi="Calibri" w:cs="Calibri"/>
          <w:bCs/>
          <w:lang w:eastAsia="de-DE"/>
        </w:rPr>
        <w:t>candidature</w:t>
      </w:r>
      <w:r w:rsidR="000D2C61" w:rsidRPr="00EF004A">
        <w:rPr>
          <w:rFonts w:ascii="Calibri" w:eastAsia="Calibri" w:hAnsi="Calibri" w:cs="Calibri"/>
          <w:bCs/>
          <w:lang w:eastAsia="de-DE"/>
        </w:rPr>
        <w:t xml:space="preserve"> au nom du président de l’université</w:t>
      </w:r>
      <w:r w:rsidR="00230785" w:rsidRPr="00EF004A">
        <w:rPr>
          <w:rFonts w:ascii="Calibri" w:eastAsia="Calibri" w:hAnsi="Calibri" w:cs="Calibri"/>
          <w:bCs/>
          <w:lang w:eastAsia="de-DE"/>
        </w:rPr>
        <w:t xml:space="preserve"> (</w:t>
      </w:r>
      <w:r w:rsidR="00181D4E" w:rsidRPr="00EF004A">
        <w:rPr>
          <w:rFonts w:ascii="Calibri" w:eastAsia="Calibri" w:hAnsi="Calibri" w:cs="Calibri"/>
          <w:bCs/>
          <w:lang w:eastAsia="de-DE"/>
        </w:rPr>
        <w:t>la Manifestation de l’intérêt</w:t>
      </w:r>
      <w:r w:rsidR="00653C2A" w:rsidRPr="00EF004A">
        <w:rPr>
          <w:rFonts w:ascii="Calibri" w:eastAsia="Calibri" w:hAnsi="Calibri" w:cs="Calibri"/>
          <w:bCs/>
          <w:lang w:eastAsia="de-DE"/>
        </w:rPr>
        <w:t>) ;</w:t>
      </w:r>
      <w:r w:rsidRPr="00EF004A">
        <w:rPr>
          <w:rFonts w:ascii="Calibri" w:eastAsia="Calibri" w:hAnsi="Calibri" w:cs="Calibri"/>
          <w:bCs/>
          <w:lang w:eastAsia="de-DE"/>
        </w:rPr>
        <w:t> </w:t>
      </w:r>
    </w:p>
    <w:p w:rsidR="00C7669C" w:rsidRPr="00EF004A" w:rsidRDefault="00C7669C" w:rsidP="00AC11C2">
      <w:pPr>
        <w:numPr>
          <w:ilvl w:val="0"/>
          <w:numId w:val="7"/>
        </w:numPr>
        <w:autoSpaceDE w:val="0"/>
        <w:autoSpaceDN w:val="0"/>
        <w:adjustRightInd w:val="0"/>
        <w:spacing w:after="0" w:line="240" w:lineRule="auto"/>
        <w:contextualSpacing/>
        <w:rPr>
          <w:rFonts w:ascii="Calibri" w:hAnsi="Calibri" w:cs="Calibri"/>
          <w:bCs/>
        </w:rPr>
      </w:pPr>
      <w:r w:rsidRPr="00EF004A">
        <w:rPr>
          <w:rFonts w:ascii="Calibri" w:hAnsi="Calibri" w:cs="Calibri"/>
          <w:bCs/>
        </w:rPr>
        <w:t>Expériences générales de l’organisme candidat avec les pièces justificatives ;</w:t>
      </w:r>
    </w:p>
    <w:p w:rsidR="00C7669C" w:rsidRPr="00EF004A" w:rsidRDefault="00C7669C" w:rsidP="00AC11C2">
      <w:pPr>
        <w:numPr>
          <w:ilvl w:val="0"/>
          <w:numId w:val="7"/>
        </w:numPr>
        <w:autoSpaceDE w:val="0"/>
        <w:autoSpaceDN w:val="0"/>
        <w:adjustRightInd w:val="0"/>
        <w:spacing w:after="0" w:line="240" w:lineRule="auto"/>
        <w:contextualSpacing/>
        <w:rPr>
          <w:rFonts w:ascii="Calibri" w:hAnsi="Calibri" w:cs="Calibri"/>
          <w:bCs/>
        </w:rPr>
      </w:pPr>
      <w:r w:rsidRPr="00EF004A">
        <w:rPr>
          <w:rFonts w:ascii="Calibri" w:hAnsi="Calibri" w:cs="Calibri"/>
          <w:bCs/>
        </w:rPr>
        <w:t>Références récentes et pertinentes en missions similaires </w:t>
      </w:r>
      <w:r w:rsidR="00D85566" w:rsidRPr="00EF004A">
        <w:rPr>
          <w:rFonts w:ascii="Calibri" w:hAnsi="Calibri" w:cs="Calibri"/>
          <w:bCs/>
        </w:rPr>
        <w:t>(avec les coordonnées des personnes de contact) ;</w:t>
      </w:r>
    </w:p>
    <w:p w:rsidR="00C7669C" w:rsidRPr="00EF004A" w:rsidRDefault="00D85566" w:rsidP="00AC11C2">
      <w:pPr>
        <w:numPr>
          <w:ilvl w:val="0"/>
          <w:numId w:val="7"/>
        </w:numPr>
        <w:autoSpaceDE w:val="0"/>
        <w:autoSpaceDN w:val="0"/>
        <w:adjustRightInd w:val="0"/>
        <w:spacing w:after="0" w:line="240" w:lineRule="auto"/>
        <w:contextualSpacing/>
        <w:rPr>
          <w:rFonts w:ascii="Calibri" w:hAnsi="Calibri" w:cs="Calibri"/>
          <w:bCs/>
        </w:rPr>
      </w:pPr>
      <w:r w:rsidRPr="00EF004A">
        <w:rPr>
          <w:rFonts w:ascii="Calibri" w:hAnsi="Calibri" w:cs="Calibri"/>
          <w:bCs/>
        </w:rPr>
        <w:t>Une copie des pièces justificatives des diplômes, des expériences du candidat, et des qualifications du candidat en rapport avec la nature de la mission ;</w:t>
      </w:r>
    </w:p>
    <w:p w:rsidR="00C7669C" w:rsidRPr="00EF004A" w:rsidRDefault="00C7669C" w:rsidP="00AC11C2">
      <w:pPr>
        <w:numPr>
          <w:ilvl w:val="0"/>
          <w:numId w:val="7"/>
        </w:numPr>
        <w:autoSpaceDE w:val="0"/>
        <w:autoSpaceDN w:val="0"/>
        <w:adjustRightInd w:val="0"/>
        <w:spacing w:after="0" w:line="240" w:lineRule="auto"/>
        <w:contextualSpacing/>
        <w:rPr>
          <w:rFonts w:ascii="Calibri" w:hAnsi="Calibri" w:cs="Calibri"/>
          <w:bCs/>
        </w:rPr>
      </w:pPr>
      <w:r w:rsidRPr="00EF004A">
        <w:rPr>
          <w:rFonts w:ascii="Calibri" w:hAnsi="Calibri" w:cs="Calibri"/>
          <w:bCs/>
        </w:rPr>
        <w:t>Curriculums Vitae des experts qui vont intervenir dans cette action.</w:t>
      </w:r>
    </w:p>
    <w:p w:rsidR="00D85566" w:rsidRPr="00EF004A" w:rsidRDefault="00D85566" w:rsidP="00AC11C2">
      <w:pPr>
        <w:numPr>
          <w:ilvl w:val="0"/>
          <w:numId w:val="7"/>
        </w:numPr>
        <w:autoSpaceDE w:val="0"/>
        <w:autoSpaceDN w:val="0"/>
        <w:adjustRightInd w:val="0"/>
        <w:spacing w:after="0" w:line="240" w:lineRule="auto"/>
        <w:contextualSpacing/>
        <w:rPr>
          <w:rFonts w:ascii="Calibri" w:hAnsi="Calibri" w:cs="Calibri"/>
          <w:bCs/>
        </w:rPr>
      </w:pPr>
      <w:r w:rsidRPr="00EF004A">
        <w:rPr>
          <w:rFonts w:ascii="Calibri" w:hAnsi="Calibri" w:cs="Calibri"/>
          <w:bCs/>
        </w:rPr>
        <w:t xml:space="preserve">Le présent document des Termes de Références dûment signé et paraphé à chaque page. </w:t>
      </w:r>
    </w:p>
    <w:p w:rsidR="00D85566" w:rsidRPr="00EF004A" w:rsidRDefault="00D85566" w:rsidP="00AC11C2">
      <w:pPr>
        <w:numPr>
          <w:ilvl w:val="0"/>
          <w:numId w:val="7"/>
        </w:numPr>
        <w:autoSpaceDE w:val="0"/>
        <w:autoSpaceDN w:val="0"/>
        <w:adjustRightInd w:val="0"/>
        <w:spacing w:after="0" w:line="240" w:lineRule="auto"/>
        <w:contextualSpacing/>
        <w:rPr>
          <w:rFonts w:ascii="Calibri" w:hAnsi="Calibri" w:cs="Calibri"/>
          <w:bCs/>
        </w:rPr>
      </w:pPr>
      <w:r w:rsidRPr="00EF004A">
        <w:rPr>
          <w:rFonts w:ascii="Calibri" w:hAnsi="Calibri" w:cs="Calibri"/>
          <w:bCs/>
        </w:rPr>
        <w:t>Le programme et le planning de la méthodologie préconisée pour l'exécution de la mission.</w:t>
      </w:r>
    </w:p>
    <w:p w:rsidR="00C7669C" w:rsidRPr="00AC57F1" w:rsidRDefault="00F940B3" w:rsidP="00975374">
      <w:pPr>
        <w:pStyle w:val="Paragraphedeliste"/>
        <w:numPr>
          <w:ilvl w:val="0"/>
          <w:numId w:val="2"/>
        </w:numPr>
        <w:tabs>
          <w:tab w:val="left" w:pos="4950"/>
        </w:tabs>
        <w:spacing w:after="0" w:line="240" w:lineRule="auto"/>
        <w:ind w:left="426" w:hanging="284"/>
        <w:rPr>
          <w:rFonts w:ascii="Arial Black" w:eastAsia="Times New Roman" w:hAnsi="Arial Black" w:cs="Calibri"/>
          <w:b/>
          <w:color w:val="0070C0"/>
          <w:lang w:eastAsia="de-DE"/>
        </w:rPr>
      </w:pPr>
      <w:bookmarkStart w:id="5" w:name="_Toc299004882"/>
      <w:r w:rsidRPr="00AC57F1">
        <w:rPr>
          <w:rFonts w:ascii="Arial Black" w:eastAsia="Times New Roman" w:hAnsi="Arial Black" w:cs="Calibri"/>
          <w:b/>
          <w:color w:val="0070C0"/>
          <w:lang w:eastAsia="de-DE"/>
        </w:rPr>
        <w:t>MODE DE SELECTION ET NEGOCIATION DU CONTRAT</w:t>
      </w:r>
      <w:bookmarkEnd w:id="5"/>
    </w:p>
    <w:p w:rsidR="00C7669C" w:rsidRPr="00645802" w:rsidRDefault="00645802" w:rsidP="00AC11C2">
      <w:pPr>
        <w:numPr>
          <w:ilvl w:val="0"/>
          <w:numId w:val="9"/>
        </w:numPr>
        <w:autoSpaceDE w:val="0"/>
        <w:autoSpaceDN w:val="0"/>
        <w:adjustRightInd w:val="0"/>
        <w:spacing w:after="78" w:line="240" w:lineRule="auto"/>
        <w:jc w:val="both"/>
        <w:rPr>
          <w:rFonts w:ascii="Calibri" w:eastAsia="Times New Roman" w:hAnsi="Calibri" w:cs="Calibri"/>
          <w:lang w:eastAsia="fr-FR"/>
        </w:rPr>
      </w:pPr>
      <w:r w:rsidRPr="00645802">
        <w:rPr>
          <w:rFonts w:ascii="Calibri" w:eastAsia="Times New Roman" w:hAnsi="Calibri" w:cs="Calibri"/>
          <w:lang w:eastAsia="fr-FR"/>
        </w:rPr>
        <w:t>Le mode de sélection des consultants est celui de bureau des consultants, bureau de formation et organisme certificateur selon les directives de la Banque Mondiale.  Pour cette mission, un consultant sera choisi selon la méthode de sélection de fondée sur les Qualifications des Consultants (QC), un bureau d’études ou une association des consultants et un organisme certificateur, en accord avec les procédures définies dans les Directives « Sélection et Emploi de Consultants par les Emprunteurs de la Banque Mondiale » (Janvier 2011 – Version révisée en Juillet 2014).</w:t>
      </w:r>
    </w:p>
    <w:p w:rsidR="00C7669C" w:rsidRPr="00EF004A" w:rsidRDefault="00CD5F4F" w:rsidP="00AC11C2">
      <w:pPr>
        <w:numPr>
          <w:ilvl w:val="0"/>
          <w:numId w:val="9"/>
        </w:num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Les bureaux de consultants</w:t>
      </w:r>
      <w:r w:rsidR="00C7669C" w:rsidRPr="00EF004A">
        <w:rPr>
          <w:rFonts w:ascii="Calibri" w:eastAsia="Times New Roman" w:hAnsi="Calibri" w:cs="Calibri"/>
          <w:lang w:eastAsia="fr-FR"/>
        </w:rPr>
        <w:t xml:space="preserve"> sont invités à se faire connaître et à fournir des informations sur leur expérience et leurs compétences en rapport avec la nature de la mission. </w:t>
      </w:r>
    </w:p>
    <w:p w:rsidR="00C7669C" w:rsidRPr="00EF004A" w:rsidRDefault="00C7669C" w:rsidP="00AC11C2">
      <w:pPr>
        <w:numPr>
          <w:ilvl w:val="0"/>
          <w:numId w:val="9"/>
        </w:num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 xml:space="preserve">Une liste restreinte sera établie. </w:t>
      </w:r>
    </w:p>
    <w:p w:rsidR="00C7669C" w:rsidRPr="00EF004A" w:rsidRDefault="00C7669C" w:rsidP="00AC11C2">
      <w:pPr>
        <w:numPr>
          <w:ilvl w:val="0"/>
          <w:numId w:val="9"/>
        </w:num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lastRenderedPageBreak/>
        <w:t xml:space="preserve">Le consultant ayant les qualifications et références les plus adéquates, sera choisi pour la mission. </w:t>
      </w:r>
    </w:p>
    <w:p w:rsidR="00C7669C" w:rsidRPr="00EF004A" w:rsidRDefault="00C7669C" w:rsidP="00AC11C2">
      <w:pPr>
        <w:numPr>
          <w:ilvl w:val="0"/>
          <w:numId w:val="9"/>
        </w:num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 xml:space="preserve">Le </w:t>
      </w:r>
      <w:r w:rsidR="00CD5F4F" w:rsidRPr="00EF004A">
        <w:rPr>
          <w:rFonts w:ascii="Calibri" w:eastAsia="Times New Roman" w:hAnsi="Calibri" w:cs="Calibri"/>
          <w:lang w:eastAsia="fr-FR"/>
        </w:rPr>
        <w:t>bureau de consultants</w:t>
      </w:r>
      <w:r w:rsidRPr="00EF004A">
        <w:rPr>
          <w:rFonts w:ascii="Calibri" w:eastAsia="Times New Roman" w:hAnsi="Calibri" w:cs="Calibri"/>
          <w:lang w:eastAsia="fr-FR"/>
        </w:rPr>
        <w:t xml:space="preserve"> retenu sera invité à remettre une proposition technique et financière puis à négocier.</w:t>
      </w:r>
    </w:p>
    <w:p w:rsidR="00B36241" w:rsidRPr="00B36241" w:rsidRDefault="00E63AFB" w:rsidP="00B36241">
      <w:pPr>
        <w:widowControl w:val="0"/>
        <w:autoSpaceDE w:val="0"/>
        <w:autoSpaceDN w:val="0"/>
        <w:spacing w:before="120" w:after="120"/>
        <w:jc w:val="both"/>
        <w:rPr>
          <w:rFonts w:ascii="Calibri" w:eastAsia="Arial" w:hAnsi="Calibri" w:cs="Calibri"/>
          <w:lang w:eastAsia="fr-FR" w:bidi="fr-FR"/>
        </w:rPr>
      </w:pPr>
      <w:r w:rsidRPr="00645802">
        <w:rPr>
          <w:rFonts w:ascii="Calibri" w:hAnsi="Calibri" w:cs="Calibri"/>
        </w:rPr>
        <w:t xml:space="preserve">La commission de sélection établira une liste restreinte des candidatures retenues. Le Bureau d’Etudes classé premier sera invité à remettre une proposition technique et financière </w:t>
      </w:r>
      <w:r w:rsidRPr="00645802">
        <w:rPr>
          <w:rFonts w:ascii="Calibri" w:hAnsi="Calibri" w:cs="Calibri"/>
          <w:b/>
          <w:lang w:eastAsia="fr-FR"/>
        </w:rPr>
        <w:t>(voir Annexe 3. Tableau d’évaluation des dossiers de candidatures)</w:t>
      </w:r>
      <w:r w:rsidRPr="00645802">
        <w:rPr>
          <w:rFonts w:ascii="Calibri" w:hAnsi="Calibri" w:cs="Calibri"/>
        </w:rPr>
        <w:t xml:space="preserve">. Le score technique minimum requis pour être classé dans la liste restreinte est de </w:t>
      </w:r>
      <w:r w:rsidRPr="00645802">
        <w:rPr>
          <w:rFonts w:ascii="Calibri" w:hAnsi="Calibri" w:cs="Calibri"/>
          <w:b/>
          <w:bCs/>
        </w:rPr>
        <w:t>70/100</w:t>
      </w:r>
      <w:r w:rsidRPr="00645802">
        <w:rPr>
          <w:rFonts w:ascii="Calibri" w:hAnsi="Calibri" w:cs="Calibri"/>
          <w:bCs/>
        </w:rPr>
        <w:t xml:space="preserve"> </w:t>
      </w:r>
      <w:r w:rsidRPr="00B36241">
        <w:rPr>
          <w:rFonts w:ascii="Calibri" w:hAnsi="Calibri" w:cs="Calibri"/>
          <w:bCs/>
        </w:rPr>
        <w:t>points</w:t>
      </w:r>
      <w:r w:rsidRPr="00B36241">
        <w:rPr>
          <w:rFonts w:ascii="Calibri" w:hAnsi="Calibri" w:cs="Calibri"/>
        </w:rPr>
        <w:t xml:space="preserve">. </w:t>
      </w:r>
      <w:r w:rsidR="00B36241" w:rsidRPr="00B36241">
        <w:rPr>
          <w:rFonts w:ascii="Calibri" w:hAnsi="Calibri" w:cs="Calibri"/>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p>
    <w:p w:rsidR="00C7669C" w:rsidRPr="00EF004A" w:rsidRDefault="00C7669C" w:rsidP="00AC11C2">
      <w:p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 xml:space="preserve">Un </w:t>
      </w:r>
      <w:r w:rsidR="005D203B" w:rsidRPr="00EF004A">
        <w:rPr>
          <w:rFonts w:ascii="Calibri" w:eastAsia="Times New Roman" w:hAnsi="Calibri" w:cs="Calibri"/>
          <w:lang w:eastAsia="fr-FR"/>
        </w:rPr>
        <w:t>rapport</w:t>
      </w:r>
      <w:r w:rsidR="00CD5F4F" w:rsidRPr="00EF004A">
        <w:rPr>
          <w:rFonts w:ascii="Calibri" w:eastAsia="Times New Roman" w:hAnsi="Calibri" w:cs="Calibri"/>
          <w:lang w:eastAsia="fr-FR"/>
        </w:rPr>
        <w:t xml:space="preserve"> de classement des bureaux de consultants</w:t>
      </w:r>
      <w:r w:rsidRPr="00EF004A">
        <w:rPr>
          <w:rFonts w:ascii="Calibri" w:eastAsia="Times New Roman" w:hAnsi="Calibri" w:cs="Calibri"/>
          <w:lang w:eastAsia="fr-FR"/>
        </w:rPr>
        <w:t xml:space="preserve"> est rédigé au terme de la sélection par la </w:t>
      </w:r>
      <w:r w:rsidR="005D203B" w:rsidRPr="00EF004A">
        <w:rPr>
          <w:rFonts w:ascii="Calibri" w:eastAsia="Times New Roman" w:hAnsi="Calibri" w:cs="Calibri"/>
          <w:lang w:eastAsia="fr-FR"/>
        </w:rPr>
        <w:t>méthode (QC)</w:t>
      </w:r>
      <w:r w:rsidRPr="00EF004A">
        <w:rPr>
          <w:rFonts w:ascii="Calibri" w:eastAsia="Times New Roman" w:hAnsi="Calibri" w:cs="Calibri"/>
          <w:lang w:eastAsia="fr-FR"/>
        </w:rPr>
        <w:t xml:space="preserve"> </w:t>
      </w:r>
      <w:r w:rsidR="00230785" w:rsidRPr="00EF004A">
        <w:rPr>
          <w:rFonts w:ascii="Calibri" w:eastAsia="Times New Roman" w:hAnsi="Calibri" w:cs="Calibri"/>
          <w:lang w:eastAsia="fr-FR"/>
        </w:rPr>
        <w:t xml:space="preserve">qui établira </w:t>
      </w:r>
      <w:r w:rsidR="005D203B" w:rsidRPr="00EF004A">
        <w:rPr>
          <w:rFonts w:ascii="Calibri" w:eastAsia="Times New Roman" w:hAnsi="Calibri" w:cs="Calibri"/>
          <w:lang w:eastAsia="fr-FR"/>
        </w:rPr>
        <w:t>la sélection du Bureau le mieux qualifié pour soumettre une proposition technique et une proposition financière</w:t>
      </w:r>
      <w:r w:rsidR="00230785" w:rsidRPr="00EF004A">
        <w:rPr>
          <w:rFonts w:ascii="Calibri" w:eastAsia="Times New Roman" w:hAnsi="Calibri" w:cs="Calibri"/>
          <w:lang w:eastAsia="fr-FR"/>
        </w:rPr>
        <w:t xml:space="preserve"> puis</w:t>
      </w:r>
      <w:r w:rsidR="005D203B" w:rsidRPr="00EF004A">
        <w:rPr>
          <w:rFonts w:ascii="Calibri" w:eastAsia="Times New Roman" w:hAnsi="Calibri" w:cs="Calibri"/>
          <w:lang w:eastAsia="fr-FR"/>
        </w:rPr>
        <w:t xml:space="preserve"> </w:t>
      </w:r>
      <w:r w:rsidR="00F44952">
        <w:rPr>
          <w:rFonts w:ascii="Calibri" w:eastAsia="Times New Roman" w:hAnsi="Calibri" w:cs="Calibri"/>
          <w:lang w:eastAsia="fr-FR"/>
        </w:rPr>
        <w:t>pour la négociation du contrat.</w:t>
      </w:r>
    </w:p>
    <w:p w:rsidR="00C7669C" w:rsidRPr="00EF004A" w:rsidRDefault="00C7669C" w:rsidP="00AC11C2">
      <w:p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 xml:space="preserve">Avant l’attribution définitive du contrat, celui-ci sera négocié avec le </w:t>
      </w:r>
      <w:r w:rsidR="00CD5F4F" w:rsidRPr="00EF004A">
        <w:rPr>
          <w:rFonts w:ascii="Calibri" w:eastAsia="Times New Roman" w:hAnsi="Calibri" w:cs="Calibri"/>
          <w:lang w:eastAsia="fr-FR"/>
        </w:rPr>
        <w:t>bureau de consultants</w:t>
      </w:r>
      <w:r w:rsidRPr="00EF004A">
        <w:rPr>
          <w:rFonts w:ascii="Calibri" w:eastAsia="Times New Roman" w:hAnsi="Calibri" w:cs="Calibri"/>
          <w:lang w:eastAsia="fr-FR"/>
        </w:rPr>
        <w:t xml:space="preserve"> sélectionné. Les négociations porte</w:t>
      </w:r>
      <w:r w:rsidR="00230785" w:rsidRPr="00EF004A">
        <w:rPr>
          <w:rFonts w:ascii="Calibri" w:eastAsia="Times New Roman" w:hAnsi="Calibri" w:cs="Calibri"/>
          <w:lang w:eastAsia="fr-FR"/>
        </w:rPr>
        <w:t>ro</w:t>
      </w:r>
      <w:r w:rsidRPr="00EF004A">
        <w:rPr>
          <w:rFonts w:ascii="Calibri" w:eastAsia="Times New Roman" w:hAnsi="Calibri" w:cs="Calibri"/>
          <w:lang w:eastAsia="fr-FR"/>
        </w:rPr>
        <w:t xml:space="preserve">nt essentiellement sur : </w:t>
      </w:r>
    </w:p>
    <w:p w:rsidR="00C7669C" w:rsidRPr="00EF004A" w:rsidRDefault="00C7669C" w:rsidP="00AC11C2">
      <w:pPr>
        <w:numPr>
          <w:ilvl w:val="0"/>
          <w:numId w:val="8"/>
        </w:num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 xml:space="preserve">Les conditions techniques de mise en œuvre de la mission, notamment le calendrier détaillé de déroulement. </w:t>
      </w:r>
    </w:p>
    <w:p w:rsidR="00C7669C" w:rsidRPr="00EF004A" w:rsidRDefault="00C7669C" w:rsidP="00AC11C2">
      <w:pPr>
        <w:numPr>
          <w:ilvl w:val="0"/>
          <w:numId w:val="8"/>
        </w:num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 xml:space="preserve">L’approche méthodologique et pédagogique à adopter et le programme de réalisation de la mission. </w:t>
      </w:r>
    </w:p>
    <w:p w:rsidR="00C7669C" w:rsidRPr="00EF004A" w:rsidRDefault="00C7669C" w:rsidP="00AC11C2">
      <w:pPr>
        <w:numPr>
          <w:ilvl w:val="0"/>
          <w:numId w:val="8"/>
        </w:num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 xml:space="preserve">Le contenu des livrables. </w:t>
      </w:r>
    </w:p>
    <w:p w:rsidR="00C7669C" w:rsidRPr="00EF004A" w:rsidRDefault="00C7669C" w:rsidP="00AC11C2">
      <w:pPr>
        <w:numPr>
          <w:ilvl w:val="0"/>
          <w:numId w:val="8"/>
        </w:numPr>
        <w:autoSpaceDE w:val="0"/>
        <w:autoSpaceDN w:val="0"/>
        <w:adjustRightInd w:val="0"/>
        <w:spacing w:after="78" w:line="240" w:lineRule="auto"/>
        <w:jc w:val="both"/>
        <w:rPr>
          <w:rFonts w:ascii="Calibri" w:eastAsia="Times New Roman" w:hAnsi="Calibri" w:cs="Calibri"/>
          <w:lang w:eastAsia="fr-FR"/>
        </w:rPr>
      </w:pPr>
      <w:r w:rsidRPr="00EF004A">
        <w:rPr>
          <w:rFonts w:ascii="Calibri" w:eastAsia="Times New Roman" w:hAnsi="Calibri" w:cs="Calibri"/>
          <w:lang w:eastAsia="fr-FR"/>
        </w:rPr>
        <w:t>L’offre financière.</w:t>
      </w:r>
    </w:p>
    <w:p w:rsidR="001C4022" w:rsidRPr="00AC57F1" w:rsidRDefault="00C7669C" w:rsidP="00AC11C2">
      <w:pPr>
        <w:pStyle w:val="Paragraphedeliste"/>
        <w:numPr>
          <w:ilvl w:val="0"/>
          <w:numId w:val="2"/>
        </w:numPr>
        <w:tabs>
          <w:tab w:val="left" w:pos="4950"/>
        </w:tabs>
        <w:spacing w:after="0" w:line="240" w:lineRule="auto"/>
        <w:ind w:left="426"/>
        <w:rPr>
          <w:rFonts w:ascii="Arial Black" w:eastAsia="Times New Roman" w:hAnsi="Arial Black" w:cs="Calibri"/>
          <w:b/>
          <w:color w:val="0070C0"/>
          <w:lang w:eastAsia="de-DE"/>
        </w:rPr>
      </w:pPr>
      <w:r w:rsidRPr="00AC57F1">
        <w:rPr>
          <w:rFonts w:ascii="Arial Black" w:eastAsia="Times New Roman" w:hAnsi="Arial Black" w:cs="Calibri"/>
          <w:b/>
          <w:color w:val="0070C0"/>
          <w:lang w:eastAsia="de-DE"/>
        </w:rPr>
        <w:t>CONFLITS D’INTERET</w:t>
      </w:r>
    </w:p>
    <w:p w:rsidR="00C7669C" w:rsidRPr="00EF004A" w:rsidRDefault="00C2708A" w:rsidP="00AC11C2">
      <w:pPr>
        <w:autoSpaceDE w:val="0"/>
        <w:autoSpaceDN w:val="0"/>
        <w:adjustRightInd w:val="0"/>
        <w:spacing w:before="240" w:after="0" w:line="240" w:lineRule="auto"/>
        <w:rPr>
          <w:rFonts w:ascii="Calibri" w:eastAsia="Times New Roman" w:hAnsi="Calibri" w:cs="Calibri"/>
          <w:lang w:eastAsia="fr-FR"/>
        </w:rPr>
      </w:pPr>
      <w:r w:rsidRPr="00233761">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C7669C" w:rsidRPr="00AC57F1" w:rsidRDefault="00C7669C" w:rsidP="00AC11C2">
      <w:pPr>
        <w:pStyle w:val="Paragraphedeliste"/>
        <w:numPr>
          <w:ilvl w:val="0"/>
          <w:numId w:val="2"/>
        </w:numPr>
        <w:tabs>
          <w:tab w:val="left" w:pos="4950"/>
        </w:tabs>
        <w:spacing w:before="240" w:after="0" w:line="240" w:lineRule="auto"/>
        <w:ind w:left="426"/>
        <w:rPr>
          <w:rFonts w:ascii="Arial Black" w:eastAsia="Times New Roman" w:hAnsi="Arial Black" w:cs="Calibri"/>
          <w:b/>
          <w:color w:val="0070C0"/>
          <w:lang w:eastAsia="de-DE"/>
        </w:rPr>
      </w:pPr>
      <w:r w:rsidRPr="00AC57F1">
        <w:rPr>
          <w:rFonts w:ascii="Arial Black" w:eastAsia="Times New Roman" w:hAnsi="Arial Black" w:cs="Calibri"/>
          <w:b/>
          <w:color w:val="0070C0"/>
          <w:lang w:eastAsia="de-DE"/>
        </w:rPr>
        <w:t>ANNEXES</w:t>
      </w:r>
    </w:p>
    <w:p w:rsidR="000C0D7F" w:rsidRPr="00EF004A" w:rsidRDefault="000C0D7F" w:rsidP="00AC11C2">
      <w:pPr>
        <w:autoSpaceDE w:val="0"/>
        <w:autoSpaceDN w:val="0"/>
        <w:adjustRightInd w:val="0"/>
        <w:spacing w:after="0" w:line="240" w:lineRule="auto"/>
        <w:rPr>
          <w:rFonts w:ascii="Calibri" w:eastAsia="Times New Roman" w:hAnsi="Calibri" w:cs="Calibri"/>
          <w:lang w:eastAsia="fr-FR"/>
        </w:rPr>
      </w:pPr>
    </w:p>
    <w:p w:rsidR="00183128" w:rsidRPr="00EF004A" w:rsidRDefault="00C7669C" w:rsidP="00AC11C2">
      <w:pPr>
        <w:pStyle w:val="Sec3head2"/>
        <w:jc w:val="left"/>
        <w:rPr>
          <w:rFonts w:ascii="Calibri" w:hAnsi="Calibri" w:cs="Calibri"/>
          <w:sz w:val="22"/>
          <w:szCs w:val="22"/>
          <w:lang w:eastAsia="fr-FR"/>
        </w:rPr>
      </w:pPr>
      <w:r w:rsidRPr="00EF004A">
        <w:rPr>
          <w:rFonts w:ascii="Calibri" w:hAnsi="Calibri" w:cs="Calibri"/>
          <w:sz w:val="22"/>
          <w:szCs w:val="22"/>
          <w:lang w:eastAsia="fr-FR"/>
        </w:rPr>
        <w:t xml:space="preserve">Annexe 1. </w:t>
      </w:r>
      <w:bookmarkStart w:id="6" w:name="_Toc488238191"/>
      <w:bookmarkStart w:id="7" w:name="_Toc369861980"/>
      <w:r w:rsidR="00183128" w:rsidRPr="00EF004A">
        <w:rPr>
          <w:rFonts w:ascii="Calibri" w:hAnsi="Calibri" w:cs="Calibri"/>
          <w:sz w:val="22"/>
          <w:szCs w:val="22"/>
          <w:lang w:eastAsia="fr-FR"/>
        </w:rPr>
        <w:t>formulaire de proposition technique</w:t>
      </w:r>
    </w:p>
    <w:p w:rsidR="000C0D7F" w:rsidRPr="00EF004A" w:rsidRDefault="00300706" w:rsidP="00AC11C2">
      <w:pPr>
        <w:pStyle w:val="Sec3head2"/>
        <w:numPr>
          <w:ilvl w:val="1"/>
          <w:numId w:val="11"/>
        </w:numPr>
        <w:jc w:val="left"/>
        <w:rPr>
          <w:rFonts w:ascii="Calibri" w:hAnsi="Calibri" w:cs="Calibri"/>
          <w:sz w:val="22"/>
          <w:szCs w:val="22"/>
        </w:rPr>
      </w:pPr>
      <w:r w:rsidRPr="00EF004A">
        <w:rPr>
          <w:rFonts w:ascii="Calibri" w:hAnsi="Calibri" w:cs="Calibri"/>
          <w:sz w:val="22"/>
          <w:szCs w:val="22"/>
        </w:rPr>
        <w:t>Formulaire Tech-</w:t>
      </w:r>
      <w:bookmarkEnd w:id="6"/>
      <w:r w:rsidRPr="00EF004A">
        <w:rPr>
          <w:rFonts w:ascii="Calibri" w:hAnsi="Calibri" w:cs="Calibri"/>
          <w:sz w:val="22"/>
          <w:szCs w:val="22"/>
        </w:rPr>
        <w:t>1 : Organisation Et Expérience</w:t>
      </w:r>
      <w:bookmarkEnd w:id="7"/>
    </w:p>
    <w:p w:rsidR="00183128" w:rsidRPr="00EF004A" w:rsidRDefault="00300706" w:rsidP="00AC11C2">
      <w:pPr>
        <w:pStyle w:val="Sec3head2"/>
        <w:numPr>
          <w:ilvl w:val="1"/>
          <w:numId w:val="11"/>
        </w:numPr>
        <w:jc w:val="left"/>
        <w:rPr>
          <w:rFonts w:ascii="Calibri" w:hAnsi="Calibri" w:cs="Calibri"/>
          <w:sz w:val="22"/>
          <w:szCs w:val="22"/>
        </w:rPr>
      </w:pPr>
      <w:r w:rsidRPr="00EF004A">
        <w:rPr>
          <w:rFonts w:ascii="Calibri" w:hAnsi="Calibri" w:cs="Calibri"/>
          <w:sz w:val="22"/>
          <w:szCs w:val="22"/>
        </w:rPr>
        <w:t>Formulaire Tech-2 : Description De L’approche, La Méthodologie, Et Du Programme De Travail Pour La Réalisation De La Mission.</w:t>
      </w:r>
    </w:p>
    <w:p w:rsidR="00300706" w:rsidRPr="00EF004A" w:rsidRDefault="00C7669C" w:rsidP="00AC11C2">
      <w:pPr>
        <w:pStyle w:val="Sec3head2"/>
        <w:jc w:val="left"/>
        <w:rPr>
          <w:rFonts w:ascii="Calibri" w:hAnsi="Calibri" w:cs="Calibri"/>
          <w:sz w:val="22"/>
          <w:szCs w:val="22"/>
          <w:lang w:eastAsia="fr-FR"/>
        </w:rPr>
      </w:pPr>
      <w:r w:rsidRPr="00EF004A">
        <w:rPr>
          <w:rFonts w:ascii="Calibri" w:hAnsi="Calibri" w:cs="Calibri"/>
          <w:sz w:val="22"/>
          <w:szCs w:val="22"/>
          <w:lang w:eastAsia="fr-FR"/>
        </w:rPr>
        <w:t xml:space="preserve">Annexe 2. </w:t>
      </w:r>
      <w:r w:rsidR="00300706" w:rsidRPr="00EF004A">
        <w:rPr>
          <w:rFonts w:ascii="Calibri" w:hAnsi="Calibri" w:cs="Calibri"/>
          <w:sz w:val="22"/>
          <w:szCs w:val="22"/>
          <w:lang w:eastAsia="fr-FR"/>
        </w:rPr>
        <w:t>Modèle de Curriculum Vitae</w:t>
      </w:r>
      <w:r w:rsidR="0017253C" w:rsidRPr="00EF004A">
        <w:rPr>
          <w:rFonts w:ascii="Calibri" w:hAnsi="Calibri" w:cs="Calibri"/>
          <w:sz w:val="22"/>
          <w:szCs w:val="22"/>
          <w:lang w:eastAsia="fr-FR"/>
        </w:rPr>
        <w:t xml:space="preserve"> du personnes –ressources </w:t>
      </w:r>
      <w:r w:rsidR="001462D0" w:rsidRPr="00EF004A">
        <w:rPr>
          <w:rFonts w:ascii="Calibri" w:hAnsi="Calibri" w:cs="Calibri"/>
          <w:sz w:val="22"/>
          <w:szCs w:val="22"/>
          <w:lang w:eastAsia="fr-FR"/>
        </w:rPr>
        <w:t>clés</w:t>
      </w:r>
      <w:r w:rsidR="0017253C" w:rsidRPr="00EF004A">
        <w:rPr>
          <w:rFonts w:ascii="Calibri" w:hAnsi="Calibri" w:cs="Calibri"/>
          <w:sz w:val="22"/>
          <w:szCs w:val="22"/>
          <w:lang w:eastAsia="fr-FR"/>
        </w:rPr>
        <w:t xml:space="preserve">. </w:t>
      </w:r>
      <w:r w:rsidR="00300706" w:rsidRPr="00EF004A">
        <w:rPr>
          <w:rFonts w:ascii="Calibri" w:hAnsi="Calibri" w:cs="Calibri"/>
          <w:sz w:val="22"/>
          <w:szCs w:val="22"/>
          <w:lang w:eastAsia="fr-FR"/>
        </w:rPr>
        <w:t xml:space="preserve"> </w:t>
      </w:r>
    </w:p>
    <w:p w:rsidR="00E63AFB" w:rsidRDefault="00E63AFB" w:rsidP="00AC11C2">
      <w:pPr>
        <w:pStyle w:val="Sec3head2"/>
        <w:jc w:val="left"/>
        <w:rPr>
          <w:rFonts w:ascii="Calibri" w:hAnsi="Calibri" w:cs="Calibri"/>
          <w:sz w:val="22"/>
          <w:szCs w:val="22"/>
          <w:lang w:eastAsia="fr-FR"/>
        </w:rPr>
      </w:pPr>
      <w:r>
        <w:rPr>
          <w:rFonts w:ascii="Calibri" w:hAnsi="Calibri" w:cs="Calibri"/>
          <w:sz w:val="22"/>
          <w:szCs w:val="22"/>
          <w:lang w:eastAsia="fr-FR"/>
        </w:rPr>
        <w:t xml:space="preserve">ANNEXE 3. </w:t>
      </w:r>
      <w:r w:rsidRPr="00884880">
        <w:rPr>
          <w:rFonts w:ascii="Calibri" w:hAnsi="Calibri" w:cs="Calibri"/>
          <w:sz w:val="22"/>
          <w:szCs w:val="22"/>
          <w:lang w:eastAsia="fr-FR"/>
        </w:rPr>
        <w:t>Tableau d’évaluation des dossiers de candidatures</w:t>
      </w:r>
    </w:p>
    <w:p w:rsidR="00D03B73" w:rsidRPr="00EF004A" w:rsidRDefault="00D03B73" w:rsidP="00EF004A">
      <w:pPr>
        <w:spacing w:line="360" w:lineRule="auto"/>
        <w:rPr>
          <w:rFonts w:ascii="Calibri" w:eastAsia="Times New Roman" w:hAnsi="Calibri" w:cs="Calibri"/>
          <w:lang w:eastAsia="de-DE"/>
        </w:rPr>
      </w:pPr>
      <w:r w:rsidRPr="00EF004A">
        <w:rPr>
          <w:rFonts w:ascii="Calibri" w:eastAsia="Times New Roman" w:hAnsi="Calibri" w:cs="Calibri"/>
          <w:lang w:eastAsia="de-DE"/>
        </w:rPr>
        <w:br w:type="page"/>
      </w:r>
    </w:p>
    <w:p w:rsidR="00CF5D5E" w:rsidRPr="005911D0" w:rsidRDefault="00CF5D5E" w:rsidP="00CF5D5E">
      <w:pPr>
        <w:spacing w:after="0" w:line="360" w:lineRule="auto"/>
        <w:jc w:val="center"/>
        <w:rPr>
          <w:rFonts w:ascii="Arial Black" w:eastAsia="Times New Roman" w:hAnsi="Arial Black" w:cs="Calibri"/>
          <w:b/>
          <w:bCs/>
          <w:sz w:val="32"/>
          <w:lang w:eastAsia="de-DE"/>
        </w:rPr>
      </w:pPr>
      <w:r w:rsidRPr="005911D0">
        <w:rPr>
          <w:rFonts w:ascii="Arial Black" w:hAnsi="Arial Black" w:cs="Calibri"/>
          <w:b/>
          <w:sz w:val="32"/>
          <w:lang w:eastAsia="fr-FR"/>
        </w:rPr>
        <w:lastRenderedPageBreak/>
        <w:t>ANNEXE 1</w:t>
      </w:r>
    </w:p>
    <w:p w:rsidR="00CF5D5E" w:rsidRPr="00DC2421" w:rsidRDefault="00CF5D5E" w:rsidP="00CF5D5E">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CF5D5E" w:rsidRPr="00DC2421" w:rsidRDefault="00CF5D5E" w:rsidP="00CF5D5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CF5D5E" w:rsidRPr="00DC2421" w:rsidRDefault="00CF5D5E" w:rsidP="00CF5D5E">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CF5D5E" w:rsidRPr="00DC2421" w:rsidRDefault="00CF5D5E" w:rsidP="00CF5D5E">
      <w:pPr>
        <w:numPr>
          <w:ilvl w:val="0"/>
          <w:numId w:val="12"/>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CF5D5E" w:rsidRPr="00DC2421" w:rsidRDefault="00CF5D5E" w:rsidP="00CF5D5E">
      <w:pPr>
        <w:numPr>
          <w:ilvl w:val="0"/>
          <w:numId w:val="12"/>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CF5D5E" w:rsidRPr="00DC2421" w:rsidRDefault="00CF5D5E" w:rsidP="00CF5D5E">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CF5D5E" w:rsidRPr="00DC2421" w:rsidRDefault="00CF5D5E" w:rsidP="00CF5D5E">
      <w:pPr>
        <w:numPr>
          <w:ilvl w:val="0"/>
          <w:numId w:val="13"/>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CF5D5E" w:rsidRPr="00DC2421" w:rsidRDefault="00CF5D5E" w:rsidP="00CF5D5E">
      <w:pPr>
        <w:numPr>
          <w:ilvl w:val="0"/>
          <w:numId w:val="13"/>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CF5D5E" w:rsidRPr="00DC2421" w:rsidRDefault="00CF5D5E" w:rsidP="00CF5D5E">
      <w:pPr>
        <w:pStyle w:val="Paragraphedeliste"/>
        <w:numPr>
          <w:ilvl w:val="0"/>
          <w:numId w:val="13"/>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CF5D5E" w:rsidRPr="00DC2421" w:rsidTr="00241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CF5D5E" w:rsidRPr="00DC2421" w:rsidRDefault="00CF5D5E" w:rsidP="00241399">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CF5D5E" w:rsidRPr="00DC2421" w:rsidRDefault="00CF5D5E" w:rsidP="002413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CF5D5E" w:rsidRPr="00DC2421" w:rsidRDefault="00CF5D5E" w:rsidP="002413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CF5D5E" w:rsidRPr="00DC2421" w:rsidRDefault="00CF5D5E" w:rsidP="002413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CF5D5E" w:rsidRPr="00DC2421" w:rsidTr="00241399">
        <w:tc>
          <w:tcPr>
            <w:cnfStyle w:val="001000000000" w:firstRow="0" w:lastRow="0" w:firstColumn="1" w:lastColumn="0" w:oddVBand="0" w:evenVBand="0" w:oddHBand="0" w:evenHBand="0" w:firstRowFirstColumn="0" w:firstRowLastColumn="0" w:lastRowFirstColumn="0" w:lastRowLastColumn="0"/>
            <w:tcW w:w="1696" w:type="dxa"/>
          </w:tcPr>
          <w:p w:rsidR="00CF5D5E" w:rsidRPr="00DC2421" w:rsidRDefault="00CF5D5E" w:rsidP="00241399">
            <w:pPr>
              <w:rPr>
                <w:rFonts w:ascii="Calibri" w:eastAsia="Times New Roman" w:hAnsi="Calibri" w:cs="Calibri"/>
              </w:rPr>
            </w:pPr>
          </w:p>
        </w:tc>
        <w:tc>
          <w:tcPr>
            <w:tcW w:w="3402"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F5D5E" w:rsidRPr="00DC2421" w:rsidTr="00241399">
        <w:tc>
          <w:tcPr>
            <w:cnfStyle w:val="001000000000" w:firstRow="0" w:lastRow="0" w:firstColumn="1" w:lastColumn="0" w:oddVBand="0" w:evenVBand="0" w:oddHBand="0" w:evenHBand="0" w:firstRowFirstColumn="0" w:firstRowLastColumn="0" w:lastRowFirstColumn="0" w:lastRowLastColumn="0"/>
            <w:tcW w:w="1696" w:type="dxa"/>
          </w:tcPr>
          <w:p w:rsidR="00CF5D5E" w:rsidRPr="00DC2421" w:rsidRDefault="00CF5D5E" w:rsidP="00241399">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w:t>
            </w:r>
            <w:proofErr w:type="gramStart"/>
            <w:r w:rsidRPr="00DC2421">
              <w:rPr>
                <w:rFonts w:ascii="Calibri" w:eastAsia="Times New Roman" w:hAnsi="Calibri" w:cs="Calibri"/>
                <w:i/>
                <w:iCs/>
              </w:rPr>
              <w:t>; ]</w:t>
            </w:r>
            <w:proofErr w:type="gramEnd"/>
          </w:p>
        </w:tc>
        <w:tc>
          <w:tcPr>
            <w:tcW w:w="2415"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CF5D5E" w:rsidRPr="00DC2421" w:rsidTr="00241399">
        <w:tc>
          <w:tcPr>
            <w:cnfStyle w:val="001000000000" w:firstRow="0" w:lastRow="0" w:firstColumn="1" w:lastColumn="0" w:oddVBand="0" w:evenVBand="0" w:oddHBand="0" w:evenHBand="0" w:firstRowFirstColumn="0" w:firstRowLastColumn="0" w:lastRowFirstColumn="0" w:lastRowLastColumn="0"/>
            <w:tcW w:w="1696" w:type="dxa"/>
          </w:tcPr>
          <w:p w:rsidR="00CF5D5E" w:rsidRPr="00DC2421" w:rsidRDefault="00CF5D5E" w:rsidP="00241399">
            <w:pPr>
              <w:rPr>
                <w:rFonts w:ascii="Calibri" w:eastAsia="Times New Roman" w:hAnsi="Calibri" w:cs="Calibri"/>
                <w:i/>
                <w:iCs/>
              </w:rPr>
            </w:pPr>
          </w:p>
        </w:tc>
        <w:tc>
          <w:tcPr>
            <w:tcW w:w="3402"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CF5D5E" w:rsidRPr="00DC2421" w:rsidTr="00241399">
        <w:tc>
          <w:tcPr>
            <w:cnfStyle w:val="001000000000" w:firstRow="0" w:lastRow="0" w:firstColumn="1" w:lastColumn="0" w:oddVBand="0" w:evenVBand="0" w:oddHBand="0" w:evenHBand="0" w:firstRowFirstColumn="0" w:firstRowLastColumn="0" w:lastRowFirstColumn="0" w:lastRowLastColumn="0"/>
            <w:tcW w:w="1696" w:type="dxa"/>
          </w:tcPr>
          <w:p w:rsidR="00CF5D5E" w:rsidRPr="00DC2421" w:rsidRDefault="00CF5D5E" w:rsidP="00241399">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CF5D5E" w:rsidRPr="00DC2421" w:rsidTr="00241399">
        <w:tc>
          <w:tcPr>
            <w:cnfStyle w:val="001000000000" w:firstRow="0" w:lastRow="0" w:firstColumn="1" w:lastColumn="0" w:oddVBand="0" w:evenVBand="0" w:oddHBand="0" w:evenHBand="0" w:firstRowFirstColumn="0" w:firstRowLastColumn="0" w:lastRowFirstColumn="0" w:lastRowLastColumn="0"/>
            <w:tcW w:w="1696" w:type="dxa"/>
          </w:tcPr>
          <w:p w:rsidR="00CF5D5E" w:rsidRPr="00DC2421" w:rsidRDefault="00CF5D5E" w:rsidP="00241399">
            <w:pPr>
              <w:rPr>
                <w:rFonts w:ascii="Calibri" w:eastAsia="Times New Roman" w:hAnsi="Calibri" w:cs="Calibri"/>
              </w:rPr>
            </w:pPr>
          </w:p>
        </w:tc>
        <w:tc>
          <w:tcPr>
            <w:tcW w:w="3402"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CF5D5E" w:rsidRPr="00DC2421" w:rsidRDefault="00CF5D5E" w:rsidP="00241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CF5D5E" w:rsidRPr="00DC2421" w:rsidRDefault="00CF5D5E" w:rsidP="00CF5D5E">
      <w:pPr>
        <w:tabs>
          <w:tab w:val="left" w:pos="1314"/>
          <w:tab w:val="left" w:pos="1854"/>
        </w:tabs>
        <w:spacing w:after="0" w:line="240" w:lineRule="auto"/>
        <w:rPr>
          <w:rFonts w:ascii="Calibri" w:eastAsia="Times New Roman" w:hAnsi="Calibri" w:cs="Calibri"/>
          <w:b/>
          <w:bCs/>
        </w:rPr>
      </w:pPr>
    </w:p>
    <w:p w:rsidR="00CF5D5E" w:rsidRPr="00DC2421" w:rsidRDefault="00CF5D5E" w:rsidP="00CF5D5E">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CF5D5E" w:rsidRPr="00DC2421" w:rsidRDefault="00CF5D5E" w:rsidP="00CF5D5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CF5D5E" w:rsidRPr="00DC2421" w:rsidRDefault="00CF5D5E" w:rsidP="00CF5D5E">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CF5D5E" w:rsidRPr="00DC2421" w:rsidRDefault="00CF5D5E" w:rsidP="00C7161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xml:space="preserve">. [Veuillez expliquer comment vous comprenez les objectifs de la mission, tels qu’ils sont décrits dans les </w:t>
      </w:r>
      <w:r w:rsidRPr="00DC2421">
        <w:rPr>
          <w:rFonts w:ascii="Calibri" w:eastAsia="Times New Roman" w:hAnsi="Calibri" w:cs="Calibri"/>
        </w:rPr>
        <w:lastRenderedPageBreak/>
        <w:t>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w:t>
      </w:r>
      <w:r w:rsidR="00D233E6">
        <w:rPr>
          <w:rFonts w:ascii="Calibri" w:eastAsia="Times New Roman" w:hAnsi="Calibri" w:cs="Calibri"/>
        </w:rPr>
        <w:t xml:space="preserve">méthodologie </w:t>
      </w:r>
      <w:r w:rsidRPr="00DC2421">
        <w:rPr>
          <w:rFonts w:ascii="Calibri" w:eastAsia="Times New Roman" w:hAnsi="Calibri" w:cs="Calibri"/>
        </w:rPr>
        <w:t xml:space="preserve">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Pr="00DC2421">
        <w:rPr>
          <w:rFonts w:ascii="Calibri" w:eastAsia="Times New Roman" w:hAnsi="Calibri" w:cs="Calibri"/>
        </w:rPr>
        <w:t>]</w:t>
      </w:r>
    </w:p>
    <w:p w:rsidR="00CF5D5E" w:rsidRPr="00DC2421" w:rsidRDefault="00CF5D5E" w:rsidP="00CF5D5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CF5D5E" w:rsidRDefault="00CF5D5E" w:rsidP="00CF5D5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CF5D5E" w:rsidRDefault="00CF5D5E" w:rsidP="00CF5D5E">
      <w:pPr>
        <w:rPr>
          <w:rFonts w:ascii="Calibri" w:eastAsia="Times New Roman" w:hAnsi="Calibri" w:cs="Calibri"/>
        </w:rPr>
      </w:pPr>
      <w:r>
        <w:rPr>
          <w:rFonts w:ascii="Calibri" w:eastAsia="Times New Roman" w:hAnsi="Calibri" w:cs="Calibri"/>
        </w:rPr>
        <w:br w:type="page"/>
      </w:r>
    </w:p>
    <w:p w:rsidR="00CF5D5E" w:rsidRPr="005911D0" w:rsidRDefault="00CF5D5E" w:rsidP="00CF5D5E">
      <w:pPr>
        <w:spacing w:after="0" w:line="360" w:lineRule="auto"/>
        <w:jc w:val="center"/>
        <w:rPr>
          <w:rFonts w:ascii="Arial Black" w:eastAsia="Times New Roman" w:hAnsi="Arial Black" w:cs="Calibri"/>
          <w:b/>
          <w:bCs/>
          <w:sz w:val="32"/>
          <w:lang w:eastAsia="de-DE"/>
        </w:rPr>
      </w:pPr>
      <w:r w:rsidRPr="005911D0">
        <w:rPr>
          <w:rFonts w:ascii="Arial Black" w:hAnsi="Arial Black" w:cs="Calibri"/>
          <w:b/>
          <w:sz w:val="32"/>
          <w:lang w:eastAsia="fr-FR"/>
        </w:rPr>
        <w:lastRenderedPageBreak/>
        <w:t>ANNEXE 2</w:t>
      </w:r>
    </w:p>
    <w:p w:rsidR="00CF5D5E" w:rsidRPr="00CA7219" w:rsidRDefault="00CF5D5E" w:rsidP="00CF5D5E">
      <w:pPr>
        <w:spacing w:after="0" w:line="240" w:lineRule="auto"/>
        <w:jc w:val="center"/>
        <w:rPr>
          <w:rFonts w:eastAsia="Times New Roman" w:cstheme="minorHAnsi"/>
          <w:b/>
          <w:lang w:eastAsia="de-DE"/>
        </w:rPr>
      </w:pPr>
      <w:r w:rsidRPr="00CA7219">
        <w:rPr>
          <w:rFonts w:eastAsia="Times New Roman" w:cstheme="minorHAnsi"/>
          <w:b/>
          <w:lang w:eastAsia="de-DE"/>
        </w:rPr>
        <w:t>Annexe 2. Modèle de Curriculum Vitae des personnes –ressources clés.</w:t>
      </w:r>
    </w:p>
    <w:tbl>
      <w:tblPr>
        <w:tblStyle w:val="GridTable6ColorfulAccent1"/>
        <w:tblpPr w:leftFromText="141" w:rightFromText="141" w:vertAnchor="text" w:horzAnchor="margin" w:tblpXSpec="center" w:tblpY="246"/>
        <w:tblW w:w="9740" w:type="dxa"/>
        <w:tblLook w:val="04A0" w:firstRow="1" w:lastRow="0" w:firstColumn="1" w:lastColumn="0" w:noHBand="0" w:noVBand="1"/>
      </w:tblPr>
      <w:tblGrid>
        <w:gridCol w:w="9740"/>
      </w:tblGrid>
      <w:tr w:rsidR="00CF5D5E" w:rsidRPr="00CA7219" w:rsidTr="00241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CF5D5E" w:rsidRPr="00E045F2" w:rsidRDefault="00CF5D5E" w:rsidP="00241399">
            <w:pPr>
              <w:jc w:val="center"/>
              <w:rPr>
                <w:rFonts w:eastAsia="Times New Roman" w:cstheme="minorHAnsi"/>
                <w:b w:val="0"/>
                <w:iCs/>
                <w:color w:val="auto"/>
                <w:lang w:eastAsia="de-DE"/>
              </w:rPr>
            </w:pPr>
            <w:r w:rsidRPr="00E045F2">
              <w:rPr>
                <w:rFonts w:eastAsia="Times New Roman" w:cstheme="minorHAnsi"/>
                <w:b w:val="0"/>
                <w:iCs/>
                <w:color w:val="auto"/>
                <w:lang w:eastAsia="de-DE"/>
              </w:rPr>
              <w:t xml:space="preserve">PAQ : Développement De La Gestion Stratégique Des Universités, </w:t>
            </w:r>
            <w:r w:rsidRPr="00E045F2">
              <w:rPr>
                <w:rFonts w:eastAsia="Times New Roman" w:cstheme="minorHAnsi"/>
                <w:b w:val="0"/>
                <w:color w:val="auto"/>
                <w:lang w:eastAsia="de-DE"/>
              </w:rPr>
              <w:t>PAQ - DGSU</w:t>
            </w:r>
          </w:p>
        </w:tc>
      </w:tr>
      <w:tr w:rsidR="00CF5D5E" w:rsidRPr="00CA7219" w:rsidTr="0024139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740" w:type="dxa"/>
          </w:tcPr>
          <w:p w:rsidR="00CF5D5E" w:rsidRPr="00E045F2" w:rsidRDefault="00CF5D5E" w:rsidP="00241399">
            <w:pPr>
              <w:jc w:val="center"/>
              <w:rPr>
                <w:rFonts w:eastAsia="Times New Roman" w:cstheme="minorHAnsi"/>
                <w:b w:val="0"/>
                <w:iCs/>
                <w:lang w:eastAsia="de-DE"/>
              </w:rPr>
            </w:pPr>
            <w:r w:rsidRPr="00E045F2">
              <w:rPr>
                <w:rFonts w:eastAsia="Times New Roman" w:cstheme="minorHAnsi"/>
                <w:b w:val="0"/>
                <w:iCs/>
                <w:color w:val="auto"/>
                <w:lang w:eastAsia="de-DE"/>
              </w:rPr>
              <w:t>Initiative vers l’excellence</w:t>
            </w:r>
          </w:p>
        </w:tc>
      </w:tr>
      <w:tr w:rsidR="00CF5D5E" w:rsidRPr="00CA7219" w:rsidTr="00241399">
        <w:tc>
          <w:tcPr>
            <w:cnfStyle w:val="001000000000" w:firstRow="0" w:lastRow="0" w:firstColumn="1" w:lastColumn="0" w:oddVBand="0" w:evenVBand="0" w:oddHBand="0" w:evenHBand="0" w:firstRowFirstColumn="0" w:firstRowLastColumn="0" w:lastRowFirstColumn="0" w:lastRowLastColumn="0"/>
            <w:tcW w:w="9740" w:type="dxa"/>
          </w:tcPr>
          <w:p w:rsidR="00CF5D5E" w:rsidRPr="00E045F2" w:rsidRDefault="00CF5D5E" w:rsidP="00241399">
            <w:pPr>
              <w:jc w:val="center"/>
              <w:rPr>
                <w:rFonts w:eastAsia="Times New Roman" w:cstheme="minorHAnsi"/>
                <w:b w:val="0"/>
                <w:iCs/>
                <w:color w:val="auto"/>
                <w:lang w:eastAsia="de-DE"/>
              </w:rPr>
            </w:pPr>
            <w:r w:rsidRPr="00E045F2">
              <w:rPr>
                <w:rFonts w:eastAsia="Times New Roman" w:cstheme="minorHAnsi"/>
                <w:b w:val="0"/>
                <w:iCs/>
                <w:color w:val="auto"/>
                <w:lang w:eastAsia="de-DE"/>
              </w:rPr>
              <w:t xml:space="preserve">CURRICULUM VITAE </w:t>
            </w:r>
          </w:p>
          <w:p w:rsidR="00CF5D5E" w:rsidRPr="00E045F2" w:rsidRDefault="00CF5D5E" w:rsidP="00241399">
            <w:pPr>
              <w:jc w:val="center"/>
              <w:rPr>
                <w:rFonts w:eastAsia="Times New Roman" w:cstheme="minorHAnsi"/>
                <w:b w:val="0"/>
                <w:iCs/>
                <w:lang w:eastAsia="de-DE"/>
              </w:rPr>
            </w:pPr>
            <w:r w:rsidRPr="00E045F2">
              <w:rPr>
                <w:rFonts w:eastAsia="Times New Roman" w:cstheme="minorHAnsi"/>
                <w:b w:val="0"/>
                <w:iCs/>
                <w:color w:val="auto"/>
                <w:lang w:eastAsia="de-DE"/>
              </w:rPr>
              <w:t>Formulaire Consultant PAQ-DGSU Université de Kairouan</w:t>
            </w:r>
          </w:p>
        </w:tc>
      </w:tr>
      <w:tr w:rsidR="00CF5D5E" w:rsidRPr="00CA7219" w:rsidTr="00241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CF5D5E" w:rsidRPr="006E2E9F" w:rsidRDefault="00CF5D5E" w:rsidP="00241399">
            <w:pPr>
              <w:jc w:val="center"/>
              <w:rPr>
                <w:rFonts w:eastAsia="Times New Roman" w:cstheme="minorHAnsi"/>
                <w:b w:val="0"/>
                <w:iCs/>
                <w:color w:val="auto"/>
                <w:sz w:val="28"/>
                <w:lang w:eastAsia="de-DE"/>
              </w:rPr>
            </w:pPr>
            <w:r w:rsidRPr="006E2E9F">
              <w:rPr>
                <w:rFonts w:cs="Calibri"/>
                <w:color w:val="auto"/>
                <w:sz w:val="28"/>
                <w:szCs w:val="28"/>
              </w:rPr>
              <w:t xml:space="preserve">« </w:t>
            </w:r>
            <w:r w:rsidRPr="006E2E9F">
              <w:rPr>
                <w:rFonts w:eastAsia="Times New Roman" w:cs="Calibri"/>
                <w:color w:val="auto"/>
                <w:sz w:val="28"/>
                <w:szCs w:val="28"/>
                <w:lang w:eastAsia="fr-FR"/>
              </w:rPr>
              <w:t xml:space="preserve">Mettre en place une plateforme permanente d’échange et de partage sur la pédagogie numérique </w:t>
            </w:r>
            <w:r w:rsidRPr="006E2E9F">
              <w:rPr>
                <w:rFonts w:cs="Calibri"/>
                <w:color w:val="auto"/>
                <w:sz w:val="28"/>
                <w:szCs w:val="28"/>
              </w:rPr>
              <w:t>»</w:t>
            </w:r>
          </w:p>
        </w:tc>
      </w:tr>
      <w:tr w:rsidR="00CF5D5E" w:rsidRPr="00CA7219" w:rsidTr="00241399">
        <w:tc>
          <w:tcPr>
            <w:cnfStyle w:val="001000000000" w:firstRow="0" w:lastRow="0" w:firstColumn="1" w:lastColumn="0" w:oddVBand="0" w:evenVBand="0" w:oddHBand="0" w:evenHBand="0" w:firstRowFirstColumn="0" w:firstRowLastColumn="0" w:lastRowFirstColumn="0" w:lastRowLastColumn="0"/>
            <w:tcW w:w="9740" w:type="dxa"/>
          </w:tcPr>
          <w:p w:rsidR="00CF5D5E" w:rsidRPr="00E045F2" w:rsidRDefault="00CF5D5E" w:rsidP="00241399">
            <w:pPr>
              <w:jc w:val="center"/>
              <w:rPr>
                <w:rFonts w:eastAsia="Times New Roman" w:cstheme="minorHAnsi"/>
                <w:b w:val="0"/>
                <w:bCs w:val="0"/>
                <w:iCs/>
                <w:color w:val="auto"/>
                <w:lang w:eastAsia="de-DE"/>
              </w:rPr>
            </w:pPr>
            <w:r w:rsidRPr="00E045F2">
              <w:rPr>
                <w:rFonts w:eastAsia="Times New Roman" w:cstheme="minorHAnsi"/>
                <w:b w:val="0"/>
                <w:bCs w:val="0"/>
                <w:iCs/>
                <w:color w:val="auto"/>
                <w:lang w:eastAsia="de-DE"/>
              </w:rPr>
              <w:t>Références</w:t>
            </w:r>
          </w:p>
        </w:tc>
      </w:tr>
      <w:tr w:rsidR="00CF5D5E" w:rsidRPr="00CA7219" w:rsidTr="00241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vAlign w:val="center"/>
          </w:tcPr>
          <w:p w:rsidR="00CF5D5E" w:rsidRPr="00CF5D5E" w:rsidRDefault="00CF5D5E" w:rsidP="00CF5D5E">
            <w:pPr>
              <w:rPr>
                <w:rFonts w:ascii="Calibri" w:eastAsia="Times New Roman" w:hAnsi="Calibri" w:cs="Calibri"/>
                <w:b w:val="0"/>
                <w:iCs/>
                <w:color w:val="auto"/>
                <w:lang w:eastAsia="de-DE"/>
              </w:rPr>
            </w:pPr>
            <w:r w:rsidRPr="00CF5D5E">
              <w:rPr>
                <w:rFonts w:ascii="Calibri" w:eastAsia="Times New Roman" w:hAnsi="Calibri" w:cs="Calibri"/>
                <w:iCs/>
                <w:color w:val="auto"/>
                <w:lang w:eastAsia="de-DE"/>
              </w:rPr>
              <w:t>R2.1.3</w:t>
            </w:r>
            <w:r w:rsidRPr="00CF5D5E">
              <w:rPr>
                <w:rFonts w:ascii="Calibri" w:eastAsia="Times New Roman" w:hAnsi="Calibri" w:cs="Calibri"/>
                <w:b w:val="0"/>
                <w:iCs/>
                <w:color w:val="auto"/>
                <w:lang w:eastAsia="de-DE"/>
              </w:rPr>
              <w:t xml:space="preserve"> Les nouvelles méthodes pédagogiques utilisant l’outil numérique, les espaces d’apprentissage numériques, les cours en ligne et les ressources pédagogiques en ligne sont consolidées et soutenues</w:t>
            </w:r>
          </w:p>
          <w:p w:rsidR="00CF5D5E" w:rsidRPr="00CF5D5E" w:rsidRDefault="00CF5D5E" w:rsidP="00CF5D5E">
            <w:pPr>
              <w:jc w:val="both"/>
              <w:rPr>
                <w:rFonts w:eastAsia="Times New Roman" w:cstheme="minorHAnsi"/>
                <w:b w:val="0"/>
                <w:iCs/>
                <w:color w:val="auto"/>
                <w:lang w:eastAsia="de-DE"/>
              </w:rPr>
            </w:pPr>
            <w:r w:rsidRPr="00CF5D5E">
              <w:rPr>
                <w:rFonts w:ascii="Calibri" w:eastAsia="Times New Roman" w:hAnsi="Calibri" w:cs="Calibri"/>
                <w:color w:val="auto"/>
                <w:szCs w:val="24"/>
                <w:lang w:eastAsia="fr-FR"/>
              </w:rPr>
              <w:t>A2.1.3.2</w:t>
            </w:r>
            <w:r w:rsidRPr="00CF5D5E">
              <w:rPr>
                <w:rFonts w:ascii="Calibri" w:eastAsia="Times New Roman" w:hAnsi="Calibri" w:cs="Calibri"/>
                <w:b w:val="0"/>
                <w:color w:val="auto"/>
                <w:szCs w:val="24"/>
                <w:lang w:eastAsia="fr-FR"/>
              </w:rPr>
              <w:t xml:space="preserve"> Mettre en place une plateforme permanente d’échange et de partage sur la pédagogie numérique</w:t>
            </w:r>
          </w:p>
        </w:tc>
      </w:tr>
    </w:tbl>
    <w:p w:rsidR="00CF5D5E" w:rsidRPr="00CA7219" w:rsidRDefault="00CF5D5E" w:rsidP="00CF5D5E">
      <w:pPr>
        <w:spacing w:after="0" w:line="240" w:lineRule="auto"/>
        <w:rPr>
          <w:rFonts w:eastAsia="Times New Roman" w:cstheme="minorHAns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CF5D5E" w:rsidRPr="00CA7219" w:rsidTr="0024139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CF5D5E" w:rsidRPr="00CA7219" w:rsidRDefault="00CF5D5E" w:rsidP="00241399">
            <w:pPr>
              <w:rPr>
                <w:rFonts w:eastAsia="Times New Roman" w:cstheme="minorHAnsi"/>
                <w:b w:val="0"/>
              </w:rPr>
            </w:pPr>
          </w:p>
        </w:tc>
        <w:tc>
          <w:tcPr>
            <w:tcW w:w="3827" w:type="dxa"/>
          </w:tcPr>
          <w:p w:rsidR="00CF5D5E" w:rsidRPr="00CA7219" w:rsidRDefault="00CF5D5E" w:rsidP="00241399">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rsidR="00CF5D5E" w:rsidRPr="00CA7219" w:rsidRDefault="00CF5D5E" w:rsidP="00241399">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CF5D5E" w:rsidRPr="00CA7219" w:rsidTr="0024139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CF5D5E" w:rsidRPr="00CA7219" w:rsidRDefault="00CF5D5E" w:rsidP="00241399">
            <w:pPr>
              <w:rPr>
                <w:rFonts w:eastAsia="Times New Roman" w:cstheme="minorHAnsi"/>
                <w:b w:val="0"/>
              </w:rPr>
            </w:pPr>
            <w:r w:rsidRPr="00CA7219">
              <w:rPr>
                <w:rFonts w:eastAsia="Times New Roman" w:cstheme="minorHAnsi"/>
                <w:b w:val="0"/>
              </w:rPr>
              <w:t>1</w:t>
            </w:r>
          </w:p>
        </w:tc>
        <w:tc>
          <w:tcPr>
            <w:tcW w:w="3827" w:type="dxa"/>
          </w:tcPr>
          <w:p w:rsidR="00CF5D5E" w:rsidRPr="00CA7219"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rsidR="00CF5D5E" w:rsidRPr="00CA7219"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CF5D5E" w:rsidRPr="00CA7219" w:rsidTr="0024139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CF5D5E" w:rsidRPr="00CA7219" w:rsidRDefault="00CF5D5E" w:rsidP="00241399">
            <w:pPr>
              <w:rPr>
                <w:rFonts w:eastAsia="Times New Roman" w:cstheme="minorHAnsi"/>
                <w:b w:val="0"/>
              </w:rPr>
            </w:pPr>
            <w:r w:rsidRPr="00CA7219">
              <w:rPr>
                <w:rFonts w:eastAsia="Times New Roman" w:cstheme="minorHAnsi"/>
                <w:b w:val="0"/>
              </w:rPr>
              <w:t>2</w:t>
            </w:r>
          </w:p>
        </w:tc>
        <w:tc>
          <w:tcPr>
            <w:tcW w:w="3827" w:type="dxa"/>
          </w:tcPr>
          <w:p w:rsidR="00CF5D5E" w:rsidRPr="00CA7219"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rsidR="00CF5D5E" w:rsidRPr="00CA7219"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CF5D5E" w:rsidRPr="00CA7219" w:rsidTr="0024139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CF5D5E" w:rsidRPr="00CA7219" w:rsidRDefault="00CF5D5E" w:rsidP="00241399">
            <w:pPr>
              <w:rPr>
                <w:rFonts w:eastAsia="Times New Roman" w:cstheme="minorHAnsi"/>
                <w:b w:val="0"/>
              </w:rPr>
            </w:pPr>
            <w:r w:rsidRPr="00CA7219">
              <w:rPr>
                <w:rFonts w:eastAsia="Times New Roman" w:cstheme="minorHAnsi"/>
                <w:b w:val="0"/>
              </w:rPr>
              <w:t>3</w:t>
            </w:r>
          </w:p>
        </w:tc>
        <w:tc>
          <w:tcPr>
            <w:tcW w:w="3827" w:type="dxa"/>
          </w:tcPr>
          <w:p w:rsidR="00CF5D5E" w:rsidRPr="00CA7219"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rsidR="00CF5D5E" w:rsidRPr="00CA7219"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CF5D5E" w:rsidRPr="00CA7219" w:rsidRDefault="00CF5D5E" w:rsidP="00CF5D5E">
      <w:pPr>
        <w:spacing w:after="0" w:line="240" w:lineRule="auto"/>
        <w:rPr>
          <w:rFonts w:eastAsia="Times New Roman" w:cstheme="minorHAnsi"/>
          <w:b/>
        </w:rPr>
      </w:pPr>
    </w:p>
    <w:p w:rsidR="00CF5D5E" w:rsidRPr="00CA7219" w:rsidRDefault="00CF5D5E" w:rsidP="00CF5D5E">
      <w:pPr>
        <w:pStyle w:val="Paragraphedeliste"/>
        <w:numPr>
          <w:ilvl w:val="1"/>
          <w:numId w:val="10"/>
        </w:numPr>
        <w:spacing w:after="0" w:line="240" w:lineRule="auto"/>
        <w:rPr>
          <w:rFonts w:eastAsia="Times New Roman" w:cstheme="minorHAnsi"/>
          <w:b/>
          <w:i/>
          <w:iCs/>
          <w:lang w:eastAsia="de-DE"/>
        </w:rPr>
      </w:pPr>
      <w:r w:rsidRPr="00CA7219">
        <w:rPr>
          <w:rFonts w:eastAsia="Times New Roman" w:cstheme="minorHAnsi"/>
          <w:b/>
          <w:i/>
          <w:iCs/>
          <w:lang w:eastAsia="de-DE"/>
        </w:rPr>
        <w:t>Études :</w:t>
      </w:r>
    </w:p>
    <w:tbl>
      <w:tblPr>
        <w:tblStyle w:val="GridTable1LightAccent1"/>
        <w:tblW w:w="10490" w:type="dxa"/>
        <w:tblInd w:w="-459" w:type="dxa"/>
        <w:tblLook w:val="04A0" w:firstRow="1" w:lastRow="0" w:firstColumn="1" w:lastColumn="0" w:noHBand="0" w:noVBand="1"/>
      </w:tblPr>
      <w:tblGrid>
        <w:gridCol w:w="5055"/>
        <w:gridCol w:w="5435"/>
      </w:tblGrid>
      <w:tr w:rsidR="00CF5D5E" w:rsidRPr="00CA7219" w:rsidTr="00241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5" w:type="dxa"/>
          </w:tcPr>
          <w:p w:rsidR="00CF5D5E" w:rsidRPr="00CA7219" w:rsidRDefault="00CF5D5E" w:rsidP="00241399">
            <w:pPr>
              <w:rPr>
                <w:rFonts w:eastAsia="Times New Roman" w:cstheme="minorHAnsi"/>
                <w:b w:val="0"/>
                <w:bCs w:val="0"/>
              </w:rPr>
            </w:pPr>
            <w:r w:rsidRPr="00CA7219">
              <w:rPr>
                <w:rFonts w:eastAsia="Times New Roman" w:cstheme="minorHAnsi"/>
                <w:b w:val="0"/>
                <w:bCs w:val="0"/>
              </w:rPr>
              <w:t xml:space="preserve">Institution (Dates : début–fin) </w:t>
            </w:r>
          </w:p>
        </w:tc>
        <w:tc>
          <w:tcPr>
            <w:tcW w:w="5435" w:type="dxa"/>
          </w:tcPr>
          <w:p w:rsidR="00CF5D5E" w:rsidRPr="00CA7219" w:rsidRDefault="00CF5D5E" w:rsidP="00241399">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CF5D5E" w:rsidRPr="00CA7219" w:rsidTr="0024139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CF5D5E" w:rsidRPr="00CA7219" w:rsidRDefault="00CF5D5E" w:rsidP="00CF5D5E">
            <w:pPr>
              <w:pStyle w:val="Paragraphedeliste"/>
              <w:numPr>
                <w:ilvl w:val="0"/>
                <w:numId w:val="15"/>
              </w:numPr>
              <w:rPr>
                <w:rFonts w:eastAsia="Times New Roman" w:cstheme="minorHAnsi"/>
                <w:i/>
                <w:iCs/>
                <w:lang w:eastAsia="de-DE"/>
              </w:rPr>
            </w:pPr>
          </w:p>
        </w:tc>
        <w:tc>
          <w:tcPr>
            <w:tcW w:w="5435" w:type="dxa"/>
          </w:tcPr>
          <w:p w:rsidR="00CF5D5E" w:rsidRPr="00CA7219" w:rsidRDefault="00CF5D5E" w:rsidP="00CF5D5E">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CF5D5E" w:rsidRPr="00CA7219" w:rsidTr="0024139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CF5D5E" w:rsidRPr="00CA7219" w:rsidRDefault="00CF5D5E" w:rsidP="00CF5D5E">
            <w:pPr>
              <w:pStyle w:val="Paragraphedeliste"/>
              <w:numPr>
                <w:ilvl w:val="0"/>
                <w:numId w:val="15"/>
              </w:numPr>
              <w:rPr>
                <w:rFonts w:eastAsia="Times New Roman" w:cstheme="minorHAnsi"/>
                <w:i/>
                <w:iCs/>
                <w:lang w:eastAsia="de-DE"/>
              </w:rPr>
            </w:pPr>
          </w:p>
        </w:tc>
        <w:tc>
          <w:tcPr>
            <w:tcW w:w="5435" w:type="dxa"/>
          </w:tcPr>
          <w:p w:rsidR="00CF5D5E" w:rsidRPr="00CA7219" w:rsidRDefault="00CF5D5E" w:rsidP="00CF5D5E">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CF5D5E" w:rsidRPr="00CA7219" w:rsidTr="0024139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CF5D5E" w:rsidRPr="00CA7219" w:rsidRDefault="00CF5D5E" w:rsidP="00CF5D5E">
            <w:pPr>
              <w:pStyle w:val="Paragraphedeliste"/>
              <w:numPr>
                <w:ilvl w:val="0"/>
                <w:numId w:val="15"/>
              </w:numPr>
              <w:rPr>
                <w:rFonts w:eastAsia="Times New Roman" w:cstheme="minorHAnsi"/>
                <w:i/>
                <w:iCs/>
                <w:lang w:eastAsia="de-DE"/>
              </w:rPr>
            </w:pPr>
          </w:p>
        </w:tc>
        <w:tc>
          <w:tcPr>
            <w:tcW w:w="5435" w:type="dxa"/>
          </w:tcPr>
          <w:p w:rsidR="00CF5D5E" w:rsidRPr="00CA7219" w:rsidRDefault="00CF5D5E" w:rsidP="00CF5D5E">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CF5D5E" w:rsidRPr="00CA7219" w:rsidTr="0024139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CF5D5E" w:rsidRPr="00CA7219" w:rsidRDefault="00CF5D5E" w:rsidP="00CF5D5E">
            <w:pPr>
              <w:pStyle w:val="Paragraphedeliste"/>
              <w:numPr>
                <w:ilvl w:val="0"/>
                <w:numId w:val="15"/>
              </w:numPr>
              <w:rPr>
                <w:rFonts w:eastAsia="Times New Roman" w:cstheme="minorHAnsi"/>
                <w:i/>
                <w:iCs/>
                <w:lang w:eastAsia="de-DE"/>
              </w:rPr>
            </w:pPr>
          </w:p>
        </w:tc>
        <w:tc>
          <w:tcPr>
            <w:tcW w:w="5435" w:type="dxa"/>
          </w:tcPr>
          <w:p w:rsidR="00CF5D5E" w:rsidRPr="00CA7219" w:rsidRDefault="00CF5D5E" w:rsidP="00CF5D5E">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CF5D5E" w:rsidRPr="00CA7219" w:rsidRDefault="00CF5D5E" w:rsidP="00CF5D5E">
      <w:pPr>
        <w:pStyle w:val="Paragraphedeliste"/>
        <w:numPr>
          <w:ilvl w:val="1"/>
          <w:numId w:val="10"/>
        </w:numPr>
        <w:spacing w:after="0" w:line="240" w:lineRule="auto"/>
        <w:rPr>
          <w:rFonts w:eastAsia="Times New Roman" w:cstheme="minorHAnsi"/>
          <w:b/>
          <w:i/>
          <w:iCs/>
          <w:lang w:eastAsia="de-DE"/>
        </w:rPr>
      </w:pPr>
      <w:r w:rsidRPr="00CA7219">
        <w:rPr>
          <w:rFonts w:eastAsia="Times New Roman" w:cstheme="minorHAnsi"/>
          <w:b/>
          <w:i/>
          <w:iCs/>
          <w:lang w:eastAsia="de-DE"/>
        </w:rPr>
        <w:t xml:space="preserve">Compétences clés </w:t>
      </w:r>
    </w:p>
    <w:p w:rsidR="00CF5D5E" w:rsidRDefault="00CF5D5E" w:rsidP="00CF5D5E">
      <w:pPr>
        <w:spacing w:after="0" w:line="240" w:lineRule="auto"/>
        <w:rPr>
          <w:rFonts w:eastAsia="Times New Roman" w:cstheme="minorHAnsi"/>
          <w:lang w:eastAsia="de-DE"/>
        </w:rPr>
      </w:pPr>
      <w:r w:rsidRPr="00CA7219">
        <w:rPr>
          <w:rFonts w:eastAsia="Times New Roman" w:cstheme="minorHAnsi"/>
          <w:lang w:eastAsia="de-DE"/>
        </w:rPr>
        <w:t>……………………………………………………………………………………………………………</w:t>
      </w:r>
    </w:p>
    <w:p w:rsidR="00CF5D5E" w:rsidRDefault="00CF5D5E" w:rsidP="00CF5D5E">
      <w:pPr>
        <w:spacing w:after="0" w:line="240" w:lineRule="auto"/>
        <w:rPr>
          <w:rFonts w:eastAsia="Times New Roman" w:cstheme="minorHAnsi"/>
          <w:lang w:eastAsia="de-DE"/>
        </w:rPr>
      </w:pPr>
      <w:r w:rsidRPr="007B4F36">
        <w:rPr>
          <w:rFonts w:eastAsia="Times New Roman" w:cstheme="minorHAnsi"/>
          <w:lang w:eastAsia="de-DE"/>
        </w:rPr>
        <w:t>……………………………………………………………………………………………………………</w:t>
      </w:r>
    </w:p>
    <w:p w:rsidR="00CF5D5E" w:rsidRPr="007B4F36" w:rsidRDefault="00CF5D5E" w:rsidP="00CF5D5E">
      <w:pPr>
        <w:spacing w:after="0" w:line="240" w:lineRule="auto"/>
        <w:rPr>
          <w:rFonts w:eastAsia="Times New Roman" w:cstheme="minorHAnsi"/>
          <w:lang w:eastAsia="de-DE"/>
        </w:rPr>
      </w:pPr>
    </w:p>
    <w:p w:rsidR="00CF5D5E" w:rsidRPr="00CA7219" w:rsidRDefault="00CF5D5E" w:rsidP="00CF5D5E">
      <w:pPr>
        <w:pStyle w:val="Paragraphedeliste"/>
        <w:numPr>
          <w:ilvl w:val="1"/>
          <w:numId w:val="10"/>
        </w:numPr>
        <w:spacing w:after="0" w:line="240" w:lineRule="auto"/>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rsidR="00CF5D5E" w:rsidRPr="00CA7219" w:rsidRDefault="00CF5D5E" w:rsidP="00CF5D5E">
      <w:pPr>
        <w:spacing w:after="0" w:line="240" w:lineRule="auto"/>
        <w:rPr>
          <w:rFonts w:eastAsia="Times New Roman" w:cstheme="minorHAnsi"/>
          <w:b/>
          <w:i/>
          <w:iCs/>
          <w:lang w:eastAsia="de-DE"/>
        </w:rPr>
      </w:pPr>
      <w:r w:rsidRPr="00CA7219">
        <w:rPr>
          <w:rFonts w:cstheme="minorHAnsi"/>
          <w:lang w:eastAsia="de-DE"/>
        </w:rPr>
        <w:t>………………………………………………………………………………………………………………………………………………………………………………………………………………………….</w:t>
      </w:r>
      <w:r w:rsidRPr="00CA7219">
        <w:rPr>
          <w:rFonts w:eastAsia="Times New Roman" w:cstheme="minorHAnsi"/>
          <w:b/>
          <w:i/>
          <w:iCs/>
          <w:lang w:eastAsia="de-DE"/>
        </w:rPr>
        <w:t>Autres formations :</w:t>
      </w:r>
    </w:p>
    <w:p w:rsidR="00CF5D5E" w:rsidRDefault="00CF5D5E" w:rsidP="00CF5D5E">
      <w:pPr>
        <w:spacing w:after="0" w:line="240" w:lineRule="auto"/>
        <w:rPr>
          <w:rFonts w:eastAsia="Times New Roman" w:cstheme="minorHAnsi"/>
          <w:lang w:eastAsia="de-DE"/>
        </w:rPr>
      </w:pPr>
      <w:r w:rsidRPr="00CA7219">
        <w:rPr>
          <w:rFonts w:eastAsia="Times New Roman" w:cstheme="minorHAnsi"/>
          <w:lang w:eastAsia="de-DE"/>
        </w:rPr>
        <w:t>……………………………………………………………………………………………………………</w:t>
      </w:r>
    </w:p>
    <w:p w:rsidR="00CF5D5E" w:rsidRDefault="00CF5D5E" w:rsidP="00CF5D5E">
      <w:pPr>
        <w:spacing w:after="0" w:line="240" w:lineRule="auto"/>
        <w:rPr>
          <w:rFonts w:eastAsia="Times New Roman" w:cstheme="minorHAnsi"/>
          <w:lang w:eastAsia="de-DE"/>
        </w:rPr>
      </w:pPr>
      <w:r w:rsidRPr="007B4F36">
        <w:rPr>
          <w:rFonts w:eastAsia="Times New Roman" w:cstheme="minorHAnsi"/>
          <w:lang w:eastAsia="de-DE"/>
        </w:rPr>
        <w:t>……………………………………………………………………………………………………………</w:t>
      </w:r>
    </w:p>
    <w:p w:rsidR="00CF5D5E" w:rsidRPr="00CA7219" w:rsidRDefault="00CF5D5E" w:rsidP="00CF5D5E">
      <w:pPr>
        <w:spacing w:after="0" w:line="240" w:lineRule="auto"/>
        <w:rPr>
          <w:rFonts w:cstheme="minorHAnsi"/>
          <w:lang w:eastAsia="de-DE"/>
        </w:rPr>
      </w:pPr>
    </w:p>
    <w:p w:rsidR="00CF5D5E" w:rsidRPr="00CA7219" w:rsidRDefault="00CF5D5E" w:rsidP="00CF5D5E">
      <w:pPr>
        <w:pStyle w:val="Paragraphedeliste"/>
        <w:numPr>
          <w:ilvl w:val="1"/>
          <w:numId w:val="10"/>
        </w:numPr>
        <w:spacing w:after="0" w:line="240" w:lineRule="auto"/>
        <w:rPr>
          <w:rFonts w:eastAsia="Times New Roman" w:cstheme="minorHAnsi"/>
          <w:b/>
          <w:i/>
          <w:iCs/>
          <w:lang w:eastAsia="de-DE"/>
        </w:rPr>
      </w:pPr>
      <w:r w:rsidRPr="00CA7219">
        <w:rPr>
          <w:rFonts w:eastAsia="Times New Roman" w:cstheme="minorHAnsi"/>
          <w:b/>
          <w:i/>
          <w:iCs/>
          <w:lang w:eastAsia="de-DE"/>
        </w:rPr>
        <w:t>Langues : (excellent, bon, basic)</w:t>
      </w:r>
    </w:p>
    <w:p w:rsidR="00CF5D5E" w:rsidRPr="00CA7219" w:rsidRDefault="00CF5D5E" w:rsidP="00CF5D5E">
      <w:pPr>
        <w:tabs>
          <w:tab w:val="left" w:pos="2070"/>
        </w:tabs>
        <w:spacing w:after="0" w:line="240" w:lineRule="auto"/>
        <w:rPr>
          <w:rFonts w:cstheme="minorHAnsi"/>
          <w:lang w:eastAsia="de-DE"/>
        </w:rPr>
      </w:pPr>
      <w:r w:rsidRPr="00CA7219">
        <w:rPr>
          <w:rFonts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CF5D5E" w:rsidRPr="00CA7219" w:rsidTr="00241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F5D5E" w:rsidRPr="00CA7219" w:rsidRDefault="00CF5D5E" w:rsidP="00241399">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rsidR="00CF5D5E" w:rsidRPr="00CA7219" w:rsidRDefault="00CF5D5E" w:rsidP="00241399">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rsidR="00CF5D5E" w:rsidRPr="00CA7219" w:rsidRDefault="00CF5D5E" w:rsidP="00241399">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rsidR="00CF5D5E" w:rsidRPr="00CA7219" w:rsidRDefault="00CF5D5E" w:rsidP="00241399">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rsidR="00CF5D5E" w:rsidRPr="00CA7219" w:rsidRDefault="00CF5D5E" w:rsidP="00241399">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rsidR="00CF5D5E" w:rsidRPr="00CA7219" w:rsidRDefault="00CF5D5E" w:rsidP="00241399">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CF5D5E" w:rsidRPr="00CA7219" w:rsidTr="0024139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CF5D5E" w:rsidRPr="00CA7219" w:rsidRDefault="00CF5D5E" w:rsidP="00241399">
            <w:pPr>
              <w:tabs>
                <w:tab w:val="left" w:pos="2070"/>
              </w:tabs>
              <w:rPr>
                <w:rFonts w:cstheme="minorHAnsi"/>
                <w:lang w:eastAsia="de-DE"/>
              </w:rPr>
            </w:pPr>
            <w:r w:rsidRPr="00CA7219">
              <w:rPr>
                <w:rFonts w:cstheme="minorHAnsi"/>
                <w:lang w:eastAsia="de-DE"/>
              </w:rPr>
              <w:t xml:space="preserve">Arabe </w:t>
            </w:r>
          </w:p>
        </w:tc>
        <w:tc>
          <w:tcPr>
            <w:tcW w:w="2375"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CF5D5E" w:rsidRPr="00CA7219" w:rsidTr="0024139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CF5D5E" w:rsidRPr="00CA7219" w:rsidRDefault="00CF5D5E" w:rsidP="00241399">
            <w:pPr>
              <w:tabs>
                <w:tab w:val="left" w:pos="2070"/>
              </w:tabs>
              <w:rPr>
                <w:rFonts w:cstheme="minorHAnsi"/>
                <w:lang w:eastAsia="de-DE"/>
              </w:rPr>
            </w:pPr>
            <w:r w:rsidRPr="00CA7219">
              <w:rPr>
                <w:rFonts w:cstheme="minorHAnsi"/>
                <w:lang w:eastAsia="de-DE"/>
              </w:rPr>
              <w:t xml:space="preserve">Anglais </w:t>
            </w:r>
          </w:p>
        </w:tc>
        <w:tc>
          <w:tcPr>
            <w:tcW w:w="2375"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CF5D5E" w:rsidRPr="00CA7219" w:rsidTr="0024139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CF5D5E" w:rsidRPr="00CA7219" w:rsidRDefault="00CF5D5E" w:rsidP="00241399">
            <w:pPr>
              <w:tabs>
                <w:tab w:val="left" w:pos="2070"/>
              </w:tabs>
              <w:rPr>
                <w:rFonts w:cstheme="minorHAnsi"/>
                <w:lang w:eastAsia="de-DE"/>
              </w:rPr>
            </w:pPr>
            <w:r w:rsidRPr="00CA7219">
              <w:rPr>
                <w:rFonts w:cstheme="minorHAnsi"/>
                <w:lang w:eastAsia="de-DE"/>
              </w:rPr>
              <w:t>français</w:t>
            </w:r>
          </w:p>
        </w:tc>
        <w:tc>
          <w:tcPr>
            <w:tcW w:w="2375"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CF5D5E" w:rsidRPr="00CA7219" w:rsidTr="0024139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CF5D5E" w:rsidRPr="00CA7219" w:rsidRDefault="00CF5D5E" w:rsidP="00241399">
            <w:pPr>
              <w:tabs>
                <w:tab w:val="left" w:pos="2070"/>
              </w:tabs>
              <w:rPr>
                <w:rFonts w:cstheme="minorHAnsi"/>
                <w:lang w:eastAsia="de-DE"/>
              </w:rPr>
            </w:pPr>
            <w:r w:rsidRPr="00CA7219">
              <w:rPr>
                <w:rFonts w:cstheme="minorHAnsi"/>
                <w:lang w:eastAsia="de-DE"/>
              </w:rPr>
              <w:lastRenderedPageBreak/>
              <w:t xml:space="preserve">Autre : préciser la langue </w:t>
            </w:r>
          </w:p>
        </w:tc>
        <w:tc>
          <w:tcPr>
            <w:tcW w:w="2375"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CF5D5E" w:rsidRPr="00CA7219" w:rsidRDefault="00CF5D5E" w:rsidP="00241399">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rsidR="00CF5D5E" w:rsidRPr="00CA7219" w:rsidRDefault="00CF5D5E" w:rsidP="00CF5D5E">
      <w:pPr>
        <w:spacing w:after="0" w:line="240" w:lineRule="auto"/>
        <w:rPr>
          <w:rFonts w:eastAsia="Times New Roman" w:cstheme="minorHAnsi"/>
          <w:b/>
          <w:i/>
          <w:iCs/>
          <w:lang w:eastAsia="de-DE"/>
        </w:rPr>
      </w:pPr>
      <w:r w:rsidRPr="00CA7219">
        <w:rPr>
          <w:rFonts w:eastAsia="Times New Roman" w:cstheme="minorHAnsi"/>
          <w:b/>
          <w:i/>
          <w:iCs/>
          <w:lang w:eastAsia="de-DE"/>
        </w:rPr>
        <w:t>9. Expérience professionnelle :</w:t>
      </w:r>
    </w:p>
    <w:p w:rsidR="00CF5D5E" w:rsidRPr="00CA7219" w:rsidRDefault="00CF5D5E" w:rsidP="00CF5D5E">
      <w:pPr>
        <w:tabs>
          <w:tab w:val="left" w:pos="1590"/>
        </w:tabs>
        <w:spacing w:after="0" w:line="240" w:lineRule="auto"/>
        <w:rPr>
          <w:rFonts w:eastAsia="Times New Roman" w:cstheme="minorHAnsi"/>
          <w:lang w:eastAsia="de-DE"/>
        </w:rPr>
      </w:pPr>
      <w:r w:rsidRPr="00CA7219">
        <w:rPr>
          <w:rFonts w:eastAsia="Times New Roman" w:cstheme="minorHAns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CF5D5E" w:rsidRPr="00CA7219" w:rsidTr="00241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F5D5E" w:rsidRPr="00CA7219" w:rsidRDefault="00CF5D5E" w:rsidP="00241399">
            <w:pPr>
              <w:tabs>
                <w:tab w:val="left" w:pos="1590"/>
              </w:tabs>
              <w:jc w:val="center"/>
              <w:rPr>
                <w:rFonts w:eastAsia="Times New Roman" w:cstheme="minorHAnsi"/>
                <w:lang w:eastAsia="de-DE"/>
              </w:rPr>
            </w:pPr>
            <w:r w:rsidRPr="00CA7219">
              <w:rPr>
                <w:rFonts w:eastAsia="Times New Roman" w:cstheme="minorHAnsi"/>
                <w:lang w:eastAsia="de-DE"/>
              </w:rPr>
              <w:t xml:space="preserve">Date : </w:t>
            </w:r>
            <w:proofErr w:type="spellStart"/>
            <w:r w:rsidRPr="00CA7219">
              <w:rPr>
                <w:rFonts w:eastAsia="Times New Roman" w:cstheme="minorHAnsi"/>
                <w:lang w:eastAsia="de-DE"/>
              </w:rPr>
              <w:t>de-à</w:t>
            </w:r>
            <w:proofErr w:type="spellEnd"/>
          </w:p>
        </w:tc>
        <w:tc>
          <w:tcPr>
            <w:tcW w:w="2410" w:type="dxa"/>
          </w:tcPr>
          <w:p w:rsidR="00CF5D5E" w:rsidRPr="00CA7219" w:rsidRDefault="00CF5D5E" w:rsidP="00241399">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rsidR="00CF5D5E" w:rsidRPr="00CA7219" w:rsidRDefault="00CF5D5E" w:rsidP="00241399">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rsidR="00CF5D5E" w:rsidRPr="00CA7219" w:rsidRDefault="00CF5D5E" w:rsidP="00241399">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CF5D5E" w:rsidRPr="00CA7219" w:rsidTr="00241399">
        <w:tc>
          <w:tcPr>
            <w:cnfStyle w:val="001000000000" w:firstRow="0" w:lastRow="0" w:firstColumn="1" w:lastColumn="0" w:oddVBand="0" w:evenVBand="0" w:oddHBand="0" w:evenHBand="0" w:firstRowFirstColumn="0" w:firstRowLastColumn="0" w:lastRowFirstColumn="0" w:lastRowLastColumn="0"/>
            <w:tcW w:w="1843" w:type="dxa"/>
          </w:tcPr>
          <w:p w:rsidR="00CF5D5E" w:rsidRPr="00CA7219" w:rsidRDefault="00CF5D5E" w:rsidP="00CF5D5E">
            <w:pPr>
              <w:pStyle w:val="Paragraphedeliste"/>
              <w:numPr>
                <w:ilvl w:val="0"/>
                <w:numId w:val="16"/>
              </w:numPr>
              <w:tabs>
                <w:tab w:val="left" w:pos="1590"/>
              </w:tabs>
              <w:rPr>
                <w:rFonts w:eastAsia="Times New Roman" w:cstheme="minorHAnsi"/>
                <w:lang w:eastAsia="de-DE"/>
              </w:rPr>
            </w:pPr>
          </w:p>
        </w:tc>
        <w:tc>
          <w:tcPr>
            <w:tcW w:w="2410" w:type="dxa"/>
          </w:tcPr>
          <w:p w:rsidR="00CF5D5E" w:rsidRPr="00CA7219" w:rsidRDefault="00CF5D5E" w:rsidP="00241399">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CF5D5E" w:rsidRPr="00CA7219" w:rsidRDefault="00CF5D5E" w:rsidP="00241399">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CF5D5E" w:rsidRPr="00CA7219" w:rsidRDefault="00CF5D5E" w:rsidP="00241399">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CF5D5E" w:rsidRPr="00CA7219" w:rsidTr="00241399">
        <w:tc>
          <w:tcPr>
            <w:cnfStyle w:val="001000000000" w:firstRow="0" w:lastRow="0" w:firstColumn="1" w:lastColumn="0" w:oddVBand="0" w:evenVBand="0" w:oddHBand="0" w:evenHBand="0" w:firstRowFirstColumn="0" w:firstRowLastColumn="0" w:lastRowFirstColumn="0" w:lastRowLastColumn="0"/>
            <w:tcW w:w="1843" w:type="dxa"/>
          </w:tcPr>
          <w:p w:rsidR="00CF5D5E" w:rsidRPr="00CA7219" w:rsidRDefault="00CF5D5E" w:rsidP="00CF5D5E">
            <w:pPr>
              <w:pStyle w:val="Paragraphedeliste"/>
              <w:numPr>
                <w:ilvl w:val="0"/>
                <w:numId w:val="16"/>
              </w:numPr>
              <w:tabs>
                <w:tab w:val="left" w:pos="1590"/>
              </w:tabs>
              <w:rPr>
                <w:rFonts w:eastAsia="Times New Roman" w:cstheme="minorHAnsi"/>
                <w:lang w:eastAsia="de-DE"/>
              </w:rPr>
            </w:pPr>
          </w:p>
        </w:tc>
        <w:tc>
          <w:tcPr>
            <w:tcW w:w="2410" w:type="dxa"/>
          </w:tcPr>
          <w:p w:rsidR="00CF5D5E" w:rsidRPr="00CA7219" w:rsidRDefault="00CF5D5E" w:rsidP="00241399">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CF5D5E" w:rsidRPr="00CA7219" w:rsidRDefault="00CF5D5E" w:rsidP="00241399">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CF5D5E" w:rsidRPr="00CA7219" w:rsidRDefault="00CF5D5E" w:rsidP="00241399">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CF5D5E" w:rsidRPr="00CA7219" w:rsidTr="00241399">
        <w:tc>
          <w:tcPr>
            <w:cnfStyle w:val="001000000000" w:firstRow="0" w:lastRow="0" w:firstColumn="1" w:lastColumn="0" w:oddVBand="0" w:evenVBand="0" w:oddHBand="0" w:evenHBand="0" w:firstRowFirstColumn="0" w:firstRowLastColumn="0" w:lastRowFirstColumn="0" w:lastRowLastColumn="0"/>
            <w:tcW w:w="1843" w:type="dxa"/>
          </w:tcPr>
          <w:p w:rsidR="00CF5D5E" w:rsidRPr="00CA7219" w:rsidRDefault="00CF5D5E" w:rsidP="00CF5D5E">
            <w:pPr>
              <w:pStyle w:val="Paragraphedeliste"/>
              <w:numPr>
                <w:ilvl w:val="0"/>
                <w:numId w:val="16"/>
              </w:numPr>
              <w:tabs>
                <w:tab w:val="left" w:pos="1590"/>
              </w:tabs>
              <w:rPr>
                <w:rFonts w:eastAsia="Times New Roman" w:cstheme="minorHAnsi"/>
                <w:lang w:eastAsia="de-DE"/>
              </w:rPr>
            </w:pPr>
          </w:p>
        </w:tc>
        <w:tc>
          <w:tcPr>
            <w:tcW w:w="2410" w:type="dxa"/>
          </w:tcPr>
          <w:p w:rsidR="00CF5D5E" w:rsidRPr="00CA7219" w:rsidRDefault="00CF5D5E" w:rsidP="00241399">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CF5D5E" w:rsidRPr="00CA7219" w:rsidRDefault="00CF5D5E" w:rsidP="00241399">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CF5D5E" w:rsidRPr="00CA7219" w:rsidRDefault="00CF5D5E" w:rsidP="00241399">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rsidR="00CF5D5E" w:rsidRPr="00CA7219" w:rsidRDefault="00CF5D5E" w:rsidP="00CF5D5E">
      <w:pPr>
        <w:spacing w:after="0" w:line="240" w:lineRule="auto"/>
        <w:rPr>
          <w:rFonts w:eastAsia="Times New Roman" w:cstheme="minorHAnsi"/>
          <w:b/>
          <w:i/>
          <w:iCs/>
          <w:lang w:eastAsia="de-DE"/>
        </w:rPr>
      </w:pPr>
    </w:p>
    <w:p w:rsidR="00CF5D5E" w:rsidRPr="00CA7219" w:rsidRDefault="00CF5D5E" w:rsidP="00CF5D5E">
      <w:pPr>
        <w:spacing w:after="0" w:line="240" w:lineRule="auto"/>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CF5D5E" w:rsidRPr="00E045F2" w:rsidTr="00241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D5E" w:rsidRPr="00E045F2" w:rsidRDefault="00CF5D5E" w:rsidP="00241399">
            <w:pPr>
              <w:jc w:val="center"/>
              <w:rPr>
                <w:rFonts w:eastAsia="Times New Roman" w:cstheme="minorHAnsi"/>
                <w:b w:val="0"/>
                <w:i/>
                <w:iCs/>
                <w:lang w:eastAsia="de-DE"/>
              </w:rPr>
            </w:pPr>
            <w:r w:rsidRPr="00E045F2">
              <w:rPr>
                <w:rFonts w:eastAsia="Times New Roman" w:cstheme="minorHAnsi"/>
                <w:b w:val="0"/>
                <w:i/>
                <w:iCs/>
                <w:lang w:eastAsia="de-DE"/>
              </w:rPr>
              <w:t>Détails de compétences spécifiques à la mission</w:t>
            </w:r>
          </w:p>
        </w:tc>
        <w:tc>
          <w:tcPr>
            <w:tcW w:w="6804" w:type="dxa"/>
            <w:gridSpan w:val="2"/>
          </w:tcPr>
          <w:p w:rsidR="00CF5D5E" w:rsidRPr="00E045F2" w:rsidRDefault="00CF5D5E" w:rsidP="00241399">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E045F2">
              <w:rPr>
                <w:rFonts w:eastAsia="Times New Roman" w:cstheme="minorHAnsi"/>
                <w:b w:val="0"/>
                <w:i/>
                <w:iCs/>
                <w:lang w:eastAsia="de-DE"/>
              </w:rPr>
              <w:t>Expérience de l’expert qui illustre le mieux sa compétence pour la mission</w:t>
            </w: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val="restart"/>
          </w:tcPr>
          <w:p w:rsidR="00CF5D5E" w:rsidRPr="00E045F2" w:rsidRDefault="00CF5D5E" w:rsidP="00CF5D5E">
            <w:pPr>
              <w:pStyle w:val="Paragraphedeliste"/>
              <w:numPr>
                <w:ilvl w:val="0"/>
                <w:numId w:val="17"/>
              </w:num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val="restart"/>
          </w:tcPr>
          <w:p w:rsidR="00CF5D5E" w:rsidRPr="00E045F2" w:rsidRDefault="00CF5D5E" w:rsidP="00CF5D5E">
            <w:pPr>
              <w:pStyle w:val="Paragraphedeliste"/>
              <w:numPr>
                <w:ilvl w:val="0"/>
                <w:numId w:val="17"/>
              </w:num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CF5D5E">
            <w:pPr>
              <w:pStyle w:val="Paragraphedeliste"/>
              <w:numPr>
                <w:ilvl w:val="0"/>
                <w:numId w:val="17"/>
              </w:num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CF5D5E">
            <w:pPr>
              <w:pStyle w:val="Paragraphedeliste"/>
              <w:numPr>
                <w:ilvl w:val="0"/>
                <w:numId w:val="17"/>
              </w:num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CF5D5E">
            <w:pPr>
              <w:pStyle w:val="Paragraphedeliste"/>
              <w:numPr>
                <w:ilvl w:val="0"/>
                <w:numId w:val="17"/>
              </w:num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CF5D5E">
            <w:pPr>
              <w:pStyle w:val="Paragraphedeliste"/>
              <w:numPr>
                <w:ilvl w:val="0"/>
                <w:numId w:val="17"/>
              </w:num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val="restart"/>
          </w:tcPr>
          <w:p w:rsidR="00CF5D5E" w:rsidRPr="00E045F2" w:rsidRDefault="00CF5D5E" w:rsidP="00CF5D5E">
            <w:pPr>
              <w:pStyle w:val="Paragraphedeliste"/>
              <w:numPr>
                <w:ilvl w:val="0"/>
                <w:numId w:val="17"/>
              </w:num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val="restart"/>
          </w:tcPr>
          <w:p w:rsidR="00CF5D5E" w:rsidRPr="00E045F2" w:rsidRDefault="00CF5D5E" w:rsidP="00CF5D5E">
            <w:pPr>
              <w:pStyle w:val="Paragraphedeliste"/>
              <w:numPr>
                <w:ilvl w:val="0"/>
                <w:numId w:val="17"/>
              </w:num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val="restart"/>
          </w:tcPr>
          <w:p w:rsidR="00CF5D5E" w:rsidRPr="00E045F2" w:rsidRDefault="00CF5D5E" w:rsidP="00CF5D5E">
            <w:pPr>
              <w:pStyle w:val="Paragraphedeliste"/>
              <w:numPr>
                <w:ilvl w:val="0"/>
                <w:numId w:val="17"/>
              </w:numPr>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CF5D5E" w:rsidRPr="00E045F2" w:rsidTr="00241399">
        <w:tc>
          <w:tcPr>
            <w:cnfStyle w:val="001000000000" w:firstRow="0" w:lastRow="0" w:firstColumn="1" w:lastColumn="0" w:oddVBand="0" w:evenVBand="0" w:oddHBand="0" w:evenHBand="0" w:firstRowFirstColumn="0" w:firstRowLastColumn="0" w:lastRowFirstColumn="0" w:lastRowLastColumn="0"/>
            <w:tcW w:w="2552" w:type="dxa"/>
            <w:vMerge/>
          </w:tcPr>
          <w:p w:rsidR="00CF5D5E" w:rsidRPr="00E045F2" w:rsidRDefault="00CF5D5E" w:rsidP="00241399">
            <w:pPr>
              <w:ind w:left="360"/>
              <w:rPr>
                <w:rFonts w:eastAsia="Times New Roman" w:cstheme="minorHAnsi"/>
                <w:b w:val="0"/>
                <w:i/>
                <w:iCs/>
                <w:lang w:eastAsia="de-DE"/>
              </w:rPr>
            </w:pPr>
          </w:p>
        </w:tc>
        <w:tc>
          <w:tcPr>
            <w:tcW w:w="3260" w:type="dxa"/>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CF5D5E" w:rsidRPr="00E045F2" w:rsidRDefault="00CF5D5E" w:rsidP="00241399">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bl>
    <w:p w:rsidR="00CF5D5E" w:rsidRDefault="00CF5D5E" w:rsidP="00CF5D5E">
      <w:pPr>
        <w:spacing w:after="0" w:line="240" w:lineRule="auto"/>
        <w:rPr>
          <w:rFonts w:eastAsia="Times New Roman" w:cstheme="minorHAnsi"/>
          <w:b/>
          <w:i/>
          <w:iCs/>
          <w:lang w:eastAsia="de-DE"/>
        </w:rPr>
      </w:pPr>
    </w:p>
    <w:p w:rsidR="00CF5D5E" w:rsidRPr="00CA7219" w:rsidRDefault="00CF5D5E" w:rsidP="00CF5D5E">
      <w:pPr>
        <w:spacing w:after="0" w:line="240" w:lineRule="auto"/>
        <w:rPr>
          <w:rFonts w:eastAsia="Times New Roman" w:cstheme="minorHAnsi"/>
          <w:b/>
          <w:i/>
          <w:iCs/>
          <w:lang w:eastAsia="de-DE"/>
        </w:rPr>
      </w:pPr>
      <w:r w:rsidRPr="00CA7219">
        <w:rPr>
          <w:rFonts w:eastAsia="Times New Roman" w:cstheme="minorHAnsi"/>
          <w:b/>
          <w:i/>
          <w:iCs/>
          <w:lang w:eastAsia="de-DE"/>
        </w:rPr>
        <w:t>11- Compétences et expériences personnelles</w:t>
      </w:r>
    </w:p>
    <w:p w:rsidR="00CF5D5E" w:rsidRPr="00CA7219" w:rsidRDefault="00CF5D5E" w:rsidP="00CF5D5E">
      <w:pPr>
        <w:spacing w:after="0" w:line="240" w:lineRule="auto"/>
        <w:rPr>
          <w:rFonts w:eastAsia="Times New Roman" w:cstheme="minorHAnsi"/>
          <w:bCs/>
          <w:i/>
          <w:iCs/>
          <w:lang w:eastAsia="de-DE"/>
        </w:rPr>
      </w:pPr>
      <w:r w:rsidRPr="00CA7219">
        <w:rPr>
          <w:rFonts w:eastAsia="Times New Roman" w:cstheme="minorHAnsi"/>
          <w:bCs/>
          <w:i/>
          <w:iCs/>
          <w:lang w:eastAsia="de-DE"/>
        </w:rPr>
        <w:t>................................................................................................................................................................................................................................................................................................................................................................................................................................................................................................................</w:t>
      </w:r>
    </w:p>
    <w:p w:rsidR="00CF5D5E" w:rsidRPr="00CA7219" w:rsidRDefault="00CF5D5E" w:rsidP="00CF5D5E">
      <w:pPr>
        <w:tabs>
          <w:tab w:val="left" w:pos="1590"/>
        </w:tabs>
        <w:spacing w:after="0" w:line="240" w:lineRule="auto"/>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 xml:space="preserve">…………………………..Le : ……………… </w:t>
      </w:r>
    </w:p>
    <w:p w:rsidR="00CF5D5E" w:rsidRPr="00BE33E9" w:rsidRDefault="00CF5D5E" w:rsidP="00CF5D5E">
      <w:pPr>
        <w:tabs>
          <w:tab w:val="left" w:pos="1590"/>
        </w:tabs>
        <w:spacing w:after="0" w:line="240" w:lineRule="auto"/>
        <w:rPr>
          <w:rFonts w:eastAsia="Times New Roman" w:cstheme="minorHAnsi"/>
          <w:sz w:val="28"/>
          <w:szCs w:val="28"/>
          <w:lang w:eastAsia="de-DE"/>
        </w:rPr>
      </w:pPr>
      <w:r w:rsidRPr="00BE33E9">
        <w:rPr>
          <w:rFonts w:eastAsia="Times New Roman" w:cstheme="minorHAnsi"/>
          <w:sz w:val="28"/>
          <w:szCs w:val="28"/>
          <w:lang w:eastAsia="de-DE"/>
        </w:rPr>
        <w:t xml:space="preserve">                                  Signature du consultant</w:t>
      </w:r>
    </w:p>
    <w:p w:rsidR="00CF5D5E" w:rsidRPr="00B43D9E" w:rsidRDefault="00CF5D5E" w:rsidP="00CF5D5E">
      <w:pPr>
        <w:spacing w:after="0" w:line="240" w:lineRule="auto"/>
        <w:jc w:val="center"/>
        <w:rPr>
          <w:rFonts w:ascii="Arial,Italic" w:hAnsi="Arial,Italic" w:cs="Arial,Italic"/>
          <w:iCs/>
          <w:color w:val="000000" w:themeColor="text1"/>
        </w:rPr>
      </w:pPr>
    </w:p>
    <w:p w:rsidR="00CF5D5E" w:rsidRPr="00B43D9E" w:rsidRDefault="00CF5D5E" w:rsidP="00CF5D5E">
      <w:pPr>
        <w:spacing w:after="0" w:line="240" w:lineRule="auto"/>
        <w:jc w:val="center"/>
        <w:rPr>
          <w:rFonts w:ascii="Arial,Italic" w:hAnsi="Arial,Italic" w:cs="Arial,Italic"/>
          <w:iCs/>
          <w:color w:val="000000" w:themeColor="text1"/>
        </w:rPr>
      </w:pPr>
    </w:p>
    <w:p w:rsidR="00CF5D5E" w:rsidRPr="00B43D9E" w:rsidRDefault="00CF5D5E" w:rsidP="00CF5D5E">
      <w:pPr>
        <w:spacing w:after="0" w:line="240" w:lineRule="auto"/>
        <w:jc w:val="center"/>
        <w:rPr>
          <w:rFonts w:ascii="Arial,Italic" w:hAnsi="Arial,Italic" w:cs="Arial,Italic"/>
          <w:iCs/>
          <w:color w:val="000000" w:themeColor="text1"/>
        </w:rPr>
      </w:pPr>
    </w:p>
    <w:p w:rsidR="00CF5D5E" w:rsidRPr="00B43D9E" w:rsidRDefault="00CF5D5E" w:rsidP="00CF5D5E">
      <w:pPr>
        <w:spacing w:after="0" w:line="240" w:lineRule="auto"/>
        <w:jc w:val="center"/>
        <w:rPr>
          <w:rFonts w:ascii="Arial,Italic" w:hAnsi="Arial,Italic" w:cs="Arial,Italic"/>
          <w:iCs/>
          <w:color w:val="000000" w:themeColor="text1"/>
        </w:rPr>
      </w:pPr>
    </w:p>
    <w:p w:rsidR="00CF5D5E" w:rsidRPr="00B43D9E" w:rsidRDefault="00CF5D5E" w:rsidP="00CF5D5E">
      <w:pPr>
        <w:spacing w:after="0" w:line="240" w:lineRule="auto"/>
        <w:jc w:val="center"/>
        <w:rPr>
          <w:rFonts w:ascii="Arial,Italic" w:hAnsi="Arial,Italic" w:cs="Arial,Italic"/>
          <w:iCs/>
          <w:color w:val="000000" w:themeColor="text1"/>
        </w:rPr>
      </w:pPr>
    </w:p>
    <w:p w:rsidR="00CF5D5E" w:rsidRPr="00BB6F60" w:rsidRDefault="00CF5D5E" w:rsidP="00CF5D5E">
      <w:pPr>
        <w:spacing w:after="0" w:line="240" w:lineRule="auto"/>
        <w:jc w:val="center"/>
        <w:rPr>
          <w:rFonts w:cstheme="minorHAnsi"/>
          <w:bCs/>
          <w:sz w:val="24"/>
          <w:szCs w:val="24"/>
        </w:rPr>
      </w:pP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CF5D5E" w:rsidRPr="00B43D9E" w:rsidRDefault="00CF5D5E" w:rsidP="00CF5D5E">
      <w:pPr>
        <w:spacing w:after="0" w:line="240" w:lineRule="auto"/>
        <w:jc w:val="center"/>
        <w:rPr>
          <w:rFonts w:ascii="Arial,Italic" w:hAnsi="Arial,Italic" w:cs="Arial,Italic"/>
          <w:iCs/>
          <w:color w:val="000000" w:themeColor="text1"/>
        </w:rPr>
      </w:pPr>
      <w:r w:rsidRPr="003836AA">
        <w:rPr>
          <w:rFonts w:ascii="Arial,Italic" w:hAnsi="Arial,Italic" w:cs="Arial,Italic"/>
          <w:i/>
          <w:iCs/>
          <w:noProof/>
          <w:color w:val="000000" w:themeColor="text1"/>
          <w:lang w:eastAsia="fr-FR"/>
        </w:rPr>
        <w:drawing>
          <wp:anchor distT="0" distB="0" distL="114300" distR="114300" simplePos="0" relativeHeight="251664384" behindDoc="1" locked="0" layoutInCell="1" allowOverlap="1" wp14:anchorId="545D4D63" wp14:editId="1A6EAAE8">
            <wp:simplePos x="0" y="0"/>
            <wp:positionH relativeFrom="column">
              <wp:posOffset>2445385</wp:posOffset>
            </wp:positionH>
            <wp:positionV relativeFrom="paragraph">
              <wp:posOffset>118110</wp:posOffset>
            </wp:positionV>
            <wp:extent cx="954405" cy="902335"/>
            <wp:effectExtent l="0" t="0" r="0" b="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5D5E" w:rsidRPr="00B43D9E" w:rsidRDefault="00CF5D5E" w:rsidP="00CF5D5E">
      <w:pPr>
        <w:spacing w:after="0" w:line="240" w:lineRule="auto"/>
        <w:jc w:val="center"/>
        <w:rPr>
          <w:rFonts w:ascii="Arial,Italic" w:hAnsi="Arial,Italic" w:cs="Arial,Italic"/>
          <w:iCs/>
          <w:color w:val="000000" w:themeColor="text1"/>
        </w:rPr>
      </w:pPr>
    </w:p>
    <w:p w:rsidR="00153418" w:rsidRPr="003F6352" w:rsidRDefault="00153418" w:rsidP="00153418">
      <w:pPr>
        <w:rPr>
          <w:rFonts w:ascii="Calibri" w:eastAsia="Times New Roman" w:hAnsi="Calibri" w:cs="Calibri"/>
          <w:sz w:val="24"/>
          <w:szCs w:val="24"/>
          <w:lang w:eastAsia="de-DE"/>
        </w:rPr>
        <w:sectPr w:rsidR="00153418" w:rsidRPr="003F6352" w:rsidSect="00291215">
          <w:footerReference w:type="default" r:id="rId14"/>
          <w:pgSz w:w="11907" w:h="16839" w:code="9"/>
          <w:pgMar w:top="1418" w:right="1418" w:bottom="1418" w:left="1418" w:header="709" w:footer="283" w:gutter="0"/>
          <w:cols w:space="708"/>
          <w:docGrid w:linePitch="360"/>
        </w:sectPr>
      </w:pPr>
      <w:r w:rsidRPr="003F6352">
        <w:rPr>
          <w:rFonts w:ascii="Calibri" w:eastAsia="Times New Roman" w:hAnsi="Calibri" w:cs="Calibri"/>
          <w:sz w:val="24"/>
          <w:szCs w:val="24"/>
          <w:lang w:eastAsia="de-DE"/>
        </w:rPr>
        <w:lastRenderedPageBreak/>
        <w:br w:type="page"/>
      </w:r>
    </w:p>
    <w:p w:rsidR="0088652E" w:rsidRDefault="00D53A6F" w:rsidP="0088652E">
      <w:pPr>
        <w:jc w:val="center"/>
        <w:rPr>
          <w:rFonts w:ascii="Arial,Italic" w:hAnsi="Arial,Italic" w:cs="Arial,Italic"/>
          <w:i/>
          <w:iCs/>
          <w:color w:val="000000" w:themeColor="text1"/>
        </w:rPr>
      </w:pPr>
      <w:r w:rsidRPr="00DF5EEE">
        <w:rPr>
          <w:rFonts w:ascii="Baskerville Old Face" w:eastAsia="Calibri" w:hAnsi="Baskerville Old Face" w:cs="Arial"/>
          <w:noProof/>
          <w:sz w:val="32"/>
          <w:szCs w:val="32"/>
          <w:lang w:eastAsia="fr-FR"/>
        </w:rPr>
        <w:lastRenderedPageBreak/>
        <mc:AlternateContent>
          <mc:Choice Requires="wps">
            <w:drawing>
              <wp:anchor distT="0" distB="0" distL="114300" distR="114300" simplePos="0" relativeHeight="251666432" behindDoc="0" locked="0" layoutInCell="1" allowOverlap="1" wp14:anchorId="17FB585C" wp14:editId="20798E3A">
                <wp:simplePos x="0" y="0"/>
                <wp:positionH relativeFrom="margin">
                  <wp:posOffset>1394460</wp:posOffset>
                </wp:positionH>
                <wp:positionV relativeFrom="paragraph">
                  <wp:posOffset>-454660</wp:posOffset>
                </wp:positionV>
                <wp:extent cx="6368415" cy="438150"/>
                <wp:effectExtent l="0" t="0" r="13335" b="19050"/>
                <wp:wrapNone/>
                <wp:docPr id="10" name="Rectangle à coins arrondis 10"/>
                <wp:cNvGraphicFramePr/>
                <a:graphic xmlns:a="http://schemas.openxmlformats.org/drawingml/2006/main">
                  <a:graphicData uri="http://schemas.microsoft.com/office/word/2010/wordprocessingShape">
                    <wps:wsp>
                      <wps:cNvSpPr/>
                      <wps:spPr>
                        <a:xfrm>
                          <a:off x="0" y="0"/>
                          <a:ext cx="6368415"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D53A6F" w:rsidRPr="00A86E5F" w:rsidRDefault="00D53A6F" w:rsidP="00D53A6F">
                            <w:pPr>
                              <w:spacing w:after="200" w:line="276" w:lineRule="auto"/>
                              <w:jc w:val="center"/>
                              <w:rPr>
                                <w:rFonts w:ascii="Baskerville Old Face" w:eastAsia="Calibri" w:hAnsi="Baskerville Old Face" w:cs="Arial"/>
                                <w:sz w:val="36"/>
                                <w:szCs w:val="36"/>
                              </w:rPr>
                            </w:pPr>
                            <w:r w:rsidRPr="005911D0">
                              <w:rPr>
                                <w:rFonts w:ascii="Arial Black" w:eastAsia="Calibri" w:hAnsi="Arial Black" w:cs="Arial"/>
                                <w:b/>
                                <w:sz w:val="32"/>
                                <w:szCs w:val="36"/>
                              </w:rPr>
                              <w:t>Annexe 3</w:t>
                            </w:r>
                            <w:r>
                              <w:rPr>
                                <w:rFonts w:ascii="Baskerville Old Face" w:eastAsia="Calibri" w:hAnsi="Baskerville Old Face" w:cs="Arial"/>
                                <w:b/>
                                <w:sz w:val="36"/>
                                <w:szCs w:val="36"/>
                              </w:rPr>
                              <w:t xml:space="preserve">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D53A6F" w:rsidRDefault="00D53A6F" w:rsidP="00D53A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7FB585C" id="Rectangle à coins arrondis 10" o:spid="_x0000_s1026" style="position:absolute;left:0;text-align:left;margin-left:109.8pt;margin-top:-35.8pt;width:501.4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" fillcolor="white [3201]" strokecolor="black [3200]" strokeweight="1.25pt">
                <v:textbox>
                  <w:txbxContent>
                    <w:p w:rsidR="00D53A6F" w:rsidRPr="00A86E5F" w:rsidRDefault="00D53A6F" w:rsidP="00D53A6F">
                      <w:pPr>
                        <w:spacing w:after="200" w:line="276" w:lineRule="auto"/>
                        <w:jc w:val="center"/>
                        <w:rPr>
                          <w:rFonts w:ascii="Baskerville Old Face" w:eastAsia="Calibri" w:hAnsi="Baskerville Old Face" w:cs="Arial"/>
                          <w:sz w:val="36"/>
                          <w:szCs w:val="36"/>
                        </w:rPr>
                      </w:pPr>
                      <w:r w:rsidRPr="005911D0">
                        <w:rPr>
                          <w:rFonts w:ascii="Arial Black" w:eastAsia="Calibri" w:hAnsi="Arial Black" w:cs="Arial"/>
                          <w:b/>
                          <w:sz w:val="32"/>
                          <w:szCs w:val="36"/>
                        </w:rPr>
                        <w:t>Annexe 3</w:t>
                      </w:r>
                      <w:r>
                        <w:rPr>
                          <w:rFonts w:ascii="Baskerville Old Face" w:eastAsia="Calibri" w:hAnsi="Baskerville Old Face" w:cs="Arial"/>
                          <w:b/>
                          <w:sz w:val="36"/>
                          <w:szCs w:val="36"/>
                        </w:rPr>
                        <w:t xml:space="preserve">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D53A6F" w:rsidRDefault="00D53A6F" w:rsidP="00D53A6F">
                      <w:pPr>
                        <w:jc w:val="center"/>
                      </w:pPr>
                    </w:p>
                  </w:txbxContent>
                </v:textbox>
                <w10:wrap anchorx="margin"/>
              </v:roundrect>
            </w:pict>
          </mc:Fallback>
        </mc:AlternateContent>
      </w:r>
    </w:p>
    <w:tbl>
      <w:tblPr>
        <w:tblStyle w:val="TableauGrille1Clair1"/>
        <w:tblpPr w:leftFromText="141" w:rightFromText="141" w:vertAnchor="text" w:horzAnchor="margin" w:tblpXSpec="center" w:tblpY="-246"/>
        <w:tblW w:w="16155" w:type="dxa"/>
        <w:tblLayout w:type="fixed"/>
        <w:tblLook w:val="04A0" w:firstRow="1" w:lastRow="0" w:firstColumn="1" w:lastColumn="0" w:noHBand="0" w:noVBand="1"/>
      </w:tblPr>
      <w:tblGrid>
        <w:gridCol w:w="536"/>
        <w:gridCol w:w="3570"/>
        <w:gridCol w:w="6379"/>
        <w:gridCol w:w="3969"/>
        <w:gridCol w:w="1701"/>
      </w:tblGrid>
      <w:tr w:rsidR="00241399" w:rsidRPr="00FB1613" w:rsidTr="00126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Align w:val="center"/>
          </w:tcPr>
          <w:p w:rsidR="00241399" w:rsidRPr="00FB1613" w:rsidRDefault="00241399" w:rsidP="00241399">
            <w:pPr>
              <w:tabs>
                <w:tab w:val="left" w:pos="2475"/>
              </w:tabs>
              <w:rPr>
                <w:rFonts w:ascii="Franklin Gothic Book" w:eastAsia="Calibri" w:hAnsi="Franklin Gothic Book" w:cs="Tahoma"/>
              </w:rPr>
            </w:pPr>
          </w:p>
        </w:tc>
        <w:tc>
          <w:tcPr>
            <w:tcW w:w="3570" w:type="dxa"/>
            <w:vAlign w:val="center"/>
          </w:tcPr>
          <w:p w:rsidR="00241399" w:rsidRPr="00FB1613" w:rsidRDefault="00241399" w:rsidP="0024139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Critères d’évaluation</w:t>
            </w:r>
          </w:p>
        </w:tc>
        <w:tc>
          <w:tcPr>
            <w:tcW w:w="6379" w:type="dxa"/>
            <w:vAlign w:val="center"/>
          </w:tcPr>
          <w:p w:rsidR="00241399" w:rsidRPr="00FB1613" w:rsidRDefault="00241399" w:rsidP="0024139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Détails des critères d’évaluation</w:t>
            </w:r>
          </w:p>
        </w:tc>
        <w:tc>
          <w:tcPr>
            <w:tcW w:w="3969" w:type="dxa"/>
            <w:vAlign w:val="center"/>
          </w:tcPr>
          <w:p w:rsidR="00241399" w:rsidRPr="00FB1613" w:rsidRDefault="00241399" w:rsidP="0024139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Note</w:t>
            </w:r>
          </w:p>
        </w:tc>
        <w:tc>
          <w:tcPr>
            <w:tcW w:w="1701" w:type="dxa"/>
            <w:vAlign w:val="center"/>
          </w:tcPr>
          <w:p w:rsidR="00241399" w:rsidRPr="00FB1613" w:rsidRDefault="00241399" w:rsidP="0024139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Total</w:t>
            </w:r>
          </w:p>
        </w:tc>
      </w:tr>
      <w:tr w:rsidR="00241399" w:rsidRPr="00FB1613" w:rsidTr="0012627E">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241399" w:rsidRPr="00FB1613" w:rsidRDefault="00241399" w:rsidP="00241399">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01</w:t>
            </w:r>
          </w:p>
        </w:tc>
        <w:tc>
          <w:tcPr>
            <w:tcW w:w="3570" w:type="dxa"/>
            <w:vMerge w:val="restart"/>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Times New Roman" w:eastAsia="Calibri" w:hAnsi="Times New Roman" w:cs="Arial"/>
                <w:sz w:val="28"/>
                <w:szCs w:val="28"/>
              </w:rPr>
              <w:t xml:space="preserve">Qualification du consultant à caractère général  </w:t>
            </w:r>
          </w:p>
        </w:tc>
        <w:tc>
          <w:tcPr>
            <w:tcW w:w="6379" w:type="dxa"/>
            <w:vAlign w:val="center"/>
          </w:tcPr>
          <w:p w:rsidR="00241399" w:rsidRPr="00FB1613" w:rsidRDefault="00241399" w:rsidP="00241399">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Expérience professionnelle dans le domaine de formation en pédagogie, méthodes pédagogiques actives </w:t>
            </w:r>
            <w:r>
              <w:rPr>
                <w:rFonts w:ascii="Baskerville Old Face" w:eastAsia="Calibri" w:hAnsi="Baskerville Old Face" w:cs="Tahoma"/>
                <w:sz w:val="24"/>
              </w:rPr>
              <w:t xml:space="preserve">et </w:t>
            </w:r>
            <w:proofErr w:type="spellStart"/>
            <w:r w:rsidRPr="00322E25">
              <w:rPr>
                <w:rFonts w:ascii="Baskerville Old Face" w:eastAsia="Calibri" w:hAnsi="Baskerville Old Face" w:cs="Tahoma"/>
                <w:sz w:val="24"/>
              </w:rPr>
              <w:t>Tice</w:t>
            </w:r>
            <w:proofErr w:type="spellEnd"/>
            <w:r w:rsidRPr="00F065A6">
              <w:rPr>
                <w:rFonts w:ascii="Baskerville Old Face" w:eastAsia="Calibri" w:hAnsi="Baskerville Old Face" w:cs="Tahoma"/>
                <w:b/>
                <w:bCs/>
                <w:sz w:val="24"/>
              </w:rPr>
              <w:t>, développement</w:t>
            </w:r>
            <w:r>
              <w:rPr>
                <w:rFonts w:ascii="Baskerville Old Face" w:eastAsia="Calibri" w:hAnsi="Baskerville Old Face" w:cs="Tahoma"/>
                <w:b/>
                <w:bCs/>
                <w:sz w:val="24"/>
              </w:rPr>
              <w:t xml:space="preserve"> et programmation </w:t>
            </w:r>
          </w:p>
        </w:tc>
        <w:tc>
          <w:tcPr>
            <w:tcW w:w="3969" w:type="dxa"/>
            <w:vAlign w:val="center"/>
          </w:tcPr>
          <w:p w:rsidR="00241399" w:rsidRPr="00FB1613" w:rsidRDefault="00241399" w:rsidP="0012627E">
            <w:pPr>
              <w:numPr>
                <w:ilvl w:val="0"/>
                <w:numId w:val="16"/>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05 points par mission avec un max de </w:t>
            </w:r>
            <w:r w:rsidR="0012627E">
              <w:rPr>
                <w:rFonts w:ascii="Baskerville Old Face" w:eastAsia="Calibri" w:hAnsi="Baskerville Old Face" w:cs="Tahoma"/>
                <w:sz w:val="24"/>
              </w:rPr>
              <w:t>20</w:t>
            </w:r>
            <w:r w:rsidRPr="00FB1613">
              <w:rPr>
                <w:rFonts w:ascii="Baskerville Old Face" w:eastAsia="Calibri" w:hAnsi="Baskerville Old Face" w:cs="Tahoma"/>
                <w:sz w:val="24"/>
              </w:rPr>
              <w:t xml:space="preserve"> points  </w:t>
            </w:r>
          </w:p>
        </w:tc>
        <w:tc>
          <w:tcPr>
            <w:tcW w:w="1701" w:type="dxa"/>
            <w:vMerge w:val="restart"/>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30 points /100</w:t>
            </w:r>
          </w:p>
        </w:tc>
      </w:tr>
      <w:tr w:rsidR="00241399" w:rsidRPr="00FB1613" w:rsidTr="0012627E">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241399" w:rsidRPr="00FB1613" w:rsidRDefault="00241399" w:rsidP="00241399">
            <w:pPr>
              <w:tabs>
                <w:tab w:val="left" w:pos="2475"/>
              </w:tabs>
              <w:jc w:val="center"/>
              <w:rPr>
                <w:rFonts w:ascii="Tahoma" w:eastAsia="Calibri" w:hAnsi="Tahoma" w:cs="Tahoma"/>
                <w:sz w:val="32"/>
                <w:szCs w:val="32"/>
              </w:rPr>
            </w:pPr>
          </w:p>
        </w:tc>
        <w:tc>
          <w:tcPr>
            <w:tcW w:w="3570" w:type="dxa"/>
            <w:vMerge/>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6379" w:type="dxa"/>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Arial"/>
                <w:sz w:val="24"/>
                <w:lang w:eastAsia="en-GB"/>
              </w:rPr>
            </w:pPr>
            <w:r w:rsidRPr="00FB1613">
              <w:rPr>
                <w:rFonts w:ascii="Baskerville Old Face" w:eastAsia="Calibri" w:hAnsi="Baskerville Old Face" w:cs="Arial"/>
                <w:sz w:val="24"/>
                <w:lang w:eastAsia="en-GB"/>
              </w:rPr>
              <w:t xml:space="preserve">Gouvernance et organigramme  </w:t>
            </w:r>
          </w:p>
        </w:tc>
        <w:tc>
          <w:tcPr>
            <w:tcW w:w="3969" w:type="dxa"/>
            <w:vAlign w:val="center"/>
          </w:tcPr>
          <w:p w:rsidR="00241399" w:rsidRPr="00FB1613" w:rsidRDefault="00241399" w:rsidP="00241399">
            <w:pPr>
              <w:numPr>
                <w:ilvl w:val="0"/>
                <w:numId w:val="31"/>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Organigramme = 3p</w:t>
            </w:r>
            <w:r w:rsidR="0012627E">
              <w:rPr>
                <w:rFonts w:ascii="Baskerville Old Face" w:eastAsia="Calibri" w:hAnsi="Baskerville Old Face" w:cs="Tahoma"/>
                <w:sz w:val="24"/>
              </w:rPr>
              <w:t>oin</w:t>
            </w:r>
            <w:r w:rsidRPr="00FB1613">
              <w:rPr>
                <w:rFonts w:ascii="Baskerville Old Face" w:eastAsia="Calibri" w:hAnsi="Baskerville Old Face" w:cs="Tahoma"/>
                <w:sz w:val="24"/>
              </w:rPr>
              <w:t>ts</w:t>
            </w:r>
          </w:p>
          <w:p w:rsidR="00241399" w:rsidRPr="00FB1613" w:rsidRDefault="00241399" w:rsidP="00241399">
            <w:pPr>
              <w:numPr>
                <w:ilvl w:val="0"/>
                <w:numId w:val="31"/>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Stratégie et organisation = 5p</w:t>
            </w:r>
            <w:r w:rsidR="0012627E">
              <w:rPr>
                <w:rFonts w:ascii="Baskerville Old Face" w:eastAsia="Calibri" w:hAnsi="Baskerville Old Face" w:cs="Tahoma"/>
                <w:sz w:val="24"/>
              </w:rPr>
              <w:t>oin</w:t>
            </w:r>
            <w:r w:rsidRPr="00FB1613">
              <w:rPr>
                <w:rFonts w:ascii="Baskerville Old Face" w:eastAsia="Calibri" w:hAnsi="Baskerville Old Face" w:cs="Tahoma"/>
                <w:sz w:val="24"/>
              </w:rPr>
              <w:t>ts</w:t>
            </w:r>
          </w:p>
        </w:tc>
        <w:tc>
          <w:tcPr>
            <w:tcW w:w="1701" w:type="dxa"/>
            <w:vMerge/>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241399" w:rsidRPr="00FB1613" w:rsidTr="0012627E">
        <w:trPr>
          <w:trHeight w:val="55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241399" w:rsidRPr="00FB1613" w:rsidRDefault="00241399" w:rsidP="00241399">
            <w:pPr>
              <w:tabs>
                <w:tab w:val="left" w:pos="2475"/>
              </w:tabs>
              <w:jc w:val="center"/>
              <w:rPr>
                <w:rFonts w:ascii="Tahoma" w:eastAsia="Calibri" w:hAnsi="Tahoma" w:cs="Tahoma"/>
                <w:sz w:val="32"/>
                <w:szCs w:val="32"/>
              </w:rPr>
            </w:pPr>
          </w:p>
        </w:tc>
        <w:tc>
          <w:tcPr>
            <w:tcW w:w="3570" w:type="dxa"/>
            <w:vMerge/>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6379" w:type="dxa"/>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Arial"/>
                <w:sz w:val="24"/>
                <w:lang w:eastAsia="en-GB"/>
              </w:rPr>
            </w:pPr>
            <w:r w:rsidRPr="00FB1613">
              <w:rPr>
                <w:rFonts w:ascii="Baskerville Old Face" w:eastAsia="Calibri" w:hAnsi="Baskerville Old Face" w:cs="Arial"/>
                <w:sz w:val="24"/>
                <w:lang w:eastAsia="en-GB"/>
              </w:rPr>
              <w:t xml:space="preserve">Bureau / organisme de formation agrée par l’état </w:t>
            </w:r>
          </w:p>
        </w:tc>
        <w:tc>
          <w:tcPr>
            <w:tcW w:w="3969" w:type="dxa"/>
            <w:vAlign w:val="center"/>
          </w:tcPr>
          <w:p w:rsidR="00241399" w:rsidRPr="00FB1613" w:rsidRDefault="00241399" w:rsidP="00241399">
            <w:pPr>
              <w:numPr>
                <w:ilvl w:val="0"/>
                <w:numId w:val="31"/>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Copie de statut ou d’agrément = 2 p</w:t>
            </w:r>
            <w:r w:rsidR="0012627E">
              <w:rPr>
                <w:rFonts w:ascii="Baskerville Old Face" w:eastAsia="Calibri" w:hAnsi="Baskerville Old Face" w:cs="Tahoma"/>
                <w:sz w:val="24"/>
              </w:rPr>
              <w:t>oin</w:t>
            </w:r>
            <w:r w:rsidRPr="00FB1613">
              <w:rPr>
                <w:rFonts w:ascii="Baskerville Old Face" w:eastAsia="Calibri" w:hAnsi="Baskerville Old Face" w:cs="Tahoma"/>
                <w:sz w:val="24"/>
              </w:rPr>
              <w:t>ts</w:t>
            </w:r>
          </w:p>
        </w:tc>
        <w:tc>
          <w:tcPr>
            <w:tcW w:w="1701" w:type="dxa"/>
            <w:vMerge/>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241399" w:rsidRPr="00FB1613" w:rsidTr="0012627E">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241399" w:rsidRPr="00FB1613" w:rsidRDefault="00241399" w:rsidP="00241399">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02</w:t>
            </w:r>
          </w:p>
        </w:tc>
        <w:tc>
          <w:tcPr>
            <w:tcW w:w="3570" w:type="dxa"/>
            <w:vMerge w:val="restart"/>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Times New Roman" w:eastAsia="Calibri" w:hAnsi="Times New Roman" w:cs="Arial"/>
                <w:sz w:val="28"/>
                <w:szCs w:val="28"/>
              </w:rPr>
              <w:t>Qualifications et compétence d</w:t>
            </w:r>
            <w:r>
              <w:rPr>
                <w:rFonts w:ascii="Times New Roman" w:eastAsia="Calibri" w:hAnsi="Times New Roman" w:cs="Arial"/>
                <w:sz w:val="28"/>
                <w:szCs w:val="28"/>
              </w:rPr>
              <w:t>e</w:t>
            </w:r>
            <w:r w:rsidRPr="00FB1613">
              <w:rPr>
                <w:rFonts w:ascii="Times New Roman" w:eastAsia="Calibri" w:hAnsi="Times New Roman" w:cs="Arial"/>
                <w:sz w:val="28"/>
                <w:szCs w:val="28"/>
              </w:rPr>
              <w:t xml:space="preserve"> ou des </w:t>
            </w:r>
            <w:r>
              <w:rPr>
                <w:rFonts w:ascii="Times New Roman" w:eastAsia="Calibri" w:hAnsi="Times New Roman" w:cs="Arial"/>
                <w:sz w:val="28"/>
                <w:szCs w:val="28"/>
              </w:rPr>
              <w:t xml:space="preserve">experts </w:t>
            </w:r>
            <w:r w:rsidRPr="00FB1613">
              <w:rPr>
                <w:rFonts w:ascii="Times New Roman" w:eastAsia="Calibri" w:hAnsi="Times New Roman" w:cs="Arial"/>
                <w:sz w:val="28"/>
                <w:szCs w:val="28"/>
              </w:rPr>
              <w:t>(s)</w:t>
            </w:r>
          </w:p>
        </w:tc>
        <w:tc>
          <w:tcPr>
            <w:tcW w:w="6379" w:type="dxa"/>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Certification</w:t>
            </w:r>
            <w:r w:rsidRPr="00FB1613">
              <w:rPr>
                <w:rFonts w:ascii="Baskerville Old Face" w:eastAsia="Calibri" w:hAnsi="Baskerville Old Face" w:cs="Tahoma" w:hint="cs"/>
                <w:sz w:val="24"/>
                <w:szCs w:val="24"/>
                <w:rtl/>
              </w:rPr>
              <w:t>/</w:t>
            </w:r>
            <w:r w:rsidRPr="00FB1613">
              <w:rPr>
                <w:rFonts w:ascii="Baskerville Old Face" w:eastAsia="Calibri" w:hAnsi="Baskerville Old Face" w:cs="Tahoma"/>
                <w:sz w:val="24"/>
              </w:rPr>
              <w:t xml:space="preserve">attestation pertinente en </w:t>
            </w:r>
            <w:r>
              <w:rPr>
                <w:rFonts w:ascii="Baskerville Old Face" w:eastAsia="Calibri" w:hAnsi="Baskerville Old Face" w:cs="Tahoma"/>
                <w:sz w:val="24"/>
              </w:rPr>
              <w:t xml:space="preserve">développement, programmation et en langage informatique </w:t>
            </w:r>
            <w:r w:rsidRPr="00614641">
              <w:rPr>
                <w:rFonts w:ascii="Baskerville Old Face" w:eastAsia="Calibri" w:hAnsi="Baskerville Old Face" w:cs="Tahoma"/>
                <w:sz w:val="24"/>
              </w:rPr>
              <w:t xml:space="preserve">        </w:t>
            </w:r>
          </w:p>
        </w:tc>
        <w:tc>
          <w:tcPr>
            <w:tcW w:w="3969" w:type="dxa"/>
            <w:vAlign w:val="center"/>
          </w:tcPr>
          <w:p w:rsidR="00241399" w:rsidRPr="00FB1613" w:rsidRDefault="00241399" w:rsidP="00241399">
            <w:pPr>
              <w:numPr>
                <w:ilvl w:val="0"/>
                <w:numId w:val="3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05 pts certification/attestation pertinente (plafond 10 p</w:t>
            </w:r>
            <w:r w:rsidR="0012627E">
              <w:rPr>
                <w:rFonts w:ascii="Baskerville Old Face" w:eastAsia="Calibri" w:hAnsi="Baskerville Old Face" w:cs="Tahoma"/>
                <w:sz w:val="24"/>
              </w:rPr>
              <w:t>oin</w:t>
            </w:r>
            <w:r w:rsidRPr="00FB1613">
              <w:rPr>
                <w:rFonts w:ascii="Baskerville Old Face" w:eastAsia="Calibri" w:hAnsi="Baskerville Old Face" w:cs="Tahoma"/>
                <w:sz w:val="24"/>
              </w:rPr>
              <w:t>ts)</w:t>
            </w:r>
          </w:p>
        </w:tc>
        <w:tc>
          <w:tcPr>
            <w:tcW w:w="1701" w:type="dxa"/>
            <w:vMerge w:val="restart"/>
            <w:vAlign w:val="center"/>
          </w:tcPr>
          <w:p w:rsidR="00241399" w:rsidRPr="00FB1613" w:rsidRDefault="00241399" w:rsidP="0012627E">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30 points /100</w:t>
            </w:r>
          </w:p>
        </w:tc>
      </w:tr>
      <w:tr w:rsidR="00241399" w:rsidRPr="00FB1613" w:rsidTr="0012627E">
        <w:trPr>
          <w:trHeight w:val="40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241399" w:rsidRPr="00FB1613" w:rsidRDefault="00241399" w:rsidP="00241399">
            <w:pPr>
              <w:tabs>
                <w:tab w:val="left" w:pos="2475"/>
              </w:tabs>
              <w:jc w:val="center"/>
              <w:rPr>
                <w:rFonts w:ascii="Times New Roman" w:eastAsia="Calibri" w:hAnsi="Times New Roman" w:cs="Arial"/>
                <w:sz w:val="32"/>
                <w:szCs w:val="32"/>
              </w:rPr>
            </w:pPr>
          </w:p>
        </w:tc>
        <w:tc>
          <w:tcPr>
            <w:tcW w:w="3570" w:type="dxa"/>
            <w:vMerge/>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241399" w:rsidRPr="00A9343E"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A9343E">
              <w:rPr>
                <w:rFonts w:ascii="Baskerville Old Face" w:eastAsia="Calibri" w:hAnsi="Baskerville Old Face" w:cs="Tahoma"/>
                <w:sz w:val="24"/>
              </w:rPr>
              <w:t xml:space="preserve">Expériences acquise dans une structure nationale ou internationale dans le domaine demandé ; </w:t>
            </w:r>
          </w:p>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A9343E">
              <w:rPr>
                <w:rFonts w:ascii="Baskerville Old Face" w:eastAsia="Calibri" w:hAnsi="Baskerville Old Face" w:cs="Tahoma"/>
                <w:sz w:val="24"/>
              </w:rPr>
              <w:t>responsabilité technique pouvant avoir un rapport général avec l’objet de la présente consultation</w:t>
            </w:r>
          </w:p>
        </w:tc>
        <w:tc>
          <w:tcPr>
            <w:tcW w:w="3969" w:type="dxa"/>
            <w:vAlign w:val="center"/>
          </w:tcPr>
          <w:p w:rsidR="00241399" w:rsidRPr="00A9343E" w:rsidRDefault="00241399" w:rsidP="00241399">
            <w:pPr>
              <w:numPr>
                <w:ilvl w:val="0"/>
                <w:numId w:val="3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A9343E">
              <w:rPr>
                <w:rFonts w:ascii="Baskerville Old Face" w:eastAsia="Calibri" w:hAnsi="Baskerville Old Face" w:cs="Tahoma"/>
                <w:sz w:val="24"/>
              </w:rPr>
              <w:t>05 pts / projet-action</w:t>
            </w:r>
          </w:p>
          <w:p w:rsidR="00241399" w:rsidRPr="00FB1613" w:rsidRDefault="00241399" w:rsidP="00F45453">
            <w:pPr>
              <w:tabs>
                <w:tab w:val="left" w:pos="2475"/>
              </w:tabs>
              <w:contextualSpacing/>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A9343E">
              <w:rPr>
                <w:rFonts w:ascii="Baskerville Old Face" w:eastAsia="Calibri" w:hAnsi="Baskerville Old Face" w:cs="Tahoma"/>
                <w:sz w:val="24"/>
              </w:rPr>
              <w:t>(plafond 10 p</w:t>
            </w:r>
            <w:r w:rsidR="0012627E">
              <w:rPr>
                <w:rFonts w:ascii="Baskerville Old Face" w:eastAsia="Calibri" w:hAnsi="Baskerville Old Face" w:cs="Tahoma"/>
                <w:sz w:val="24"/>
              </w:rPr>
              <w:t>oin</w:t>
            </w:r>
            <w:r w:rsidRPr="00A9343E">
              <w:rPr>
                <w:rFonts w:ascii="Baskerville Old Face" w:eastAsia="Calibri" w:hAnsi="Baskerville Old Face" w:cs="Tahoma"/>
                <w:sz w:val="24"/>
              </w:rPr>
              <w:t>ts)</w:t>
            </w:r>
          </w:p>
        </w:tc>
        <w:tc>
          <w:tcPr>
            <w:tcW w:w="1701" w:type="dxa"/>
            <w:vMerge/>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241399" w:rsidRPr="00FB1613" w:rsidTr="0012627E">
        <w:trPr>
          <w:trHeight w:val="786"/>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241399" w:rsidRPr="00FB1613" w:rsidRDefault="00241399" w:rsidP="00241399">
            <w:pPr>
              <w:tabs>
                <w:tab w:val="left" w:pos="2475"/>
              </w:tabs>
              <w:jc w:val="center"/>
              <w:rPr>
                <w:rFonts w:ascii="Times New Roman" w:eastAsia="Calibri" w:hAnsi="Times New Roman" w:cs="Arial"/>
                <w:sz w:val="32"/>
                <w:szCs w:val="32"/>
              </w:rPr>
            </w:pPr>
          </w:p>
        </w:tc>
        <w:tc>
          <w:tcPr>
            <w:tcW w:w="3570" w:type="dxa"/>
            <w:vMerge/>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Qualification académique  </w:t>
            </w:r>
          </w:p>
        </w:tc>
        <w:tc>
          <w:tcPr>
            <w:tcW w:w="3969" w:type="dxa"/>
            <w:vAlign w:val="center"/>
          </w:tcPr>
          <w:p w:rsidR="00241399" w:rsidRPr="00FB1613" w:rsidRDefault="00241399" w:rsidP="00241399">
            <w:pPr>
              <w:numPr>
                <w:ilvl w:val="0"/>
                <w:numId w:val="3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Bac + 5 (master </w:t>
            </w:r>
            <w:r>
              <w:rPr>
                <w:rFonts w:ascii="Baskerville Old Face" w:eastAsia="Calibri" w:hAnsi="Baskerville Old Face" w:cs="Tahoma"/>
                <w:sz w:val="24"/>
              </w:rPr>
              <w:t>ou</w:t>
            </w:r>
            <w:r w:rsidRPr="00FB1613">
              <w:rPr>
                <w:rFonts w:ascii="Baskerville Old Face" w:eastAsia="Calibri" w:hAnsi="Baskerville Old Face" w:cs="Tahoma"/>
                <w:sz w:val="24"/>
              </w:rPr>
              <w:t xml:space="preserve"> ingénieur) = 5 p</w:t>
            </w:r>
            <w:r w:rsidR="0012627E">
              <w:rPr>
                <w:rFonts w:ascii="Baskerville Old Face" w:eastAsia="Calibri" w:hAnsi="Baskerville Old Face" w:cs="Tahoma"/>
                <w:sz w:val="24"/>
              </w:rPr>
              <w:t>oin</w:t>
            </w:r>
            <w:r w:rsidRPr="00FB1613">
              <w:rPr>
                <w:rFonts w:ascii="Baskerville Old Face" w:eastAsia="Calibri" w:hAnsi="Baskerville Old Face" w:cs="Tahoma"/>
                <w:sz w:val="24"/>
              </w:rPr>
              <w:t>ts</w:t>
            </w:r>
          </w:p>
          <w:p w:rsidR="00F45453" w:rsidRDefault="00F45453" w:rsidP="00241399">
            <w:pPr>
              <w:numPr>
                <w:ilvl w:val="0"/>
                <w:numId w:val="3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doctorat = 10 points</w:t>
            </w:r>
          </w:p>
          <w:p w:rsidR="00241399" w:rsidRPr="00FB1613" w:rsidRDefault="00F45453" w:rsidP="00F45453">
            <w:pPr>
              <w:tabs>
                <w:tab w:val="left" w:pos="2475"/>
              </w:tabs>
              <w:ind w:left="360"/>
              <w:contextualSpacing/>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w:t>
            </w:r>
            <w:r w:rsidR="00241399" w:rsidRPr="00FB1613">
              <w:rPr>
                <w:rFonts w:ascii="Baskerville Old Face" w:eastAsia="Calibri" w:hAnsi="Baskerville Old Face" w:cs="Tahoma"/>
                <w:sz w:val="24"/>
              </w:rPr>
              <w:t>plafond 10 p</w:t>
            </w:r>
            <w:r w:rsidR="0012627E">
              <w:rPr>
                <w:rFonts w:ascii="Baskerville Old Face" w:eastAsia="Calibri" w:hAnsi="Baskerville Old Face" w:cs="Tahoma"/>
                <w:sz w:val="24"/>
              </w:rPr>
              <w:t>oin</w:t>
            </w:r>
            <w:r w:rsidR="00241399" w:rsidRPr="00FB1613">
              <w:rPr>
                <w:rFonts w:ascii="Baskerville Old Face" w:eastAsia="Calibri" w:hAnsi="Baskerville Old Face" w:cs="Tahoma"/>
                <w:sz w:val="24"/>
              </w:rPr>
              <w:t>ts)</w:t>
            </w:r>
          </w:p>
        </w:tc>
        <w:tc>
          <w:tcPr>
            <w:tcW w:w="1701" w:type="dxa"/>
            <w:vMerge/>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241399" w:rsidRPr="00FB1613" w:rsidTr="0012627E">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241399" w:rsidRPr="00FB1613" w:rsidRDefault="00241399" w:rsidP="00241399">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03</w:t>
            </w:r>
          </w:p>
        </w:tc>
        <w:tc>
          <w:tcPr>
            <w:tcW w:w="3570" w:type="dxa"/>
            <w:vMerge w:val="restart"/>
            <w:vAlign w:val="center"/>
          </w:tcPr>
          <w:p w:rsidR="00241399" w:rsidRPr="00FB1613" w:rsidRDefault="00241399" w:rsidP="0024139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B1354C">
              <w:rPr>
                <w:rFonts w:ascii="Times New Roman" w:eastAsia="Calibri" w:hAnsi="Times New Roman" w:cs="Arial"/>
                <w:sz w:val="28"/>
                <w:szCs w:val="28"/>
              </w:rPr>
              <w:t>Participation à des missions similaires</w:t>
            </w:r>
          </w:p>
        </w:tc>
        <w:tc>
          <w:tcPr>
            <w:tcW w:w="6379" w:type="dxa"/>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Participation à des projets de développement et de programmation  </w:t>
            </w:r>
          </w:p>
        </w:tc>
        <w:tc>
          <w:tcPr>
            <w:tcW w:w="3969" w:type="dxa"/>
            <w:vAlign w:val="center"/>
          </w:tcPr>
          <w:p w:rsidR="00F45453" w:rsidRDefault="00241399" w:rsidP="00241399">
            <w:pPr>
              <w:pStyle w:val="Paragraphedeliste"/>
              <w:numPr>
                <w:ilvl w:val="0"/>
                <w:numId w:val="16"/>
              </w:numPr>
              <w:tabs>
                <w:tab w:val="left" w:pos="2475"/>
              </w:tabs>
              <w:ind w:left="360"/>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05 </w:t>
            </w:r>
            <w:r w:rsidR="0012627E">
              <w:rPr>
                <w:rFonts w:ascii="Baskerville Old Face" w:eastAsia="Calibri" w:hAnsi="Baskerville Old Face" w:cs="Tahoma"/>
                <w:sz w:val="24"/>
              </w:rPr>
              <w:t xml:space="preserve">points </w:t>
            </w:r>
            <w:r>
              <w:rPr>
                <w:rFonts w:ascii="Baskerville Old Face" w:eastAsia="Calibri" w:hAnsi="Baskerville Old Face" w:cs="Tahoma"/>
                <w:sz w:val="24"/>
              </w:rPr>
              <w:t xml:space="preserve">/ participation </w:t>
            </w:r>
          </w:p>
          <w:p w:rsidR="00241399" w:rsidRPr="00FB1613" w:rsidRDefault="00241399" w:rsidP="00F45453">
            <w:pPr>
              <w:pStyle w:val="Paragraphedeliste"/>
              <w:tabs>
                <w:tab w:val="left" w:pos="2475"/>
              </w:tabs>
              <w:ind w:left="360"/>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(plafond 10 p</w:t>
            </w:r>
            <w:r w:rsidR="0012627E">
              <w:rPr>
                <w:rFonts w:ascii="Baskerville Old Face" w:eastAsia="Calibri" w:hAnsi="Baskerville Old Face" w:cs="Tahoma"/>
                <w:sz w:val="24"/>
              </w:rPr>
              <w:t>oin</w:t>
            </w:r>
            <w:r>
              <w:rPr>
                <w:rFonts w:ascii="Baskerville Old Face" w:eastAsia="Calibri" w:hAnsi="Baskerville Old Face" w:cs="Tahoma"/>
                <w:sz w:val="24"/>
              </w:rPr>
              <w:t>ts)</w:t>
            </w:r>
          </w:p>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1701" w:type="dxa"/>
            <w:vMerge w:val="restart"/>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40 points /100</w:t>
            </w:r>
          </w:p>
        </w:tc>
      </w:tr>
      <w:tr w:rsidR="00241399" w:rsidRPr="00FB1613" w:rsidTr="0012627E">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241399" w:rsidRPr="00FB1613" w:rsidRDefault="00241399" w:rsidP="00241399">
            <w:pPr>
              <w:tabs>
                <w:tab w:val="left" w:pos="2475"/>
              </w:tabs>
              <w:jc w:val="center"/>
              <w:rPr>
                <w:rFonts w:ascii="Times New Roman" w:eastAsia="Calibri" w:hAnsi="Times New Roman" w:cs="Arial"/>
                <w:sz w:val="32"/>
                <w:szCs w:val="32"/>
              </w:rPr>
            </w:pPr>
          </w:p>
        </w:tc>
        <w:tc>
          <w:tcPr>
            <w:tcW w:w="3570" w:type="dxa"/>
            <w:vMerge/>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Élaboration des plateformes - sites web numériques dans le domaine de l’éducation et de l’enseignement </w:t>
            </w:r>
          </w:p>
        </w:tc>
        <w:tc>
          <w:tcPr>
            <w:tcW w:w="3969" w:type="dxa"/>
            <w:vAlign w:val="center"/>
          </w:tcPr>
          <w:p w:rsidR="00F45453" w:rsidRDefault="00241399" w:rsidP="00241399">
            <w:pPr>
              <w:pStyle w:val="Paragraphedeliste"/>
              <w:numPr>
                <w:ilvl w:val="0"/>
                <w:numId w:val="16"/>
              </w:numPr>
              <w:tabs>
                <w:tab w:val="left" w:pos="2475"/>
              </w:tabs>
              <w:ind w:left="360"/>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10 </w:t>
            </w:r>
            <w:r w:rsidR="0012627E">
              <w:rPr>
                <w:rFonts w:ascii="Baskerville Old Face" w:eastAsia="Calibri" w:hAnsi="Baskerville Old Face" w:cs="Tahoma"/>
                <w:sz w:val="24"/>
              </w:rPr>
              <w:t xml:space="preserve">points </w:t>
            </w:r>
            <w:r>
              <w:rPr>
                <w:rFonts w:ascii="Baskerville Old Face" w:eastAsia="Calibri" w:hAnsi="Baskerville Old Face" w:cs="Tahoma"/>
                <w:sz w:val="24"/>
              </w:rPr>
              <w:t>/ plateformes – site web</w:t>
            </w:r>
          </w:p>
          <w:p w:rsidR="00241399" w:rsidRPr="00FB1613" w:rsidRDefault="00241399" w:rsidP="00F45453">
            <w:pPr>
              <w:pStyle w:val="Paragraphedeliste"/>
              <w:tabs>
                <w:tab w:val="left" w:pos="2475"/>
              </w:tabs>
              <w:ind w:left="360"/>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(plafond 30 p</w:t>
            </w:r>
            <w:r w:rsidR="0012627E">
              <w:rPr>
                <w:rFonts w:ascii="Baskerville Old Face" w:eastAsia="Calibri" w:hAnsi="Baskerville Old Face" w:cs="Tahoma"/>
                <w:sz w:val="24"/>
              </w:rPr>
              <w:t>oin</w:t>
            </w:r>
            <w:r>
              <w:rPr>
                <w:rFonts w:ascii="Baskerville Old Face" w:eastAsia="Calibri" w:hAnsi="Baskerville Old Face" w:cs="Tahoma"/>
                <w:sz w:val="24"/>
              </w:rPr>
              <w:t>ts)</w:t>
            </w:r>
          </w:p>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1701" w:type="dxa"/>
            <w:vMerge/>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241399" w:rsidRPr="00FB1613" w:rsidTr="0012627E">
        <w:tc>
          <w:tcPr>
            <w:cnfStyle w:val="001000000000" w:firstRow="0" w:lastRow="0" w:firstColumn="1" w:lastColumn="0" w:oddVBand="0" w:evenVBand="0" w:oddHBand="0" w:evenHBand="0" w:firstRowFirstColumn="0" w:firstRowLastColumn="0" w:lastRowFirstColumn="0" w:lastRowLastColumn="0"/>
            <w:tcW w:w="536" w:type="dxa"/>
            <w:vAlign w:val="center"/>
          </w:tcPr>
          <w:p w:rsidR="00241399" w:rsidRPr="00FB1613" w:rsidRDefault="00241399" w:rsidP="00241399">
            <w:pPr>
              <w:autoSpaceDE w:val="0"/>
              <w:autoSpaceDN w:val="0"/>
              <w:adjustRightInd w:val="0"/>
              <w:spacing w:line="276" w:lineRule="auto"/>
              <w:rPr>
                <w:rFonts w:ascii="Baskerville Old Face" w:eastAsia="Calibri" w:hAnsi="Baskerville Old Face" w:cs="Tahoma"/>
                <w:sz w:val="24"/>
              </w:rPr>
            </w:pPr>
          </w:p>
        </w:tc>
        <w:tc>
          <w:tcPr>
            <w:tcW w:w="3570" w:type="dxa"/>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241399" w:rsidRPr="00FB1613" w:rsidRDefault="00241399" w:rsidP="0024139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3969" w:type="dxa"/>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1701" w:type="dxa"/>
            <w:vAlign w:val="center"/>
          </w:tcPr>
          <w:p w:rsidR="00241399" w:rsidRPr="00FB1613" w:rsidRDefault="00241399" w:rsidP="0024139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32"/>
                <w:szCs w:val="32"/>
              </w:rPr>
            </w:pPr>
            <w:r w:rsidRPr="00FB1613">
              <w:rPr>
                <w:rFonts w:ascii="Baskerville Old Face" w:eastAsia="Calibri" w:hAnsi="Baskerville Old Face" w:cs="Tahoma"/>
                <w:b/>
                <w:sz w:val="32"/>
                <w:szCs w:val="32"/>
              </w:rPr>
              <w:t>100/100</w:t>
            </w:r>
          </w:p>
        </w:tc>
      </w:tr>
    </w:tbl>
    <w:p w:rsidR="00241399" w:rsidRPr="00AB4F03" w:rsidRDefault="00241399" w:rsidP="00241399">
      <w:pPr>
        <w:tabs>
          <w:tab w:val="left" w:pos="3090"/>
        </w:tabs>
        <w:rPr>
          <w:rFonts w:ascii="Calibri" w:eastAsia="Times New Roman" w:hAnsi="Calibri" w:cs="Calibri"/>
          <w:sz w:val="24"/>
          <w:szCs w:val="24"/>
          <w:lang w:eastAsia="de-DE"/>
        </w:rPr>
      </w:pPr>
    </w:p>
    <w:sectPr w:rsidR="00241399" w:rsidRPr="00AB4F03" w:rsidSect="00153418">
      <w:footerReference w:type="default" r:id="rId15"/>
      <w:pgSz w:w="16839" w:h="11907" w:orient="landscape" w:code="9"/>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F8" w:rsidRDefault="005110F8" w:rsidP="00C7669C">
      <w:pPr>
        <w:spacing w:after="0" w:line="240" w:lineRule="auto"/>
      </w:pPr>
      <w:r>
        <w:separator/>
      </w:r>
    </w:p>
  </w:endnote>
  <w:endnote w:type="continuationSeparator" w:id="0">
    <w:p w:rsidR="005110F8" w:rsidRDefault="005110F8"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charset w:val="00"/>
    <w:family w:val="auto"/>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altName w:val="Calibri"/>
    <w:charset w:val="00"/>
    <w:family w:val="swiss"/>
    <w:pitch w:val="variable"/>
    <w:sig w:usb0="00000001" w:usb1="5000604B" w:usb2="00000000" w:usb3="00000000" w:csb0="00000093" w:csb1="00000000"/>
  </w:font>
  <w:font w:name="Arial,Italic">
    <w:altName w:val="Times New Roman"/>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5977"/>
      <w:docPartObj>
        <w:docPartGallery w:val="Page Numbers (Bottom of Page)"/>
        <w:docPartUnique/>
      </w:docPartObj>
    </w:sdtPr>
    <w:sdtEndPr/>
    <w:sdtContent>
      <w:p w:rsidR="00241399" w:rsidRDefault="00241399">
        <w:pPr>
          <w:pStyle w:val="Pieddepage"/>
          <w:jc w:val="center"/>
        </w:pPr>
        <w:r>
          <w:fldChar w:fldCharType="begin"/>
        </w:r>
        <w:r>
          <w:instrText>PAGE   \* MERGEFORMAT</w:instrText>
        </w:r>
        <w:r>
          <w:fldChar w:fldCharType="separate"/>
        </w:r>
        <w:r w:rsidR="00C8110B">
          <w:rPr>
            <w:noProof/>
          </w:rPr>
          <w:t>1</w:t>
        </w:r>
        <w:r>
          <w:fldChar w:fldCharType="end"/>
        </w:r>
        <w:r w:rsidR="00624305">
          <w:t>/1</w:t>
        </w:r>
        <w:r w:rsidR="0042451E">
          <w:t>4</w:t>
        </w:r>
      </w:p>
    </w:sdtContent>
  </w:sdt>
  <w:p w:rsidR="00241399" w:rsidRDefault="0024139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091947"/>
      <w:docPartObj>
        <w:docPartGallery w:val="Page Numbers (Bottom of Page)"/>
        <w:docPartUnique/>
      </w:docPartObj>
    </w:sdtPr>
    <w:sdtEndPr>
      <w:rPr>
        <w:rFonts w:ascii="Calibri" w:hAnsi="Calibri" w:cs="Calibri"/>
        <w:sz w:val="18"/>
      </w:rPr>
    </w:sdtEndPr>
    <w:sdtContent>
      <w:p w:rsidR="00241399" w:rsidRPr="00EF004A" w:rsidRDefault="00241399">
        <w:pPr>
          <w:pStyle w:val="Pieddepage"/>
          <w:jc w:val="center"/>
          <w:rPr>
            <w:rFonts w:ascii="Calibri" w:hAnsi="Calibri" w:cs="Calibri"/>
            <w:sz w:val="18"/>
          </w:rPr>
        </w:pPr>
        <w:r w:rsidRPr="00EF004A">
          <w:rPr>
            <w:rFonts w:ascii="Calibri" w:hAnsi="Calibri" w:cs="Calibri"/>
            <w:szCs w:val="28"/>
          </w:rPr>
          <w:fldChar w:fldCharType="begin"/>
        </w:r>
        <w:r w:rsidRPr="00EF004A">
          <w:rPr>
            <w:rFonts w:ascii="Calibri" w:hAnsi="Calibri" w:cs="Calibri"/>
            <w:szCs w:val="28"/>
          </w:rPr>
          <w:instrText>PAGE    \* MERGEFORMAT</w:instrText>
        </w:r>
        <w:r w:rsidRPr="00EF004A">
          <w:rPr>
            <w:rFonts w:ascii="Calibri" w:hAnsi="Calibri" w:cs="Calibri"/>
            <w:szCs w:val="28"/>
          </w:rPr>
          <w:fldChar w:fldCharType="separate"/>
        </w:r>
        <w:r w:rsidR="00C8110B">
          <w:rPr>
            <w:rFonts w:ascii="Calibri" w:hAnsi="Calibri" w:cs="Calibri"/>
            <w:noProof/>
            <w:szCs w:val="28"/>
          </w:rPr>
          <w:t>15</w:t>
        </w:r>
        <w:r w:rsidRPr="00EF004A">
          <w:rPr>
            <w:rFonts w:ascii="Calibri" w:hAnsi="Calibri" w:cs="Calibri"/>
            <w:szCs w:val="28"/>
          </w:rPr>
          <w:fldChar w:fldCharType="end"/>
        </w:r>
        <w:r w:rsidR="00FD4505">
          <w:rPr>
            <w:rFonts w:ascii="Calibri" w:hAnsi="Calibri" w:cs="Calibri"/>
            <w:szCs w:val="28"/>
          </w:rPr>
          <w:t>/14</w:t>
        </w:r>
      </w:p>
    </w:sdtContent>
  </w:sdt>
  <w:p w:rsidR="00241399" w:rsidRDefault="002413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F8" w:rsidRDefault="005110F8" w:rsidP="00C7669C">
      <w:pPr>
        <w:spacing w:after="0" w:line="240" w:lineRule="auto"/>
      </w:pPr>
      <w:r>
        <w:separator/>
      </w:r>
    </w:p>
  </w:footnote>
  <w:footnote w:type="continuationSeparator" w:id="0">
    <w:p w:rsidR="005110F8" w:rsidRDefault="005110F8" w:rsidP="00C76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5547DE1"/>
    <w:multiLevelType w:val="hybridMultilevel"/>
    <w:tmpl w:val="DF52DE68"/>
    <w:lvl w:ilvl="0" w:tplc="D09C6DF0">
      <w:start w:val="1"/>
      <w:numFmt w:val="decimal"/>
      <w:lvlText w:val="%1."/>
      <w:lvlJc w:val="left"/>
      <w:pPr>
        <w:ind w:left="720" w:hanging="360"/>
      </w:pPr>
      <w:rPr>
        <w:b/>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B4F63BB"/>
    <w:multiLevelType w:val="hybridMultilevel"/>
    <w:tmpl w:val="878EDD6A"/>
    <w:lvl w:ilvl="0" w:tplc="040C0013">
      <w:start w:val="1"/>
      <w:numFmt w:val="upperRoman"/>
      <w:lvlText w:val="%1."/>
      <w:lvlJc w:val="right"/>
      <w:pPr>
        <w:ind w:left="0" w:hanging="360"/>
      </w:p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nsid w:val="1F2A374C"/>
    <w:multiLevelType w:val="hybridMultilevel"/>
    <w:tmpl w:val="43FEC4AA"/>
    <w:lvl w:ilvl="0" w:tplc="27BC9B3E">
      <w:start w:val="1"/>
      <w:numFmt w:val="decimal"/>
      <w:lvlText w:val="%1."/>
      <w:lvlJc w:val="left"/>
      <w:pPr>
        <w:ind w:left="644" w:hanging="360"/>
      </w:pPr>
      <w:rPr>
        <w:b/>
        <w:bCs/>
        <w:color w:val="auto"/>
        <w:sz w:val="24"/>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1FAE0741"/>
    <w:multiLevelType w:val="hybridMultilevel"/>
    <w:tmpl w:val="8BC0E3DE"/>
    <w:lvl w:ilvl="0" w:tplc="515000C0">
      <w:start w:val="1"/>
      <w:numFmt w:val="upperRoman"/>
      <w:lvlText w:val="%1."/>
      <w:lvlJc w:val="right"/>
      <w:pPr>
        <w:ind w:left="1080" w:hanging="360"/>
      </w:pPr>
      <w:rPr>
        <w:rFonts w:ascii="Calibri" w:hAnsi="Calibri" w:cs="Calibri"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FC6222B"/>
    <w:multiLevelType w:val="hybridMultilevel"/>
    <w:tmpl w:val="C1C4F3E2"/>
    <w:lvl w:ilvl="0" w:tplc="040C000F">
      <w:start w:val="1"/>
      <w:numFmt w:val="decimal"/>
      <w:lvlText w:val="%1."/>
      <w:lvlJc w:val="left"/>
      <w:pPr>
        <w:ind w:left="928" w:hanging="360"/>
      </w:pPr>
    </w:lvl>
    <w:lvl w:ilvl="1" w:tplc="E28009CE">
      <w:start w:val="1"/>
      <w:numFmt w:val="decimal"/>
      <w:lvlText w:val="%2."/>
      <w:lvlJc w:val="left"/>
      <w:pPr>
        <w:ind w:left="1440" w:hanging="360"/>
      </w:pPr>
      <w:rPr>
        <w:rFonts w:ascii="Calibri" w:hAnsi="Calibri" w:cs="Calibri" w:hint="default"/>
        <w:sz w:val="24"/>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F03144"/>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72B4E8A"/>
    <w:multiLevelType w:val="hybridMultilevel"/>
    <w:tmpl w:val="58DE9A44"/>
    <w:lvl w:ilvl="0" w:tplc="040C000D">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1">
    <w:nsid w:val="27551688"/>
    <w:multiLevelType w:val="hybridMultilevel"/>
    <w:tmpl w:val="14BCCB06"/>
    <w:lvl w:ilvl="0" w:tplc="040C0005">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2">
    <w:nsid w:val="27E407BD"/>
    <w:multiLevelType w:val="hybridMultilevel"/>
    <w:tmpl w:val="FD1470EA"/>
    <w:lvl w:ilvl="0" w:tplc="D09C6DF0">
      <w:start w:val="1"/>
      <w:numFmt w:val="decimal"/>
      <w:lvlText w:val="%1."/>
      <w:lvlJc w:val="left"/>
      <w:pPr>
        <w:ind w:left="720" w:hanging="360"/>
      </w:pPr>
      <w:rPr>
        <w:b/>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1F15EA"/>
    <w:multiLevelType w:val="hybridMultilevel"/>
    <w:tmpl w:val="EA6854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DD0E06"/>
    <w:multiLevelType w:val="hybridMultilevel"/>
    <w:tmpl w:val="679664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D16BBF"/>
    <w:multiLevelType w:val="hybridMultilevel"/>
    <w:tmpl w:val="76E0D1F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F7385E"/>
    <w:multiLevelType w:val="hybridMultilevel"/>
    <w:tmpl w:val="41608EC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5A0A728C"/>
    <w:multiLevelType w:val="hybridMultilevel"/>
    <w:tmpl w:val="5E649E7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7">
    <w:nsid w:val="73E32609"/>
    <w:multiLevelType w:val="hybridMultilevel"/>
    <w:tmpl w:val="A3240D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1D66EB"/>
    <w:multiLevelType w:val="hybridMultilevel"/>
    <w:tmpl w:val="EE0ABB7A"/>
    <w:lvl w:ilvl="0" w:tplc="D09C6DF0">
      <w:start w:val="1"/>
      <w:numFmt w:val="decimal"/>
      <w:lvlText w:val="%1."/>
      <w:lvlJc w:val="left"/>
      <w:pPr>
        <w:ind w:left="720" w:hanging="360"/>
      </w:pPr>
      <w:rPr>
        <w:b/>
      </w:rPr>
    </w:lvl>
    <w:lvl w:ilvl="1" w:tplc="C554C12C">
      <w:numFmt w:val="bullet"/>
      <w:lvlText w:val=""/>
      <w:lvlJc w:val="left"/>
      <w:pPr>
        <w:ind w:left="1440" w:hanging="360"/>
      </w:pPr>
      <w:rPr>
        <w:rFonts w:ascii="Symbol" w:eastAsia="Times New Roman" w:hAnsi="Symbol"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7345BB0"/>
    <w:multiLevelType w:val="multilevel"/>
    <w:tmpl w:val="76DAE730"/>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8"/>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30">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442A2E"/>
    <w:multiLevelType w:val="hybridMultilevel"/>
    <w:tmpl w:val="E42ABF3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2"/>
  </w:num>
  <w:num w:numId="6">
    <w:abstractNumId w:val="26"/>
  </w:num>
  <w:num w:numId="7">
    <w:abstractNumId w:val="23"/>
  </w:num>
  <w:num w:numId="8">
    <w:abstractNumId w:val="0"/>
  </w:num>
  <w:num w:numId="9">
    <w:abstractNumId w:val="20"/>
  </w:num>
  <w:num w:numId="10">
    <w:abstractNumId w:val="19"/>
  </w:num>
  <w:num w:numId="11">
    <w:abstractNumId w:val="29"/>
  </w:num>
  <w:num w:numId="12">
    <w:abstractNumId w:val="15"/>
  </w:num>
  <w:num w:numId="13">
    <w:abstractNumId w:val="24"/>
  </w:num>
  <w:num w:numId="14">
    <w:abstractNumId w:val="25"/>
  </w:num>
  <w:num w:numId="15">
    <w:abstractNumId w:val="13"/>
  </w:num>
  <w:num w:numId="16">
    <w:abstractNumId w:val="30"/>
  </w:num>
  <w:num w:numId="17">
    <w:abstractNumId w:val="17"/>
  </w:num>
  <w:num w:numId="18">
    <w:abstractNumId w:val="16"/>
  </w:num>
  <w:num w:numId="19">
    <w:abstractNumId w:val="27"/>
  </w:num>
  <w:num w:numId="20">
    <w:abstractNumId w:val="11"/>
  </w:num>
  <w:num w:numId="21">
    <w:abstractNumId w:val="10"/>
  </w:num>
  <w:num w:numId="22">
    <w:abstractNumId w:val="28"/>
  </w:num>
  <w:num w:numId="23">
    <w:abstractNumId w:val="14"/>
  </w:num>
  <w:num w:numId="24">
    <w:abstractNumId w:val="22"/>
  </w:num>
  <w:num w:numId="25">
    <w:abstractNumId w:val="31"/>
  </w:num>
  <w:num w:numId="26">
    <w:abstractNumId w:val="18"/>
  </w:num>
  <w:num w:numId="27">
    <w:abstractNumId w:val="12"/>
  </w:num>
  <w:num w:numId="28">
    <w:abstractNumId w:val="2"/>
  </w:num>
  <w:num w:numId="29">
    <w:abstractNumId w:val="8"/>
  </w:num>
  <w:num w:numId="30">
    <w:abstractNumId w:val="1"/>
  </w:num>
  <w:num w:numId="31">
    <w:abstractNumId w:val="9"/>
  </w:num>
  <w:num w:numId="32">
    <w:abstractNumId w:val="3"/>
  </w:num>
  <w:num w:numId="3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6"/>
    <w:rsid w:val="00036DE6"/>
    <w:rsid w:val="00043D1E"/>
    <w:rsid w:val="0005480C"/>
    <w:rsid w:val="00096816"/>
    <w:rsid w:val="00096AC5"/>
    <w:rsid w:val="000B06CF"/>
    <w:rsid w:val="000C0D7F"/>
    <w:rsid w:val="000C1FA7"/>
    <w:rsid w:val="000C2F2A"/>
    <w:rsid w:val="000D2C61"/>
    <w:rsid w:val="000E508F"/>
    <w:rsid w:val="0010757D"/>
    <w:rsid w:val="00111A67"/>
    <w:rsid w:val="0011783E"/>
    <w:rsid w:val="0012627E"/>
    <w:rsid w:val="001462D0"/>
    <w:rsid w:val="001533A4"/>
    <w:rsid w:val="00153418"/>
    <w:rsid w:val="0016134F"/>
    <w:rsid w:val="00165D78"/>
    <w:rsid w:val="0017253C"/>
    <w:rsid w:val="00181D4E"/>
    <w:rsid w:val="00183128"/>
    <w:rsid w:val="00185CF7"/>
    <w:rsid w:val="001926E3"/>
    <w:rsid w:val="00195509"/>
    <w:rsid w:val="00197F16"/>
    <w:rsid w:val="001A41B5"/>
    <w:rsid w:val="001C4022"/>
    <w:rsid w:val="001D7E51"/>
    <w:rsid w:val="001F0AD7"/>
    <w:rsid w:val="00230785"/>
    <w:rsid w:val="00233AD1"/>
    <w:rsid w:val="00241399"/>
    <w:rsid w:val="0026102A"/>
    <w:rsid w:val="0027699B"/>
    <w:rsid w:val="0028208E"/>
    <w:rsid w:val="00291215"/>
    <w:rsid w:val="002A3883"/>
    <w:rsid w:val="002B265A"/>
    <w:rsid w:val="002E1956"/>
    <w:rsid w:val="002E5414"/>
    <w:rsid w:val="002E7503"/>
    <w:rsid w:val="002F0384"/>
    <w:rsid w:val="002F1A5D"/>
    <w:rsid w:val="002F3D5C"/>
    <w:rsid w:val="002F7419"/>
    <w:rsid w:val="002F7995"/>
    <w:rsid w:val="00300706"/>
    <w:rsid w:val="00305477"/>
    <w:rsid w:val="00331C35"/>
    <w:rsid w:val="00335A51"/>
    <w:rsid w:val="0034177C"/>
    <w:rsid w:val="00351286"/>
    <w:rsid w:val="00377DB1"/>
    <w:rsid w:val="00385D5A"/>
    <w:rsid w:val="003B3D55"/>
    <w:rsid w:val="003C008D"/>
    <w:rsid w:val="003E572C"/>
    <w:rsid w:val="003E6A3F"/>
    <w:rsid w:val="003F2615"/>
    <w:rsid w:val="003F3508"/>
    <w:rsid w:val="00401B67"/>
    <w:rsid w:val="004042BF"/>
    <w:rsid w:val="00410F66"/>
    <w:rsid w:val="00423BAA"/>
    <w:rsid w:val="0042451E"/>
    <w:rsid w:val="00424DB2"/>
    <w:rsid w:val="00441492"/>
    <w:rsid w:val="004438E6"/>
    <w:rsid w:val="00445FAE"/>
    <w:rsid w:val="0047099A"/>
    <w:rsid w:val="00480859"/>
    <w:rsid w:val="004A1A2A"/>
    <w:rsid w:val="004A1AC8"/>
    <w:rsid w:val="004B36E4"/>
    <w:rsid w:val="004C2B5C"/>
    <w:rsid w:val="004C450E"/>
    <w:rsid w:val="004D2C9D"/>
    <w:rsid w:val="004E37F8"/>
    <w:rsid w:val="00501C11"/>
    <w:rsid w:val="0050468E"/>
    <w:rsid w:val="005110F8"/>
    <w:rsid w:val="00514974"/>
    <w:rsid w:val="00515FB6"/>
    <w:rsid w:val="00521799"/>
    <w:rsid w:val="0052622A"/>
    <w:rsid w:val="00527A15"/>
    <w:rsid w:val="00530E68"/>
    <w:rsid w:val="00584930"/>
    <w:rsid w:val="005911D0"/>
    <w:rsid w:val="005A5A1F"/>
    <w:rsid w:val="005B2BFC"/>
    <w:rsid w:val="005C04A3"/>
    <w:rsid w:val="005C5A29"/>
    <w:rsid w:val="005D203B"/>
    <w:rsid w:val="005F2B0E"/>
    <w:rsid w:val="005F5240"/>
    <w:rsid w:val="006060EA"/>
    <w:rsid w:val="00624305"/>
    <w:rsid w:val="00645802"/>
    <w:rsid w:val="00646690"/>
    <w:rsid w:val="00647B9E"/>
    <w:rsid w:val="00652913"/>
    <w:rsid w:val="00653C2A"/>
    <w:rsid w:val="0068262B"/>
    <w:rsid w:val="00682FCD"/>
    <w:rsid w:val="00685850"/>
    <w:rsid w:val="0068732E"/>
    <w:rsid w:val="00691248"/>
    <w:rsid w:val="006928CA"/>
    <w:rsid w:val="006A01E5"/>
    <w:rsid w:val="006A05BA"/>
    <w:rsid w:val="006A2C31"/>
    <w:rsid w:val="006A4E0F"/>
    <w:rsid w:val="006B19C6"/>
    <w:rsid w:val="006C5105"/>
    <w:rsid w:val="006E2E9F"/>
    <w:rsid w:val="007107C8"/>
    <w:rsid w:val="00711BAE"/>
    <w:rsid w:val="0073314F"/>
    <w:rsid w:val="00733695"/>
    <w:rsid w:val="00745093"/>
    <w:rsid w:val="007505A2"/>
    <w:rsid w:val="0075420E"/>
    <w:rsid w:val="00754220"/>
    <w:rsid w:val="00760EF6"/>
    <w:rsid w:val="00763345"/>
    <w:rsid w:val="00766686"/>
    <w:rsid w:val="0077147C"/>
    <w:rsid w:val="00793BF6"/>
    <w:rsid w:val="00794E6C"/>
    <w:rsid w:val="007B6F75"/>
    <w:rsid w:val="007E3F09"/>
    <w:rsid w:val="007F5658"/>
    <w:rsid w:val="00850FF4"/>
    <w:rsid w:val="0085223A"/>
    <w:rsid w:val="00863E7A"/>
    <w:rsid w:val="0088652E"/>
    <w:rsid w:val="00896D15"/>
    <w:rsid w:val="008B5E71"/>
    <w:rsid w:val="008B6835"/>
    <w:rsid w:val="008C0FF3"/>
    <w:rsid w:val="008C6D84"/>
    <w:rsid w:val="008F39F9"/>
    <w:rsid w:val="00903974"/>
    <w:rsid w:val="009065E6"/>
    <w:rsid w:val="00911C30"/>
    <w:rsid w:val="00936F5A"/>
    <w:rsid w:val="00975374"/>
    <w:rsid w:val="009772DF"/>
    <w:rsid w:val="00982822"/>
    <w:rsid w:val="009F439B"/>
    <w:rsid w:val="009F732C"/>
    <w:rsid w:val="009F76EC"/>
    <w:rsid w:val="00A05F7D"/>
    <w:rsid w:val="00A117F7"/>
    <w:rsid w:val="00A1610C"/>
    <w:rsid w:val="00A22DBA"/>
    <w:rsid w:val="00A25FC0"/>
    <w:rsid w:val="00A317E7"/>
    <w:rsid w:val="00A32A55"/>
    <w:rsid w:val="00A41592"/>
    <w:rsid w:val="00A7043A"/>
    <w:rsid w:val="00A76004"/>
    <w:rsid w:val="00A875D8"/>
    <w:rsid w:val="00AB19AE"/>
    <w:rsid w:val="00AB39C5"/>
    <w:rsid w:val="00AC11C2"/>
    <w:rsid w:val="00AC57F1"/>
    <w:rsid w:val="00AC5851"/>
    <w:rsid w:val="00AC7AA1"/>
    <w:rsid w:val="00AE5A4F"/>
    <w:rsid w:val="00AE6926"/>
    <w:rsid w:val="00AE7F61"/>
    <w:rsid w:val="00AF5DB2"/>
    <w:rsid w:val="00AF62A0"/>
    <w:rsid w:val="00B013B3"/>
    <w:rsid w:val="00B05A34"/>
    <w:rsid w:val="00B2422F"/>
    <w:rsid w:val="00B320F2"/>
    <w:rsid w:val="00B36241"/>
    <w:rsid w:val="00B43B3C"/>
    <w:rsid w:val="00B4467A"/>
    <w:rsid w:val="00B84811"/>
    <w:rsid w:val="00B917AF"/>
    <w:rsid w:val="00BA28D8"/>
    <w:rsid w:val="00BB26E6"/>
    <w:rsid w:val="00BB6CBB"/>
    <w:rsid w:val="00BC7B81"/>
    <w:rsid w:val="00BE71F3"/>
    <w:rsid w:val="00BF7489"/>
    <w:rsid w:val="00BF768B"/>
    <w:rsid w:val="00C04E1D"/>
    <w:rsid w:val="00C05999"/>
    <w:rsid w:val="00C0635B"/>
    <w:rsid w:val="00C1011D"/>
    <w:rsid w:val="00C2708A"/>
    <w:rsid w:val="00C43708"/>
    <w:rsid w:val="00C5316E"/>
    <w:rsid w:val="00C560ED"/>
    <w:rsid w:val="00C609E0"/>
    <w:rsid w:val="00C6429D"/>
    <w:rsid w:val="00C71615"/>
    <w:rsid w:val="00C7669C"/>
    <w:rsid w:val="00C766BD"/>
    <w:rsid w:val="00C7795D"/>
    <w:rsid w:val="00C8110B"/>
    <w:rsid w:val="00CB5D00"/>
    <w:rsid w:val="00CC58D1"/>
    <w:rsid w:val="00CD5F4F"/>
    <w:rsid w:val="00CF3281"/>
    <w:rsid w:val="00CF5D5E"/>
    <w:rsid w:val="00CF65B6"/>
    <w:rsid w:val="00D03B73"/>
    <w:rsid w:val="00D12B80"/>
    <w:rsid w:val="00D16CA0"/>
    <w:rsid w:val="00D233E6"/>
    <w:rsid w:val="00D36C93"/>
    <w:rsid w:val="00D37B09"/>
    <w:rsid w:val="00D4089B"/>
    <w:rsid w:val="00D42AB2"/>
    <w:rsid w:val="00D4737C"/>
    <w:rsid w:val="00D52E9A"/>
    <w:rsid w:val="00D53A6F"/>
    <w:rsid w:val="00D85566"/>
    <w:rsid w:val="00D91A53"/>
    <w:rsid w:val="00DA694C"/>
    <w:rsid w:val="00DD4F54"/>
    <w:rsid w:val="00DE568B"/>
    <w:rsid w:val="00E10723"/>
    <w:rsid w:val="00E118E2"/>
    <w:rsid w:val="00E15CDC"/>
    <w:rsid w:val="00E15FE2"/>
    <w:rsid w:val="00E21F58"/>
    <w:rsid w:val="00E23306"/>
    <w:rsid w:val="00E26CCF"/>
    <w:rsid w:val="00E26F4C"/>
    <w:rsid w:val="00E27F38"/>
    <w:rsid w:val="00E34616"/>
    <w:rsid w:val="00E35104"/>
    <w:rsid w:val="00E35572"/>
    <w:rsid w:val="00E418B2"/>
    <w:rsid w:val="00E43DF0"/>
    <w:rsid w:val="00E45414"/>
    <w:rsid w:val="00E63AFB"/>
    <w:rsid w:val="00E75CCC"/>
    <w:rsid w:val="00E75E34"/>
    <w:rsid w:val="00E93CC0"/>
    <w:rsid w:val="00EA3CA4"/>
    <w:rsid w:val="00EB4576"/>
    <w:rsid w:val="00EC30BE"/>
    <w:rsid w:val="00ED0CCC"/>
    <w:rsid w:val="00EE57AB"/>
    <w:rsid w:val="00EF004A"/>
    <w:rsid w:val="00F007C0"/>
    <w:rsid w:val="00F1327D"/>
    <w:rsid w:val="00F20FD3"/>
    <w:rsid w:val="00F32212"/>
    <w:rsid w:val="00F4243D"/>
    <w:rsid w:val="00F44952"/>
    <w:rsid w:val="00F45453"/>
    <w:rsid w:val="00F940B3"/>
    <w:rsid w:val="00F94B03"/>
    <w:rsid w:val="00FA0FF4"/>
    <w:rsid w:val="00FA5184"/>
    <w:rsid w:val="00FB49E2"/>
    <w:rsid w:val="00FB54C8"/>
    <w:rsid w:val="00FD4505"/>
    <w:rsid w:val="00FE5C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F007C0"/>
    <w:pPr>
      <w:widowControl w:val="0"/>
      <w:autoSpaceDE w:val="0"/>
      <w:autoSpaceDN w:val="0"/>
      <w:spacing w:after="0" w:line="240" w:lineRule="auto"/>
    </w:pPr>
    <w:rPr>
      <w:rFonts w:ascii="Arial" w:eastAsia="Arial" w:hAnsi="Arial" w:cs="Arial"/>
      <w:lang w:eastAsia="fr-FR" w:bidi="fr-FR"/>
    </w:rPr>
  </w:style>
  <w:style w:type="paragraph" w:styleId="Corpsdetexte">
    <w:name w:val="Body Text"/>
    <w:basedOn w:val="Normal"/>
    <w:link w:val="CorpsdetexteCar"/>
    <w:rsid w:val="00F1327D"/>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F1327D"/>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F1327D"/>
  </w:style>
  <w:style w:type="table" w:customStyle="1" w:styleId="TableauGrille1Clair1">
    <w:name w:val="Tableau Grille 1 Clair1"/>
    <w:basedOn w:val="TableauNormal"/>
    <w:next w:val="GridTable1Light"/>
    <w:uiPriority w:val="46"/>
    <w:rsid w:val="00241399"/>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auNormal"/>
    <w:uiPriority w:val="46"/>
    <w:rsid w:val="0024139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2769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69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F007C0"/>
    <w:pPr>
      <w:widowControl w:val="0"/>
      <w:autoSpaceDE w:val="0"/>
      <w:autoSpaceDN w:val="0"/>
      <w:spacing w:after="0" w:line="240" w:lineRule="auto"/>
    </w:pPr>
    <w:rPr>
      <w:rFonts w:ascii="Arial" w:eastAsia="Arial" w:hAnsi="Arial" w:cs="Arial"/>
      <w:lang w:eastAsia="fr-FR" w:bidi="fr-FR"/>
    </w:rPr>
  </w:style>
  <w:style w:type="paragraph" w:styleId="Corpsdetexte">
    <w:name w:val="Body Text"/>
    <w:basedOn w:val="Normal"/>
    <w:link w:val="CorpsdetexteCar"/>
    <w:rsid w:val="00F1327D"/>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F1327D"/>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F1327D"/>
  </w:style>
  <w:style w:type="table" w:customStyle="1" w:styleId="TableauGrille1Clair1">
    <w:name w:val="Tableau Grille 1 Clair1"/>
    <w:basedOn w:val="TableauNormal"/>
    <w:next w:val="GridTable1Light"/>
    <w:uiPriority w:val="46"/>
    <w:rsid w:val="00241399"/>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auNormal"/>
    <w:uiPriority w:val="46"/>
    <w:rsid w:val="0024139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2769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6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873">
      <w:bodyDiv w:val="1"/>
      <w:marLeft w:val="0"/>
      <w:marRight w:val="0"/>
      <w:marTop w:val="0"/>
      <w:marBottom w:val="0"/>
      <w:divBdr>
        <w:top w:val="none" w:sz="0" w:space="0" w:color="auto"/>
        <w:left w:val="none" w:sz="0" w:space="0" w:color="auto"/>
        <w:bottom w:val="none" w:sz="0" w:space="0" w:color="auto"/>
        <w:right w:val="none" w:sz="0" w:space="0" w:color="auto"/>
      </w:divBdr>
      <w:divsChild>
        <w:div w:id="1442723851">
          <w:marLeft w:val="0"/>
          <w:marRight w:val="0"/>
          <w:marTop w:val="0"/>
          <w:marBottom w:val="0"/>
          <w:divBdr>
            <w:top w:val="none" w:sz="0" w:space="0" w:color="auto"/>
            <w:left w:val="none" w:sz="0" w:space="0" w:color="auto"/>
            <w:bottom w:val="none" w:sz="0" w:space="0" w:color="auto"/>
            <w:right w:val="none" w:sz="0" w:space="0" w:color="auto"/>
          </w:divBdr>
          <w:divsChild>
            <w:div w:id="707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v-k.rnu.t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4823</Words>
  <Characters>26531</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des formateurs sur l’innovation pédagogique</dc:creator>
  <cp:keywords/>
  <dc:description/>
  <cp:lastModifiedBy>Chatti Safouen</cp:lastModifiedBy>
  <cp:revision>25</cp:revision>
  <cp:lastPrinted>2022-05-23T09:18:00Z</cp:lastPrinted>
  <dcterms:created xsi:type="dcterms:W3CDTF">2022-05-19T20:05:00Z</dcterms:created>
  <dcterms:modified xsi:type="dcterms:W3CDTF">2022-05-31T15:15:00Z</dcterms:modified>
</cp:coreProperties>
</file>