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F2" w:rsidRDefault="007960D3" w:rsidP="00A7349F">
      <w:pPr>
        <w:spacing w:after="0"/>
        <w:ind w:left="720"/>
        <w:rPr>
          <w:rFonts w:ascii="Arial" w:eastAsia="Arial" w:hAnsi="Arial" w:cs="Arial"/>
          <w:b/>
          <w:color w:val="0070BF"/>
          <w:sz w:val="24"/>
        </w:rPr>
      </w:pPr>
      <w:r>
        <w:rPr>
          <w:rFonts w:ascii="Arial" w:eastAsia="Arial" w:hAnsi="Arial" w:cs="Arial"/>
          <w:b/>
          <w:noProof/>
          <w:color w:val="0070BF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914401</wp:posOffset>
                </wp:positionH>
                <wp:positionV relativeFrom="paragraph">
                  <wp:posOffset>-35626</wp:posOffset>
                </wp:positionV>
                <wp:extent cx="1257572" cy="938151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572" cy="938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0D3" w:rsidRDefault="007960D3">
                            <w:r w:rsidRPr="007960D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3145" cy="890905"/>
                                  <wp:effectExtent l="0" t="0" r="0" b="444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890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in;margin-top:-2.8pt;width:99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" fillcolor="white [3201]" stroked="f" strokeweight=".5pt">
                <v:textbox>
                  <w:txbxContent>
                    <w:p w:rsidR="007960D3" w:rsidRDefault="007960D3">
                      <w:r w:rsidRPr="007960D3">
                        <w:rPr>
                          <w:noProof/>
                        </w:rPr>
                        <w:drawing>
                          <wp:inline distT="0" distB="0" distL="0" distR="0">
                            <wp:extent cx="1033145" cy="890905"/>
                            <wp:effectExtent l="0" t="0" r="0" b="444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890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2E79">
        <w:rPr>
          <w:rFonts w:ascii="Arial" w:eastAsia="Arial" w:hAnsi="Arial" w:cs="Arial"/>
          <w:b/>
          <w:color w:val="0070BF"/>
          <w:sz w:val="24"/>
        </w:rPr>
        <w:t xml:space="preserve">        </w:t>
      </w:r>
    </w:p>
    <w:p w:rsidR="00B15516" w:rsidRPr="00B15516" w:rsidRDefault="007960D3" w:rsidP="007960D3">
      <w:pPr>
        <w:spacing w:after="0"/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5902036</wp:posOffset>
                </wp:positionH>
                <wp:positionV relativeFrom="paragraph">
                  <wp:posOffset>775</wp:posOffset>
                </wp:positionV>
                <wp:extent cx="997528" cy="712264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28" cy="712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0D3" w:rsidRDefault="007960D3">
                            <w:r w:rsidRPr="007960D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724535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27" type="#_x0000_t202" style="position:absolute;left:0;text-align:left;margin-left:464.75pt;margin-top:.05pt;width:78.55pt;height:56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" fillcolor="white [3201]" stroked="f" strokeweight=".5pt">
                <v:textbox>
                  <w:txbxContent>
                    <w:p w:rsidR="007960D3" w:rsidRDefault="007960D3">
                      <w:r w:rsidRPr="007960D3">
                        <w:rPr>
                          <w:noProof/>
                        </w:rPr>
                        <w:drawing>
                          <wp:inline distT="0" distB="0" distL="0" distR="0">
                            <wp:extent cx="819150" cy="724535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72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5516" w:rsidRPr="00B15516">
        <w:rPr>
          <w:rFonts w:ascii="Times New Roman" w:eastAsia="Times New Roman" w:hAnsi="Times New Roman" w:cs="Times New Roman"/>
        </w:rPr>
        <w:t>REPUBLIQUE TUNISIENNE</w:t>
      </w:r>
    </w:p>
    <w:p w:rsidR="00B15516" w:rsidRDefault="00B15516" w:rsidP="007960D3">
      <w:pPr>
        <w:spacing w:after="0"/>
        <w:ind w:left="720"/>
        <w:jc w:val="center"/>
        <w:rPr>
          <w:rFonts w:ascii="Times New Roman" w:eastAsia="Times New Roman" w:hAnsi="Times New Roman" w:cs="Times New Roman"/>
        </w:rPr>
      </w:pPr>
      <w:r w:rsidRPr="00B15516">
        <w:rPr>
          <w:rFonts w:ascii="Times New Roman" w:eastAsia="Times New Roman" w:hAnsi="Times New Roman" w:cs="Times New Roman"/>
        </w:rPr>
        <w:t>Ministère de l’Enseignement Supérieur</w:t>
      </w:r>
    </w:p>
    <w:p w:rsidR="00B15516" w:rsidRPr="00B15516" w:rsidRDefault="00B15516" w:rsidP="007960D3">
      <w:pPr>
        <w:spacing w:after="0"/>
        <w:ind w:left="720"/>
        <w:jc w:val="center"/>
        <w:rPr>
          <w:rFonts w:ascii="Times New Roman" w:eastAsia="Times New Roman" w:hAnsi="Times New Roman" w:cs="Times New Roman"/>
        </w:rPr>
      </w:pPr>
      <w:proofErr w:type="gramStart"/>
      <w:r w:rsidRPr="00B15516">
        <w:rPr>
          <w:rFonts w:ascii="Times New Roman" w:eastAsia="Times New Roman" w:hAnsi="Times New Roman" w:cs="Times New Roman"/>
        </w:rPr>
        <w:t>et</w:t>
      </w:r>
      <w:proofErr w:type="gramEnd"/>
      <w:r w:rsidRPr="00B15516">
        <w:rPr>
          <w:rFonts w:ascii="Times New Roman" w:eastAsia="Times New Roman" w:hAnsi="Times New Roman" w:cs="Times New Roman"/>
        </w:rPr>
        <w:t xml:space="preserve"> de la Recherche Scientifique</w:t>
      </w:r>
    </w:p>
    <w:p w:rsidR="00B15516" w:rsidRPr="00B15516" w:rsidRDefault="00B15516" w:rsidP="007960D3">
      <w:pPr>
        <w:spacing w:after="0"/>
        <w:ind w:left="720"/>
        <w:jc w:val="center"/>
        <w:rPr>
          <w:rFonts w:ascii="Times New Roman" w:eastAsia="Times New Roman" w:hAnsi="Times New Roman" w:cs="Times New Roman"/>
        </w:rPr>
      </w:pPr>
      <w:r w:rsidRPr="00B15516">
        <w:rPr>
          <w:rFonts w:ascii="Times New Roman" w:eastAsia="Times New Roman" w:hAnsi="Times New Roman" w:cs="Times New Roman"/>
        </w:rPr>
        <w:t>Université de Kairouan</w:t>
      </w:r>
    </w:p>
    <w:p w:rsidR="00B15516" w:rsidRDefault="00B15516" w:rsidP="00A7349F">
      <w:pPr>
        <w:spacing w:after="0"/>
        <w:ind w:left="720"/>
        <w:rPr>
          <w:rFonts w:ascii="Arial" w:eastAsia="Arial" w:hAnsi="Arial" w:cs="Arial"/>
          <w:b/>
          <w:color w:val="0070BF"/>
          <w:sz w:val="24"/>
        </w:rPr>
      </w:pPr>
    </w:p>
    <w:p w:rsidR="00B15516" w:rsidRPr="00B15516" w:rsidRDefault="00B15516" w:rsidP="00B15516">
      <w:pPr>
        <w:spacing w:after="0"/>
        <w:ind w:left="720"/>
        <w:jc w:val="center"/>
        <w:rPr>
          <w:rFonts w:ascii="Arial" w:eastAsia="Arial" w:hAnsi="Arial" w:cs="Arial"/>
          <w:bCs/>
          <w:color w:val="0070BF"/>
          <w:sz w:val="36"/>
          <w:szCs w:val="32"/>
        </w:rPr>
      </w:pPr>
      <w:r w:rsidRPr="00B15516">
        <w:rPr>
          <w:rFonts w:ascii="Arial" w:eastAsia="Arial" w:hAnsi="Arial" w:cs="Arial"/>
          <w:bCs/>
          <w:color w:val="0070BF"/>
          <w:sz w:val="36"/>
          <w:szCs w:val="32"/>
        </w:rPr>
        <w:t>Avis de sollicitation de manifestation d’intérêt pour</w:t>
      </w:r>
    </w:p>
    <w:p w:rsidR="00B15516" w:rsidRDefault="00B15516" w:rsidP="00A7349F">
      <w:pPr>
        <w:spacing w:after="0"/>
        <w:ind w:left="720"/>
      </w:pPr>
    </w:p>
    <w:tbl>
      <w:tblPr>
        <w:tblStyle w:val="TableGrid"/>
        <w:tblW w:w="10132" w:type="dxa"/>
        <w:tblInd w:w="1033" w:type="dxa"/>
        <w:tblLayout w:type="fixed"/>
        <w:tblCellMar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485"/>
        <w:gridCol w:w="8647"/>
      </w:tblGrid>
      <w:tr w:rsidR="00F77011" w:rsidTr="00F77011">
        <w:trPr>
          <w:trHeight w:val="1082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11" w:rsidRPr="00EE1E07" w:rsidRDefault="00F77011" w:rsidP="003E1F24">
            <w:pPr>
              <w:jc w:val="center"/>
              <w:rPr>
                <w:rFonts w:ascii="Bell MT" w:eastAsia="Bell MT" w:hAnsi="Bell MT" w:cs="Bell MT"/>
                <w:b/>
                <w:color w:val="auto"/>
                <w:sz w:val="24"/>
              </w:rPr>
            </w:pPr>
            <w:r w:rsidRPr="00EE1E07">
              <w:rPr>
                <w:rFonts w:ascii="Bell MT" w:eastAsia="Bell MT" w:hAnsi="Bell MT" w:cs="Bell MT"/>
                <w:b/>
                <w:color w:val="auto"/>
                <w:sz w:val="24"/>
              </w:rPr>
              <w:t xml:space="preserve">Manif </w:t>
            </w:r>
            <w:r w:rsidR="003E1F24">
              <w:rPr>
                <w:rFonts w:ascii="Bell MT" w:eastAsia="Bell MT" w:hAnsi="Bell MT" w:cs="Bell MT"/>
                <w:b/>
                <w:color w:val="auto"/>
                <w:sz w:val="24"/>
              </w:rPr>
              <w:t>08</w:t>
            </w:r>
            <w:r w:rsidRPr="00EE1E07">
              <w:rPr>
                <w:rFonts w:ascii="Bell MT" w:eastAsia="Bell MT" w:hAnsi="Bell MT" w:cs="Bell MT"/>
                <w:b/>
                <w:color w:val="auto"/>
                <w:sz w:val="24"/>
              </w:rPr>
              <w:t xml:space="preserve">/2022 PAQ DGSU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11" w:rsidRPr="00EE1E07" w:rsidRDefault="007360E3" w:rsidP="007360E3">
            <w:pPr>
              <w:ind w:right="558" w:firstLine="22"/>
              <w:jc w:val="both"/>
              <w:rPr>
                <w:rFonts w:ascii="Bell MT" w:eastAsia="Bell MT" w:hAnsi="Bell MT" w:cs="Bell MT"/>
                <w:b/>
                <w:color w:val="auto"/>
                <w:sz w:val="24"/>
              </w:rPr>
            </w:pPr>
            <w:r w:rsidRPr="007360E3">
              <w:rPr>
                <w:rFonts w:ascii="Bell MT" w:eastAsia="Bell MT" w:hAnsi="Bell MT" w:cs="Bell MT"/>
                <w:b/>
                <w:color w:val="auto"/>
                <w:sz w:val="24"/>
              </w:rPr>
              <w:t>PAQ-DGSU Pour le recrutement d’un cabinet de formation pour la mission :</w:t>
            </w:r>
            <w:r>
              <w:rPr>
                <w:rFonts w:ascii="Bell MT" w:eastAsia="Bell MT" w:hAnsi="Bell MT" w:cs="Bell MT"/>
                <w:b/>
                <w:color w:val="auto"/>
                <w:sz w:val="24"/>
              </w:rPr>
              <w:t xml:space="preserve"> </w:t>
            </w:r>
            <w:r w:rsidRPr="007360E3">
              <w:rPr>
                <w:rFonts w:ascii="Bell MT" w:eastAsia="Bell MT" w:hAnsi="Bell MT" w:cs="Bell MT"/>
                <w:b/>
                <w:color w:val="auto"/>
                <w:sz w:val="24"/>
              </w:rPr>
              <w:t>«</w:t>
            </w:r>
            <w:r w:rsidR="003E1F24" w:rsidRPr="003E1F24">
              <w:rPr>
                <w:rFonts w:ascii="Bell MT" w:eastAsia="Bell MT" w:hAnsi="Bell MT" w:cs="Bell MT"/>
                <w:b/>
                <w:color w:val="auto"/>
                <w:sz w:val="24"/>
              </w:rPr>
              <w:t>Diagnostic du potentiel d’Expertise &amp; d’Innovation</w:t>
            </w:r>
            <w:r w:rsidRPr="007360E3">
              <w:rPr>
                <w:rFonts w:ascii="Bell MT" w:eastAsia="Bell MT" w:hAnsi="Bell MT" w:cs="Bell MT"/>
                <w:b/>
                <w:color w:val="auto"/>
                <w:sz w:val="24"/>
              </w:rPr>
              <w:t>»</w:t>
            </w:r>
          </w:p>
        </w:tc>
      </w:tr>
    </w:tbl>
    <w:p w:rsidR="009B7EF2" w:rsidRPr="00A7349F" w:rsidRDefault="006F2E79">
      <w:pPr>
        <w:spacing w:after="1"/>
        <w:ind w:left="1855"/>
        <w:rPr>
          <w:rFonts w:ascii="Bell MT" w:eastAsia="Bell MT" w:hAnsi="Bell MT" w:cs="Bell MT"/>
          <w:b/>
          <w:color w:val="632421"/>
          <w:sz w:val="24"/>
        </w:rPr>
      </w:pPr>
      <w:r>
        <w:rPr>
          <w:rFonts w:ascii="Bell MT" w:eastAsia="Bell MT" w:hAnsi="Bell MT" w:cs="Bell MT"/>
          <w:b/>
          <w:color w:val="632421"/>
          <w:sz w:val="24"/>
        </w:rPr>
        <w:t xml:space="preserve"> </w:t>
      </w:r>
    </w:p>
    <w:p w:rsidR="00106203" w:rsidRDefault="00106203" w:rsidP="003E1F24">
      <w:pPr>
        <w:spacing w:after="0" w:line="264" w:lineRule="auto"/>
        <w:ind w:left="720"/>
        <w:jc w:val="both"/>
        <w:rPr>
          <w:rFonts w:ascii="Times New Roman" w:eastAsia="Times New Roman" w:hAnsi="Times New Roman" w:cs="Times New Roman"/>
        </w:rPr>
      </w:pPr>
      <w:r w:rsidRPr="00A7349F">
        <w:rPr>
          <w:rFonts w:ascii="Times New Roman" w:eastAsia="Times New Roman" w:hAnsi="Times New Roman" w:cs="Times New Roman"/>
        </w:rPr>
        <w:t xml:space="preserve">L’université de Kairouan invite </w:t>
      </w:r>
      <w:r>
        <w:rPr>
          <w:rFonts w:ascii="Times New Roman" w:eastAsia="Times New Roman" w:hAnsi="Times New Roman" w:cs="Times New Roman"/>
        </w:rPr>
        <w:t xml:space="preserve">les </w:t>
      </w:r>
      <w:r w:rsidRPr="00106203">
        <w:rPr>
          <w:rFonts w:ascii="Times New Roman" w:eastAsia="Times New Roman" w:hAnsi="Times New Roman" w:cs="Times New Roman"/>
        </w:rPr>
        <w:t xml:space="preserve">Cabinets de </w:t>
      </w:r>
      <w:r w:rsidR="003E1F24" w:rsidRPr="003E1F24">
        <w:rPr>
          <w:rFonts w:ascii="Times New Roman" w:eastAsia="Times New Roman" w:hAnsi="Times New Roman" w:cs="Times New Roman"/>
        </w:rPr>
        <w:t xml:space="preserve">consultants </w:t>
      </w:r>
      <w:r w:rsidRPr="00A7349F">
        <w:rPr>
          <w:rFonts w:ascii="Times New Roman" w:eastAsia="Times New Roman" w:hAnsi="Times New Roman" w:cs="Times New Roman"/>
        </w:rPr>
        <w:t>à manifester leur intérêt à fournir le service décrit</w:t>
      </w:r>
      <w:r>
        <w:rPr>
          <w:rFonts w:ascii="Times New Roman" w:eastAsia="Times New Roman" w:hAnsi="Times New Roman" w:cs="Times New Roman"/>
          <w:sz w:val="24"/>
        </w:rPr>
        <w:t xml:space="preserve"> ci-dessus. </w:t>
      </w:r>
      <w:r>
        <w:rPr>
          <w:rFonts w:ascii="Times New Roman" w:eastAsia="Times New Roman" w:hAnsi="Times New Roman" w:cs="Times New Roman"/>
        </w:rPr>
        <w:t xml:space="preserve">Les candidats intéressés peuvent obtenir de plus amples informations au sujet des termes de référence et les personnes qui en occupent et télécharger la version numérique des documents afférents à cet appel à candidatures sur le site web de l’université de Kairouan :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http://www.univ-k.rnu.tn</w:t>
      </w:r>
      <w:r>
        <w:rPr>
          <w:rFonts w:ascii="Times New Roman" w:eastAsia="Times New Roman" w:hAnsi="Times New Roman" w:cs="Times New Roman"/>
        </w:rPr>
        <w:t xml:space="preserve"> ou sur TUNEPS.</w:t>
      </w:r>
    </w:p>
    <w:p w:rsidR="009B7EF2" w:rsidRDefault="006F2E79">
      <w:pPr>
        <w:spacing w:after="0"/>
        <w:ind w:left="1080"/>
      </w:pPr>
      <w:r>
        <w:rPr>
          <w:rFonts w:ascii="Times New Roman" w:eastAsia="Times New Roman" w:hAnsi="Times New Roman" w:cs="Times New Roman"/>
        </w:rPr>
        <w:t xml:space="preserve"> </w:t>
      </w:r>
    </w:p>
    <w:p w:rsidR="009B7EF2" w:rsidRPr="008A4A54" w:rsidRDefault="006F2E79" w:rsidP="00A648C1">
      <w:pPr>
        <w:spacing w:after="0" w:line="238" w:lineRule="auto"/>
        <w:ind w:left="720" w:right="1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4"/>
        </w:rPr>
        <w:t xml:space="preserve">Les manifestations d’intérêts </w:t>
      </w:r>
      <w:r w:rsidR="00106203" w:rsidRPr="00EC7DB4">
        <w:rPr>
          <w:rFonts w:ascii="Times New Roman" w:eastAsia="Times New Roman" w:hAnsi="Times New Roman" w:cs="Times New Roman"/>
          <w:sz w:val="24"/>
        </w:rPr>
        <w:t xml:space="preserve">peuvent être présentées numériquement en pièces jointes via la plateforme TUNEPS </w:t>
      </w:r>
      <w:r w:rsidR="00106203" w:rsidRPr="00EC7DB4">
        <w:rPr>
          <w:rFonts w:ascii="Times New Roman" w:eastAsia="Times New Roman" w:hAnsi="Times New Roman" w:cs="Times New Roman"/>
          <w:b/>
          <w:bCs/>
          <w:sz w:val="24"/>
          <w:u w:val="single"/>
        </w:rPr>
        <w:t>Ou bien</w:t>
      </w:r>
      <w:r w:rsidR="00106203" w:rsidRPr="00EC7DB4">
        <w:rPr>
          <w:rFonts w:ascii="Times New Roman" w:eastAsia="Times New Roman" w:hAnsi="Times New Roman" w:cs="Times New Roman"/>
          <w:sz w:val="24"/>
        </w:rPr>
        <w:t xml:space="preserve"> parvenir physiquement par voie de poste, ou déposées directement au bureau d’ordre central de l’université de Kairouan, à l’adresse ci-dessous</w:t>
      </w:r>
      <w:r>
        <w:rPr>
          <w:rFonts w:ascii="Times New Roman" w:eastAsia="Times New Roman" w:hAnsi="Times New Roman" w:cs="Times New Roman"/>
          <w:sz w:val="24"/>
        </w:rPr>
        <w:t xml:space="preserve">, et ce au plus tard </w:t>
      </w:r>
      <w:r w:rsidRPr="008A4A54">
        <w:rPr>
          <w:rFonts w:ascii="Times New Roman" w:eastAsia="Times New Roman" w:hAnsi="Times New Roman" w:cs="Times New Roman"/>
          <w:color w:val="auto"/>
          <w:sz w:val="24"/>
        </w:rPr>
        <w:t xml:space="preserve">le </w:t>
      </w:r>
      <w:r w:rsidR="008A4A54" w:rsidRPr="008A4A54">
        <w:rPr>
          <w:rFonts w:ascii="Times New Roman" w:eastAsia="Times New Roman" w:hAnsi="Times New Roman" w:cs="Times New Roman"/>
          <w:color w:val="auto"/>
          <w:sz w:val="24"/>
        </w:rPr>
        <w:t>Mar</w:t>
      </w:r>
      <w:r w:rsidR="00BC0FB0" w:rsidRPr="008A4A54">
        <w:rPr>
          <w:rFonts w:ascii="Times New Roman" w:eastAsia="Times New Roman" w:hAnsi="Times New Roman" w:cs="Times New Roman"/>
          <w:color w:val="auto"/>
          <w:sz w:val="24"/>
        </w:rPr>
        <w:t>di</w:t>
      </w:r>
      <w:r w:rsidR="00A7349F" w:rsidRPr="008A4A54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8A4A54" w:rsidRPr="008A4A54">
        <w:rPr>
          <w:rFonts w:ascii="Times New Roman" w:eastAsia="Times New Roman" w:hAnsi="Times New Roman" w:cs="Times New Roman"/>
          <w:color w:val="auto"/>
          <w:sz w:val="24"/>
        </w:rPr>
        <w:t>31</w:t>
      </w:r>
      <w:r w:rsidRPr="008A4A54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BC0FB0" w:rsidRPr="008A4A54">
        <w:rPr>
          <w:rFonts w:ascii="Times New Roman" w:eastAsia="Times New Roman" w:hAnsi="Times New Roman" w:cs="Times New Roman"/>
          <w:color w:val="auto"/>
          <w:sz w:val="24"/>
        </w:rPr>
        <w:t>Mai</w:t>
      </w:r>
      <w:r w:rsidRPr="008A4A54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AA27A4" w:rsidRPr="008A4A54">
        <w:rPr>
          <w:rFonts w:ascii="Times New Roman" w:eastAsia="Times New Roman" w:hAnsi="Times New Roman" w:cs="Times New Roman"/>
          <w:color w:val="auto"/>
          <w:sz w:val="24"/>
        </w:rPr>
        <w:t>2022</w:t>
      </w:r>
      <w:r w:rsidRPr="008A4A54">
        <w:rPr>
          <w:rFonts w:ascii="Times New Roman" w:eastAsia="Times New Roman" w:hAnsi="Times New Roman" w:cs="Times New Roman"/>
          <w:color w:val="auto"/>
          <w:sz w:val="24"/>
        </w:rPr>
        <w:t xml:space="preserve"> à </w:t>
      </w:r>
      <w:proofErr w:type="gramStart"/>
      <w:r w:rsidR="00A648C1" w:rsidRPr="008A4A54">
        <w:rPr>
          <w:rFonts w:ascii="Times New Roman" w:eastAsia="Times New Roman" w:hAnsi="Times New Roman" w:cs="Times New Roman"/>
          <w:color w:val="auto"/>
          <w:sz w:val="24"/>
        </w:rPr>
        <w:t>10</w:t>
      </w:r>
      <w:r w:rsidRPr="008A4A54">
        <w:rPr>
          <w:rFonts w:ascii="Times New Roman" w:eastAsia="Times New Roman" w:hAnsi="Times New Roman" w:cs="Times New Roman"/>
          <w:color w:val="auto"/>
          <w:sz w:val="24"/>
        </w:rPr>
        <w:t>:</w:t>
      </w:r>
      <w:proofErr w:type="gramEnd"/>
      <w:r w:rsidRPr="008A4A54">
        <w:rPr>
          <w:rFonts w:ascii="Times New Roman" w:eastAsia="Times New Roman" w:hAnsi="Times New Roman" w:cs="Times New Roman"/>
          <w:color w:val="auto"/>
          <w:sz w:val="24"/>
        </w:rPr>
        <w:t>00am</w:t>
      </w:r>
      <w:r w:rsidR="00BC0FB0" w:rsidRPr="008A4A54">
        <w:rPr>
          <w:rFonts w:ascii="Times New Roman" w:eastAsia="Times New Roman" w:hAnsi="Times New Roman" w:cs="Times New Roman"/>
          <w:color w:val="auto"/>
          <w:sz w:val="24"/>
        </w:rPr>
        <w:t>.</w:t>
      </w:r>
      <w:bookmarkStart w:id="0" w:name="_GoBack"/>
      <w:bookmarkEnd w:id="0"/>
    </w:p>
    <w:p w:rsidR="009B7EF2" w:rsidRDefault="006F2E79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7EF2" w:rsidRDefault="006F2E79">
      <w:pPr>
        <w:spacing w:after="0"/>
        <w:ind w:right="5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7EF2" w:rsidRDefault="006F2E79" w:rsidP="00A7349F">
      <w:pPr>
        <w:spacing w:after="1" w:line="264" w:lineRule="auto"/>
        <w:ind w:left="3714" w:hanging="2606"/>
      </w:pPr>
      <w:r>
        <w:rPr>
          <w:rFonts w:ascii="Georgia" w:eastAsia="Georgia" w:hAnsi="Georgia" w:cs="Georgia"/>
        </w:rPr>
        <w:t xml:space="preserve">Campus Universitaire Route périphérique Dar El Amen Kairouan </w:t>
      </w:r>
      <w:r>
        <w:rPr>
          <w:rFonts w:ascii="Times New Roman" w:eastAsia="Times New Roman" w:hAnsi="Times New Roman" w:cs="Times New Roman"/>
          <w:b/>
        </w:rPr>
        <w:t>3100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</w:rPr>
        <w:t>Tél</w:t>
      </w:r>
      <w:r>
        <w:rPr>
          <w:rFonts w:ascii="Georgia" w:eastAsia="Georgia" w:hAnsi="Georgia" w:cs="Georgia"/>
        </w:rPr>
        <w:t xml:space="preserve"> : </w:t>
      </w:r>
      <w:r>
        <w:rPr>
          <w:rFonts w:ascii="Times New Roman" w:eastAsia="Times New Roman" w:hAnsi="Times New Roman" w:cs="Times New Roman"/>
          <w:b/>
        </w:rPr>
        <w:t xml:space="preserve">00 216 77 273 064/ 00 216 77 273 065/ 00 216 77 273 066 / Fax : 00 216 77 273 067 </w:t>
      </w:r>
    </w:p>
    <w:sectPr w:rsidR="009B7EF2">
      <w:pgSz w:w="11900" w:h="16840"/>
      <w:pgMar w:top="1440" w:right="710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F2"/>
    <w:rsid w:val="00096248"/>
    <w:rsid w:val="000C1065"/>
    <w:rsid w:val="000C3F0D"/>
    <w:rsid w:val="00106203"/>
    <w:rsid w:val="00123AF8"/>
    <w:rsid w:val="00131742"/>
    <w:rsid w:val="00380C24"/>
    <w:rsid w:val="00393C9D"/>
    <w:rsid w:val="003A4EC8"/>
    <w:rsid w:val="003E1F24"/>
    <w:rsid w:val="003E2D0D"/>
    <w:rsid w:val="00562509"/>
    <w:rsid w:val="005F4D60"/>
    <w:rsid w:val="0060224C"/>
    <w:rsid w:val="006F2E79"/>
    <w:rsid w:val="007137DB"/>
    <w:rsid w:val="007360E3"/>
    <w:rsid w:val="007960D3"/>
    <w:rsid w:val="007D7896"/>
    <w:rsid w:val="008A4A54"/>
    <w:rsid w:val="008B4773"/>
    <w:rsid w:val="008F264C"/>
    <w:rsid w:val="00914667"/>
    <w:rsid w:val="009B7EF2"/>
    <w:rsid w:val="00A648C1"/>
    <w:rsid w:val="00A7349F"/>
    <w:rsid w:val="00AA27A4"/>
    <w:rsid w:val="00AA42F9"/>
    <w:rsid w:val="00B15516"/>
    <w:rsid w:val="00BC0FB0"/>
    <w:rsid w:val="00BF33CC"/>
    <w:rsid w:val="00C657CE"/>
    <w:rsid w:val="00CF6295"/>
    <w:rsid w:val="00D10F6A"/>
    <w:rsid w:val="00D872FF"/>
    <w:rsid w:val="00E80646"/>
    <w:rsid w:val="00EA51E6"/>
    <w:rsid w:val="00EE1E07"/>
    <w:rsid w:val="00EF0C49"/>
    <w:rsid w:val="00F6481D"/>
    <w:rsid w:val="00F7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7258"/>
  <w15:docId w15:val="{94D38E74-29AE-4E8B-AD90-627BECC0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3">
    <w:name w:val="Body Text 3"/>
    <w:basedOn w:val="Normal"/>
    <w:link w:val="Corpsdetexte3Car"/>
    <w:rsid w:val="00E80646"/>
    <w:pPr>
      <w:spacing w:after="0" w:line="240" w:lineRule="auto"/>
      <w:jc w:val="both"/>
    </w:pPr>
    <w:rPr>
      <w:rFonts w:ascii="Garamond" w:eastAsia="Times New Roman" w:hAnsi="Garamond" w:cs="Times New Roman"/>
      <w:color w:val="auto"/>
      <w:sz w:val="24"/>
      <w:szCs w:val="24"/>
      <w:u w:val="single"/>
    </w:rPr>
  </w:style>
  <w:style w:type="character" w:customStyle="1" w:styleId="Corpsdetexte3Car">
    <w:name w:val="Corps de texte 3 Car"/>
    <w:basedOn w:val="Policepardfaut"/>
    <w:link w:val="Corpsdetexte3"/>
    <w:rsid w:val="00E80646"/>
    <w:rPr>
      <w:rFonts w:ascii="Garamond" w:eastAsia="Times New Roman" w:hAnsi="Garamond" w:cs="Times New Roman"/>
      <w:sz w:val="24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5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MESBAHI HOUDA</dc:creator>
  <cp:keywords/>
  <cp:lastModifiedBy>CHATTI safouen</cp:lastModifiedBy>
  <cp:revision>59</cp:revision>
  <dcterms:created xsi:type="dcterms:W3CDTF">2021-11-09T12:25:00Z</dcterms:created>
  <dcterms:modified xsi:type="dcterms:W3CDTF">2022-05-10T21:34:00Z</dcterms:modified>
</cp:coreProperties>
</file>