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D0B1C" w:rsidRPr="00AC08DB" w14:paraId="72CCC76A" w14:textId="77777777" w:rsidTr="005F1444">
        <w:trPr>
          <w:trHeight w:val="2863"/>
        </w:trPr>
        <w:tc>
          <w:tcPr>
            <w:tcW w:w="1526" w:type="dxa"/>
            <w:gridSpan w:val="2"/>
            <w:tcBorders>
              <w:top w:val="nil"/>
              <w:left w:val="nil"/>
              <w:bottom w:val="nil"/>
              <w:right w:val="nil"/>
            </w:tcBorders>
            <w:shd w:val="clear" w:color="auto" w:fill="auto"/>
            <w:vAlign w:val="center"/>
          </w:tcPr>
          <w:p w14:paraId="528446BB" w14:textId="77777777" w:rsidR="00DD0B1C" w:rsidRPr="00AC08DB" w:rsidRDefault="00DD0B1C" w:rsidP="005F1444">
            <w:pPr>
              <w:spacing w:after="0" w:line="240" w:lineRule="auto"/>
              <w:jc w:val="center"/>
              <w:rPr>
                <w:rFonts w:ascii="Tahoma" w:hAnsi="Tahoma" w:cs="Tahoma"/>
                <w:b/>
              </w:rPr>
            </w:pPr>
          </w:p>
        </w:tc>
        <w:tc>
          <w:tcPr>
            <w:tcW w:w="6237" w:type="dxa"/>
            <w:gridSpan w:val="2"/>
            <w:tcBorders>
              <w:top w:val="nil"/>
              <w:left w:val="nil"/>
              <w:bottom w:val="nil"/>
              <w:right w:val="nil"/>
            </w:tcBorders>
            <w:shd w:val="clear" w:color="auto" w:fill="auto"/>
            <w:vAlign w:val="center"/>
          </w:tcPr>
          <w:p w14:paraId="379A4921" w14:textId="77777777" w:rsidR="00DD0B1C" w:rsidRPr="00AC08DB" w:rsidRDefault="00DD0B1C" w:rsidP="005F1444">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672C564F" wp14:editId="2AF7F8BB">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34F43E9F" w14:textId="77777777" w:rsidR="00DD0B1C" w:rsidRPr="00AC08DB" w:rsidRDefault="00DD0B1C" w:rsidP="005F1444">
            <w:pPr>
              <w:autoSpaceDE w:val="0"/>
              <w:autoSpaceDN w:val="0"/>
              <w:adjustRightInd w:val="0"/>
              <w:spacing w:after="0" w:line="240" w:lineRule="auto"/>
              <w:jc w:val="center"/>
              <w:rPr>
                <w:rFonts w:cs="Times New Roman,Bold"/>
                <w:b/>
                <w:bCs/>
                <w:sz w:val="20"/>
              </w:rPr>
            </w:pPr>
            <w:r w:rsidRPr="00AC08DB">
              <w:rPr>
                <w:rFonts w:cs="Times New Roman,Bold"/>
                <w:b/>
                <w:bCs/>
                <w:sz w:val="20"/>
              </w:rPr>
              <w:t>REPUBLIQUE TUNISIENNE</w:t>
            </w:r>
          </w:p>
          <w:p w14:paraId="1913261E" w14:textId="77777777" w:rsidR="00DD0B1C" w:rsidRPr="00AC08DB" w:rsidRDefault="00DD0B1C" w:rsidP="005F1444">
            <w:pPr>
              <w:autoSpaceDE w:val="0"/>
              <w:autoSpaceDN w:val="0"/>
              <w:adjustRightInd w:val="0"/>
              <w:spacing w:after="0" w:line="240" w:lineRule="auto"/>
              <w:jc w:val="center"/>
              <w:rPr>
                <w:rFonts w:cs="Times New Roman,Bold"/>
                <w:b/>
                <w:bCs/>
                <w:sz w:val="20"/>
              </w:rPr>
            </w:pPr>
            <w:r w:rsidRPr="00AC08DB">
              <w:rPr>
                <w:rFonts w:cs="Times New Roman,Bold"/>
                <w:b/>
                <w:bCs/>
                <w:sz w:val="20"/>
              </w:rPr>
              <w:t>Ministère de l’Enseignement Supérieur</w:t>
            </w:r>
          </w:p>
          <w:p w14:paraId="0EAA03E6" w14:textId="77777777" w:rsidR="00DD0B1C" w:rsidRPr="00AC08DB" w:rsidRDefault="00DD0B1C" w:rsidP="005F1444">
            <w:pPr>
              <w:autoSpaceDE w:val="0"/>
              <w:autoSpaceDN w:val="0"/>
              <w:adjustRightInd w:val="0"/>
              <w:spacing w:after="0" w:line="240" w:lineRule="auto"/>
              <w:jc w:val="center"/>
              <w:rPr>
                <w:rFonts w:cs="Times New Roman,Bold"/>
                <w:b/>
                <w:bCs/>
                <w:sz w:val="20"/>
              </w:rPr>
            </w:pPr>
            <w:r w:rsidRPr="00AC08DB">
              <w:rPr>
                <w:rFonts w:cs="Times New Roman,Bold"/>
                <w:b/>
                <w:bCs/>
                <w:sz w:val="20"/>
              </w:rPr>
              <w:t>et de la Recherche Scientifique</w:t>
            </w:r>
          </w:p>
          <w:p w14:paraId="2B644E78" w14:textId="77777777" w:rsidR="00DD0B1C" w:rsidRPr="00AC08DB" w:rsidRDefault="00DD0B1C" w:rsidP="005F1444">
            <w:pPr>
              <w:autoSpaceDE w:val="0"/>
              <w:autoSpaceDN w:val="0"/>
              <w:adjustRightInd w:val="0"/>
              <w:spacing w:after="0" w:line="240" w:lineRule="auto"/>
              <w:jc w:val="center"/>
              <w:rPr>
                <w:rFonts w:cs="Times New Roman,Bold"/>
                <w:b/>
                <w:bCs/>
                <w:sz w:val="20"/>
              </w:rPr>
            </w:pPr>
            <w:r w:rsidRPr="00AC08DB">
              <w:rPr>
                <w:rFonts w:cs="Times New Roman,Bold"/>
                <w:b/>
                <w:bCs/>
                <w:sz w:val="20"/>
              </w:rPr>
              <w:t>Université de Kairouan</w:t>
            </w:r>
          </w:p>
          <w:p w14:paraId="4223291C" w14:textId="77777777" w:rsidR="00DD0B1C" w:rsidRPr="00AC08DB" w:rsidRDefault="00DD0B1C" w:rsidP="005F1444">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14:paraId="59ECF701" w14:textId="77777777" w:rsidR="00DD0B1C" w:rsidRPr="00AC08DB" w:rsidRDefault="00DD0B1C" w:rsidP="005F1444">
            <w:pPr>
              <w:spacing w:after="0" w:line="240" w:lineRule="auto"/>
              <w:jc w:val="center"/>
              <w:rPr>
                <w:rFonts w:ascii="Tahoma" w:hAnsi="Tahoma" w:cs="Tahoma"/>
                <w:b/>
              </w:rPr>
            </w:pPr>
          </w:p>
        </w:tc>
      </w:tr>
      <w:tr w:rsidR="00DD0B1C" w:rsidRPr="00AC08DB" w14:paraId="293FE0D6" w14:textId="77777777" w:rsidTr="005F1444">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14:paraId="350B167C" w14:textId="77777777" w:rsidR="00DD0B1C" w:rsidRPr="00AC08DB" w:rsidRDefault="00DD0B1C" w:rsidP="005F1444">
            <w:pPr>
              <w:pStyle w:val="TableParagraph"/>
              <w:spacing w:before="14"/>
              <w:jc w:val="center"/>
              <w:rPr>
                <w:b/>
                <w:sz w:val="28"/>
              </w:rPr>
            </w:pPr>
            <w:r w:rsidRPr="00AC08DB">
              <w:rPr>
                <w:rFonts w:ascii="Calibri" w:eastAsia="Calibri" w:hAnsi="Calibri"/>
                <w:noProof/>
                <w:lang w:eastAsia="fr-FR"/>
              </w:rPr>
              <w:drawing>
                <wp:anchor distT="0" distB="0" distL="114300" distR="114300" simplePos="0" relativeHeight="251662336" behindDoc="1" locked="0" layoutInCell="1" allowOverlap="1" wp14:anchorId="060DE438" wp14:editId="5DF8FA5B">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b/>
                <w:noProof/>
                <w:sz w:val="28"/>
                <w:lang w:eastAsia="fr-FR"/>
              </w:rPr>
              <w:drawing>
                <wp:anchor distT="0" distB="0" distL="114300" distR="114300" simplePos="0" relativeHeight="251661312" behindDoc="1" locked="0" layoutInCell="1" allowOverlap="1" wp14:anchorId="33A94FDF" wp14:editId="0169FD8D">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14:paraId="056A58F5" w14:textId="77777777" w:rsidR="00DD0B1C" w:rsidRPr="00AC08DB" w:rsidRDefault="00DD0B1C" w:rsidP="005F1444">
            <w:pPr>
              <w:pStyle w:val="TableParagraph"/>
              <w:jc w:val="center"/>
              <w:rPr>
                <w:sz w:val="20"/>
              </w:rPr>
            </w:pPr>
          </w:p>
          <w:p w14:paraId="5BE37489" w14:textId="77777777" w:rsidR="00DD0B1C" w:rsidRPr="00AC08DB" w:rsidRDefault="00DD0B1C" w:rsidP="005F1444">
            <w:pPr>
              <w:pStyle w:val="TableParagraph"/>
              <w:spacing w:before="8"/>
              <w:jc w:val="center"/>
              <w:rPr>
                <w:b/>
                <w:sz w:val="21"/>
              </w:rPr>
            </w:pPr>
          </w:p>
          <w:p w14:paraId="3FFA9B30" w14:textId="77777777" w:rsidR="00DD0B1C" w:rsidRPr="00AC08DB" w:rsidRDefault="00DD0B1C" w:rsidP="005F1444">
            <w:pPr>
              <w:pStyle w:val="TableParagraph"/>
              <w:spacing w:before="8"/>
              <w:jc w:val="center"/>
              <w:rPr>
                <w:b/>
                <w:sz w:val="21"/>
              </w:rPr>
            </w:pPr>
          </w:p>
          <w:p w14:paraId="0C205E1A" w14:textId="77777777" w:rsidR="00DD0B1C" w:rsidRPr="00AC08DB" w:rsidRDefault="00DD0B1C" w:rsidP="005F1444">
            <w:pPr>
              <w:pStyle w:val="TableParagraph"/>
              <w:spacing w:before="8"/>
              <w:jc w:val="center"/>
              <w:rPr>
                <w:b/>
                <w:sz w:val="21"/>
              </w:rPr>
            </w:pPr>
          </w:p>
          <w:p w14:paraId="50C6C0DE" w14:textId="77777777" w:rsidR="00DD0B1C" w:rsidRPr="00AC08DB" w:rsidRDefault="00DD0B1C" w:rsidP="005F1444">
            <w:pPr>
              <w:pStyle w:val="TableParagraph"/>
              <w:spacing w:before="8"/>
              <w:jc w:val="center"/>
              <w:rPr>
                <w:b/>
                <w:sz w:val="21"/>
              </w:rPr>
            </w:pPr>
          </w:p>
          <w:p w14:paraId="73E1F20A" w14:textId="77777777" w:rsidR="00DD0B1C" w:rsidRPr="00AC08DB" w:rsidRDefault="00DD0B1C" w:rsidP="005F1444">
            <w:pPr>
              <w:pStyle w:val="TableParagraph"/>
              <w:spacing w:before="14"/>
              <w:jc w:val="both"/>
              <w:rPr>
                <w:rFonts w:asciiTheme="minorHAnsi" w:hAnsiTheme="minorHAnsi" w:cstheme="minorHAnsi"/>
                <w:b/>
                <w:sz w:val="28"/>
              </w:rPr>
            </w:pPr>
          </w:p>
          <w:p w14:paraId="3E0F7154" w14:textId="77777777" w:rsidR="00DD0B1C" w:rsidRPr="00AC08DB" w:rsidRDefault="00DD0B1C" w:rsidP="005F1444">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14:paraId="717B7B8E" w14:textId="77777777" w:rsidR="00DD0B1C" w:rsidRPr="00AC08DB" w:rsidRDefault="00DD0B1C" w:rsidP="005F1444">
            <w:pPr>
              <w:pStyle w:val="TableParagraph"/>
              <w:spacing w:before="15"/>
              <w:ind w:left="42"/>
              <w:jc w:val="center"/>
              <w:rPr>
                <w:b/>
                <w:bCs/>
                <w:w w:val="90"/>
                <w:sz w:val="28"/>
                <w:szCs w:val="28"/>
              </w:rPr>
            </w:pPr>
            <w:r w:rsidRPr="00AC08DB">
              <w:rPr>
                <w:noProof/>
                <w:sz w:val="20"/>
                <w:lang w:eastAsia="fr-FR"/>
              </w:rPr>
              <w:drawing>
                <wp:inline distT="0" distB="0" distL="0" distR="0" wp14:anchorId="5A30AE0A" wp14:editId="189188BB">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14:paraId="12A13B1A" w14:textId="77777777" w:rsidR="00DD0B1C" w:rsidRPr="00AC08DB" w:rsidRDefault="00DD0B1C" w:rsidP="00DD0B1C">
      <w:pPr>
        <w:spacing w:before="1" w:line="240" w:lineRule="auto"/>
        <w:ind w:right="547"/>
        <w:rPr>
          <w:rFonts w:cstheme="minorHAnsi"/>
          <w:bCs/>
          <w:sz w:val="28"/>
        </w:rPr>
      </w:pPr>
    </w:p>
    <w:p w14:paraId="4E650140" w14:textId="77777777" w:rsidR="00DD0B1C" w:rsidRPr="00AC08DB" w:rsidRDefault="00DD0B1C" w:rsidP="00DD0B1C">
      <w:pPr>
        <w:spacing w:before="1" w:line="240" w:lineRule="auto"/>
        <w:ind w:left="404" w:right="547"/>
        <w:jc w:val="center"/>
        <w:rPr>
          <w:rFonts w:cstheme="minorHAnsi"/>
          <w:b/>
          <w:bCs/>
          <w:sz w:val="28"/>
        </w:rPr>
      </w:pPr>
      <w:r w:rsidRPr="00AC08DB">
        <w:rPr>
          <w:rFonts w:eastAsia="Calibri"/>
          <w:b/>
          <w:bCs/>
          <w:sz w:val="26"/>
          <w:szCs w:val="26"/>
        </w:rPr>
        <w:t xml:space="preserve">Projet : Appui &amp; renforcement de la gestion stratégique de l’Université de Kairouan afin de promouvoir l’autonomie, la </w:t>
      </w:r>
      <w:proofErr w:type="spellStart"/>
      <w:r w:rsidRPr="00AC08DB">
        <w:rPr>
          <w:rFonts w:eastAsia="Calibri"/>
          <w:b/>
          <w:bCs/>
          <w:sz w:val="26"/>
          <w:szCs w:val="26"/>
        </w:rPr>
        <w:t>redevabilité</w:t>
      </w:r>
      <w:proofErr w:type="spellEnd"/>
      <w:r w:rsidRPr="00AC08DB">
        <w:rPr>
          <w:rFonts w:eastAsia="Calibri"/>
          <w:b/>
          <w:bCs/>
          <w:sz w:val="26"/>
          <w:szCs w:val="26"/>
        </w:rPr>
        <w:t xml:space="preserve"> &amp; la performance : </w:t>
      </w:r>
      <w:r w:rsidRPr="00AC08DB">
        <w:rPr>
          <w:rFonts w:cstheme="minorHAnsi"/>
          <w:b/>
          <w:bCs/>
          <w:sz w:val="28"/>
        </w:rPr>
        <w:t>« INITIATIVE VERS L’EXCELLENCE »</w:t>
      </w:r>
    </w:p>
    <w:p w14:paraId="13EDE5EB" w14:textId="77777777" w:rsidR="00DD0B1C" w:rsidRPr="00AC08DB" w:rsidRDefault="00DD0B1C" w:rsidP="00DD0B1C">
      <w:pPr>
        <w:spacing w:before="1" w:line="240" w:lineRule="auto"/>
        <w:ind w:left="404" w:right="547"/>
        <w:jc w:val="center"/>
        <w:rPr>
          <w:rFonts w:cstheme="minorHAnsi"/>
          <w:b/>
          <w:bCs/>
          <w:sz w:val="28"/>
        </w:rPr>
      </w:pPr>
    </w:p>
    <w:p w14:paraId="289A30E7" w14:textId="77777777" w:rsidR="00DD0B1C" w:rsidRPr="00AC08DB" w:rsidRDefault="00DD0B1C" w:rsidP="00DD0B1C">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14:paraId="3E52E12A" w14:textId="2CBC7BA8" w:rsidR="00DD0B1C" w:rsidRPr="00AC08DB" w:rsidRDefault="00DD0B1C" w:rsidP="00DD0B1C">
      <w:pPr>
        <w:spacing w:after="0" w:line="240" w:lineRule="auto"/>
        <w:jc w:val="center"/>
        <w:rPr>
          <w:rFonts w:cstheme="minorHAnsi"/>
          <w:b/>
          <w:sz w:val="28"/>
          <w:szCs w:val="26"/>
        </w:rPr>
      </w:pPr>
      <w:r w:rsidRPr="00AC08DB">
        <w:rPr>
          <w:rFonts w:cstheme="minorHAnsi"/>
          <w:b/>
          <w:sz w:val="28"/>
          <w:szCs w:val="26"/>
        </w:rPr>
        <w:t xml:space="preserve">Appel à Manifestation d’Intérêt </w:t>
      </w:r>
      <w:r w:rsidRPr="00026ED0">
        <w:rPr>
          <w:rFonts w:cstheme="minorHAnsi"/>
          <w:b/>
          <w:sz w:val="28"/>
          <w:szCs w:val="26"/>
        </w:rPr>
        <w:t>N° 18/2022</w:t>
      </w:r>
      <w:r w:rsidRPr="00AC08DB">
        <w:rPr>
          <w:rFonts w:cstheme="minorHAnsi"/>
          <w:b/>
          <w:sz w:val="28"/>
          <w:szCs w:val="26"/>
        </w:rPr>
        <w:t xml:space="preserve"> PAQ-DGSU </w:t>
      </w:r>
    </w:p>
    <w:p w14:paraId="0C94DA88" w14:textId="50E0247D" w:rsidR="00DD0B1C" w:rsidRPr="00AC08DB" w:rsidRDefault="00DD0B1C" w:rsidP="00DD0B1C">
      <w:pPr>
        <w:spacing w:after="0" w:line="240" w:lineRule="auto"/>
        <w:jc w:val="center"/>
        <w:rPr>
          <w:rFonts w:cstheme="minorHAnsi"/>
          <w:b/>
          <w:sz w:val="28"/>
          <w:szCs w:val="26"/>
        </w:rPr>
      </w:pPr>
      <w:r w:rsidRPr="00AC08DB">
        <w:rPr>
          <w:rFonts w:cstheme="minorHAnsi"/>
          <w:b/>
          <w:sz w:val="28"/>
          <w:szCs w:val="26"/>
        </w:rPr>
        <w:t xml:space="preserve">Pour le recrutement d’un </w:t>
      </w:r>
      <w:r>
        <w:rPr>
          <w:rFonts w:cstheme="minorHAnsi"/>
          <w:b/>
          <w:sz w:val="28"/>
          <w:szCs w:val="26"/>
        </w:rPr>
        <w:t>Cabinet de Consultants</w:t>
      </w:r>
      <w:r w:rsidRPr="00AC08DB">
        <w:rPr>
          <w:rFonts w:cstheme="minorHAnsi"/>
          <w:b/>
          <w:sz w:val="28"/>
          <w:szCs w:val="26"/>
        </w:rPr>
        <w:t xml:space="preserve"> pour la mission :</w:t>
      </w:r>
    </w:p>
    <w:p w14:paraId="4D85C08C" w14:textId="09C37E43" w:rsidR="00DD0B1C" w:rsidRPr="00DD0B1C" w:rsidRDefault="00DD0B1C" w:rsidP="00DD0B1C">
      <w:pPr>
        <w:spacing w:before="240" w:line="240" w:lineRule="auto"/>
        <w:jc w:val="center"/>
        <w:rPr>
          <w:rFonts w:asciiTheme="minorHAnsi" w:hAnsiTheme="minorHAnsi" w:cstheme="minorHAnsi"/>
          <w:bCs/>
          <w:sz w:val="32"/>
        </w:rPr>
      </w:pPr>
      <w:r w:rsidRPr="00DD0B1C">
        <w:rPr>
          <w:rFonts w:asciiTheme="minorHAnsi" w:eastAsia="Times New Roman" w:hAnsiTheme="minorHAnsi" w:cstheme="minorHAnsi"/>
          <w:b/>
          <w:bCs/>
          <w:sz w:val="32"/>
          <w:szCs w:val="28"/>
          <w:lang w:eastAsia="de-DE"/>
        </w:rPr>
        <w:t>« Renforcement des capacités des Unités pour la Qualité à l’Université de Kairouan</w:t>
      </w:r>
      <w:r w:rsidR="00DA6182">
        <w:rPr>
          <w:rFonts w:asciiTheme="minorHAnsi" w:eastAsia="Times New Roman" w:hAnsiTheme="minorHAnsi" w:cstheme="minorHAnsi"/>
          <w:b/>
          <w:bCs/>
          <w:sz w:val="32"/>
          <w:szCs w:val="28"/>
          <w:lang w:eastAsia="de-DE"/>
        </w:rPr>
        <w:t xml:space="preserve"> </w:t>
      </w:r>
      <w:r w:rsidRPr="00DD0B1C">
        <w:rPr>
          <w:rFonts w:asciiTheme="minorHAnsi" w:eastAsia="Times New Roman" w:hAnsiTheme="minorHAnsi" w:cstheme="minorHAnsi"/>
          <w:b/>
          <w:bCs/>
          <w:sz w:val="32"/>
          <w:szCs w:val="28"/>
          <w:lang w:eastAsia="de-DE"/>
        </w:rPr>
        <w:t>»</w:t>
      </w:r>
    </w:p>
    <w:p w14:paraId="1F38899D" w14:textId="77777777" w:rsidR="00DD0B1C" w:rsidRDefault="00DD0B1C" w:rsidP="00DD0B1C">
      <w:pPr>
        <w:spacing w:line="240" w:lineRule="auto"/>
        <w:rPr>
          <w:rFonts w:cstheme="minorHAnsi"/>
          <w:bCs/>
          <w:sz w:val="28"/>
        </w:rPr>
      </w:pPr>
    </w:p>
    <w:p w14:paraId="5703FBD7" w14:textId="77777777" w:rsidR="00DD0B1C" w:rsidRPr="00AC08DB" w:rsidRDefault="00DD0B1C" w:rsidP="00DD0B1C">
      <w:pPr>
        <w:spacing w:line="240" w:lineRule="auto"/>
        <w:rPr>
          <w:rFonts w:cstheme="minorHAnsi"/>
          <w:bCs/>
          <w:sz w:val="28"/>
        </w:rPr>
      </w:pPr>
    </w:p>
    <w:p w14:paraId="4EE13C99" w14:textId="77777777" w:rsidR="00DD0B1C" w:rsidRDefault="00DD0B1C" w:rsidP="00DD0B1C">
      <w:pPr>
        <w:spacing w:line="240" w:lineRule="auto"/>
        <w:rPr>
          <w:rFonts w:cstheme="minorHAnsi"/>
          <w:bCs/>
          <w:sz w:val="28"/>
        </w:rPr>
      </w:pPr>
    </w:p>
    <w:p w14:paraId="31DE9D17" w14:textId="77777777" w:rsidR="00DD0B1C" w:rsidRDefault="00DD0B1C" w:rsidP="00DD0B1C">
      <w:pPr>
        <w:spacing w:line="240" w:lineRule="auto"/>
        <w:rPr>
          <w:rFonts w:cstheme="minorHAnsi"/>
          <w:bCs/>
          <w:sz w:val="28"/>
        </w:rPr>
      </w:pPr>
    </w:p>
    <w:p w14:paraId="443D3739" w14:textId="77777777" w:rsidR="00DD0B1C" w:rsidRDefault="00DD0B1C" w:rsidP="00DD0B1C">
      <w:pPr>
        <w:spacing w:line="240" w:lineRule="auto"/>
        <w:rPr>
          <w:rFonts w:cstheme="minorHAnsi"/>
          <w:bCs/>
          <w:sz w:val="28"/>
        </w:rPr>
      </w:pPr>
    </w:p>
    <w:p w14:paraId="0E17F215" w14:textId="77777777" w:rsidR="00DD0B1C" w:rsidRDefault="00DD0B1C" w:rsidP="00DD0B1C">
      <w:pPr>
        <w:spacing w:after="0" w:line="240" w:lineRule="auto"/>
        <w:jc w:val="center"/>
        <w:rPr>
          <w:rFonts w:ascii="Arial Black" w:eastAsia="Times New Roman" w:hAnsi="Arial Black" w:cs="Calibri"/>
          <w:b/>
          <w:sz w:val="16"/>
          <w:szCs w:val="16"/>
          <w:lang w:eastAsia="de-DE"/>
        </w:rPr>
      </w:pPr>
    </w:p>
    <w:p w14:paraId="4EAEC049" w14:textId="5B6007CC" w:rsidR="00DD0B1C" w:rsidRPr="00E23AA9" w:rsidRDefault="00DD0B1C" w:rsidP="00DD0B1C">
      <w:pPr>
        <w:spacing w:after="0" w:line="240" w:lineRule="auto"/>
        <w:jc w:val="center"/>
        <w:rPr>
          <w:rFonts w:ascii="Arial Black" w:hAnsi="Arial Black" w:cs="Calibri"/>
          <w:b/>
          <w:bCs/>
          <w:sz w:val="16"/>
          <w:szCs w:val="16"/>
        </w:rPr>
      </w:pPr>
      <w:r w:rsidRPr="00E23AA9">
        <w:rPr>
          <w:rFonts w:ascii="Arial Black" w:eastAsia="Times New Roman" w:hAnsi="Arial Black" w:cs="Calibri"/>
          <w:b/>
          <w:sz w:val="16"/>
          <w:szCs w:val="16"/>
          <w:lang w:eastAsia="de-DE"/>
        </w:rPr>
        <w:t>Référence PAQ-DGSU</w:t>
      </w:r>
    </w:p>
    <w:p w14:paraId="6E2AE6DD" w14:textId="1E6674D0" w:rsidR="00DD0B1C" w:rsidRPr="00DD0B1C" w:rsidRDefault="00DD0B1C" w:rsidP="00DD0B1C">
      <w:pPr>
        <w:spacing w:after="0" w:line="240" w:lineRule="auto"/>
        <w:jc w:val="center"/>
        <w:rPr>
          <w:rFonts w:eastAsia="Times New Roman" w:cs="Calibri"/>
          <w:sz w:val="16"/>
          <w:szCs w:val="16"/>
          <w:lang w:eastAsia="de-DE"/>
        </w:rPr>
      </w:pPr>
      <w:r w:rsidRPr="00DD0B1C">
        <w:rPr>
          <w:rFonts w:eastAsia="Times New Roman" w:cs="Calibri"/>
          <w:b/>
          <w:sz w:val="16"/>
          <w:szCs w:val="16"/>
          <w:lang w:eastAsia="de-DE"/>
        </w:rPr>
        <w:t xml:space="preserve">A1.1.2.1: </w:t>
      </w:r>
      <w:r w:rsidRPr="00DD0B1C">
        <w:rPr>
          <w:rFonts w:eastAsia="Times New Roman" w:cs="Calibri"/>
          <w:sz w:val="16"/>
          <w:szCs w:val="16"/>
          <w:lang w:eastAsia="de-DE"/>
        </w:rPr>
        <w:t>Sensibiliser les parties prenantes de l’Université de Kairouan &amp; ses établissements à l’Assurance Qualité.</w:t>
      </w:r>
    </w:p>
    <w:p w14:paraId="5B9C0762" w14:textId="12C84FA2" w:rsidR="00DD0B1C" w:rsidRPr="00DD0B1C" w:rsidRDefault="00DD0B1C" w:rsidP="00DD0B1C">
      <w:pPr>
        <w:spacing w:after="0" w:line="240" w:lineRule="auto"/>
        <w:jc w:val="center"/>
        <w:rPr>
          <w:rFonts w:eastAsia="Times New Roman" w:cs="Calibri"/>
          <w:sz w:val="16"/>
          <w:szCs w:val="16"/>
          <w:lang w:eastAsia="de-DE"/>
        </w:rPr>
      </w:pPr>
      <w:r w:rsidRPr="00DD0B1C">
        <w:rPr>
          <w:rFonts w:eastAsia="Times New Roman" w:cs="Calibri"/>
          <w:b/>
          <w:sz w:val="16"/>
          <w:szCs w:val="16"/>
          <w:lang w:eastAsia="de-DE"/>
        </w:rPr>
        <w:t xml:space="preserve">A1.1.2.4 : </w:t>
      </w:r>
      <w:r w:rsidRPr="00DD0B1C">
        <w:rPr>
          <w:rFonts w:eastAsia="Times New Roman" w:cs="Calibri"/>
          <w:sz w:val="16"/>
          <w:szCs w:val="16"/>
          <w:lang w:eastAsia="de-DE"/>
        </w:rPr>
        <w:t>Renforcer les capacités des comités Qualité (</w:t>
      </w:r>
      <w:proofErr w:type="spellStart"/>
      <w:r w:rsidRPr="00DD0B1C">
        <w:rPr>
          <w:rFonts w:eastAsia="Times New Roman" w:cs="Calibri"/>
          <w:sz w:val="16"/>
          <w:szCs w:val="16"/>
          <w:lang w:eastAsia="de-DE"/>
        </w:rPr>
        <w:t>CpQ</w:t>
      </w:r>
      <w:proofErr w:type="spellEnd"/>
      <w:r w:rsidRPr="00DD0B1C">
        <w:rPr>
          <w:rFonts w:eastAsia="Times New Roman" w:cs="Calibri"/>
          <w:sz w:val="16"/>
          <w:szCs w:val="16"/>
          <w:lang w:eastAsia="de-DE"/>
        </w:rPr>
        <w:t>).</w:t>
      </w:r>
    </w:p>
    <w:p w14:paraId="2F79B1F3" w14:textId="425E00DF" w:rsidR="001D66DC" w:rsidRPr="00AD7101" w:rsidRDefault="00AE7E67" w:rsidP="007E5FA9">
      <w:pPr>
        <w:spacing w:before="120" w:after="120" w:line="360" w:lineRule="auto"/>
        <w:jc w:val="center"/>
        <w:rPr>
          <w:rFonts w:cstheme="minorHAnsi"/>
          <w:b/>
          <w:bCs/>
          <w:sz w:val="28"/>
          <w:szCs w:val="28"/>
        </w:rPr>
        <w:sectPr w:rsidR="001D66DC" w:rsidRPr="00AD7101" w:rsidSect="007E5FA9">
          <w:footerReference w:type="default" r:id="rId13"/>
          <w:pgSz w:w="11900" w:h="16840"/>
          <w:pgMar w:top="1417" w:right="1417" w:bottom="1417" w:left="1417" w:header="0" w:footer="700" w:gutter="0"/>
          <w:cols w:space="720"/>
          <w:titlePg/>
          <w:docGrid w:linePitch="326"/>
        </w:sectPr>
      </w:pPr>
      <w:r>
        <w:rPr>
          <w:rFonts w:cstheme="minorHAnsi"/>
          <w:b/>
          <w:bCs/>
          <w:sz w:val="28"/>
          <w:szCs w:val="28"/>
        </w:rPr>
        <w:t>Ma</w:t>
      </w:r>
      <w:r w:rsidR="00DD0B1C">
        <w:rPr>
          <w:rFonts w:cstheme="minorHAnsi"/>
          <w:b/>
          <w:bCs/>
          <w:sz w:val="28"/>
          <w:szCs w:val="28"/>
        </w:rPr>
        <w:t>i</w:t>
      </w:r>
      <w:r w:rsidR="007E5FA9" w:rsidRPr="00AD7101">
        <w:rPr>
          <w:rFonts w:cstheme="minorHAnsi"/>
          <w:b/>
          <w:bCs/>
          <w:sz w:val="28"/>
          <w:szCs w:val="28"/>
        </w:rPr>
        <w:t xml:space="preserve"> 202</w:t>
      </w:r>
      <w:r w:rsidR="0029178D" w:rsidRPr="00AD7101">
        <w:rPr>
          <w:rFonts w:cstheme="minorHAnsi"/>
          <w:b/>
          <w:bCs/>
          <w:sz w:val="28"/>
          <w:szCs w:val="28"/>
        </w:rPr>
        <w:t>2</w:t>
      </w:r>
    </w:p>
    <w:p w14:paraId="258DC7F6" w14:textId="77777777" w:rsidR="001D66DC" w:rsidRPr="00F5157B" w:rsidRDefault="001D66DC" w:rsidP="001D66DC">
      <w:pPr>
        <w:pBdr>
          <w:bottom w:val="single" w:sz="4" w:space="1" w:color="auto"/>
        </w:pBdr>
        <w:jc w:val="center"/>
        <w:rPr>
          <w:rFonts w:asciiTheme="minorBidi" w:hAnsiTheme="minorBidi"/>
          <w:b/>
          <w:bCs/>
          <w:sz w:val="28"/>
          <w:szCs w:val="28"/>
        </w:rPr>
      </w:pPr>
      <w:r>
        <w:lastRenderedPageBreak/>
        <w:tab/>
      </w:r>
      <w:r w:rsidRPr="00F5157B">
        <w:rPr>
          <w:rFonts w:asciiTheme="minorBidi" w:hAnsiTheme="minorBidi"/>
          <w:b/>
          <w:bCs/>
          <w:sz w:val="28"/>
          <w:szCs w:val="28"/>
        </w:rPr>
        <w:t>SOMMAIRE</w:t>
      </w:r>
    </w:p>
    <w:p w14:paraId="34654579" w14:textId="149FFA50" w:rsidR="004E501C" w:rsidRPr="004E501C" w:rsidRDefault="00C002C9">
      <w:pPr>
        <w:pStyle w:val="TM1"/>
        <w:rPr>
          <w:rFonts w:asciiTheme="minorHAnsi" w:eastAsiaTheme="minorEastAsia" w:hAnsiTheme="minorHAnsi" w:cstheme="minorBidi"/>
          <w:noProof/>
          <w:sz w:val="22"/>
          <w:szCs w:val="22"/>
          <w:lang w:val="fr-BE" w:eastAsia="fr-BE"/>
        </w:rPr>
      </w:pPr>
      <w:r w:rsidRPr="004E501C">
        <w:fldChar w:fldCharType="begin"/>
      </w:r>
      <w:r w:rsidRPr="004E501C">
        <w:instrText xml:space="preserve"> TOC \o "1-1" \h \z \u </w:instrText>
      </w:r>
      <w:r w:rsidRPr="004E501C">
        <w:fldChar w:fldCharType="separate"/>
      </w:r>
      <w:hyperlink w:anchor="_Toc100561545" w:history="1">
        <w:r w:rsidR="004E501C" w:rsidRPr="004E501C">
          <w:rPr>
            <w:rStyle w:val="Lienhypertexte"/>
            <w:rFonts w:cstheme="minorHAnsi"/>
            <w:noProof/>
          </w:rPr>
          <w:t>1.</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Contexte de la mission</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_Toc100561545 \h </w:instrText>
        </w:r>
        <w:r w:rsidR="004E501C" w:rsidRPr="004E501C">
          <w:rPr>
            <w:noProof/>
            <w:webHidden/>
          </w:rPr>
        </w:r>
        <w:r w:rsidR="004E501C" w:rsidRPr="004E501C">
          <w:rPr>
            <w:noProof/>
            <w:webHidden/>
          </w:rPr>
          <w:fldChar w:fldCharType="separate"/>
        </w:r>
        <w:r w:rsidR="00BC6AE8">
          <w:rPr>
            <w:noProof/>
            <w:webHidden/>
          </w:rPr>
          <w:t>1</w:t>
        </w:r>
        <w:r w:rsidR="004E501C" w:rsidRPr="004E501C">
          <w:rPr>
            <w:noProof/>
            <w:webHidden/>
          </w:rPr>
          <w:fldChar w:fldCharType="end"/>
        </w:r>
      </w:hyperlink>
    </w:p>
    <w:p w14:paraId="2C2710D8" w14:textId="3D63BCA2"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46" w:history="1">
        <w:r w:rsidR="004E501C" w:rsidRPr="004E501C">
          <w:rPr>
            <w:rStyle w:val="Lienhypertexte"/>
            <w:rFonts w:cstheme="minorHAnsi"/>
            <w:noProof/>
          </w:rPr>
          <w:t>2.</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Objectifs de la mission</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_Toc100561546 \h </w:instrText>
        </w:r>
        <w:r w:rsidR="004E501C" w:rsidRPr="004E501C">
          <w:rPr>
            <w:noProof/>
            <w:webHidden/>
          </w:rPr>
        </w:r>
        <w:r w:rsidR="004E501C" w:rsidRPr="004E501C">
          <w:rPr>
            <w:noProof/>
            <w:webHidden/>
          </w:rPr>
          <w:fldChar w:fldCharType="separate"/>
        </w:r>
        <w:r w:rsidR="00BC6AE8">
          <w:rPr>
            <w:noProof/>
            <w:webHidden/>
          </w:rPr>
          <w:t>1</w:t>
        </w:r>
        <w:r w:rsidR="004E501C" w:rsidRPr="004E501C">
          <w:rPr>
            <w:noProof/>
            <w:webHidden/>
          </w:rPr>
          <w:fldChar w:fldCharType="end"/>
        </w:r>
      </w:hyperlink>
    </w:p>
    <w:p w14:paraId="71BDF8CB" w14:textId="152DC094"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47" w:history="1">
        <w:r w:rsidR="004E501C" w:rsidRPr="004E501C">
          <w:rPr>
            <w:rStyle w:val="Lienhypertexte"/>
            <w:rFonts w:cstheme="minorHAnsi"/>
            <w:noProof/>
          </w:rPr>
          <w:t>3.</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Les activités à réaliser</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_Toc100561547 \h </w:instrText>
        </w:r>
        <w:r w:rsidR="004E501C" w:rsidRPr="004E501C">
          <w:rPr>
            <w:noProof/>
            <w:webHidden/>
          </w:rPr>
        </w:r>
        <w:r w:rsidR="004E501C" w:rsidRPr="004E501C">
          <w:rPr>
            <w:noProof/>
            <w:webHidden/>
          </w:rPr>
          <w:fldChar w:fldCharType="separate"/>
        </w:r>
        <w:r w:rsidR="00BC6AE8">
          <w:rPr>
            <w:noProof/>
            <w:webHidden/>
          </w:rPr>
          <w:t>2</w:t>
        </w:r>
        <w:r w:rsidR="004E501C" w:rsidRPr="004E501C">
          <w:rPr>
            <w:noProof/>
            <w:webHidden/>
          </w:rPr>
          <w:fldChar w:fldCharType="end"/>
        </w:r>
      </w:hyperlink>
    </w:p>
    <w:p w14:paraId="1FFE8B25" w14:textId="4B1BA179"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48" w:history="1">
        <w:r w:rsidR="004E501C" w:rsidRPr="004E501C">
          <w:rPr>
            <w:rStyle w:val="Lienhypertexte"/>
            <w:rFonts w:cstheme="minorHAnsi"/>
            <w:noProof/>
          </w:rPr>
          <w:t>4.</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Les livrables de la mission</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_Toc100561548 \h </w:instrText>
        </w:r>
        <w:r w:rsidR="004E501C" w:rsidRPr="004E501C">
          <w:rPr>
            <w:noProof/>
            <w:webHidden/>
          </w:rPr>
        </w:r>
        <w:r w:rsidR="004E501C" w:rsidRPr="004E501C">
          <w:rPr>
            <w:noProof/>
            <w:webHidden/>
          </w:rPr>
          <w:fldChar w:fldCharType="separate"/>
        </w:r>
        <w:r w:rsidR="00BC6AE8">
          <w:rPr>
            <w:noProof/>
            <w:webHidden/>
          </w:rPr>
          <w:t>3</w:t>
        </w:r>
        <w:r w:rsidR="004E501C" w:rsidRPr="004E501C">
          <w:rPr>
            <w:noProof/>
            <w:webHidden/>
          </w:rPr>
          <w:fldChar w:fldCharType="end"/>
        </w:r>
      </w:hyperlink>
    </w:p>
    <w:p w14:paraId="032CC69D" w14:textId="0B73C4D6"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49" w:history="1">
        <w:r w:rsidR="004E501C" w:rsidRPr="004E501C">
          <w:rPr>
            <w:rStyle w:val="Lienhypertexte"/>
            <w:rFonts w:cstheme="minorHAnsi"/>
            <w:noProof/>
          </w:rPr>
          <w:t>5.</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Moyens et ressources à mobiliser par le cabinet</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_Toc100561549 \h </w:instrText>
        </w:r>
        <w:r w:rsidR="004E501C" w:rsidRPr="004E501C">
          <w:rPr>
            <w:noProof/>
            <w:webHidden/>
          </w:rPr>
        </w:r>
        <w:r w:rsidR="004E501C" w:rsidRPr="004E501C">
          <w:rPr>
            <w:noProof/>
            <w:webHidden/>
          </w:rPr>
          <w:fldChar w:fldCharType="separate"/>
        </w:r>
        <w:r w:rsidR="00BC6AE8">
          <w:rPr>
            <w:noProof/>
            <w:webHidden/>
          </w:rPr>
          <w:t>4</w:t>
        </w:r>
        <w:r w:rsidR="004E501C" w:rsidRPr="004E501C">
          <w:rPr>
            <w:noProof/>
            <w:webHidden/>
          </w:rPr>
          <w:fldChar w:fldCharType="end"/>
        </w:r>
      </w:hyperlink>
    </w:p>
    <w:p w14:paraId="67CC230A" w14:textId="4CBDC3C6"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50" w:history="1">
        <w:r w:rsidR="004E501C" w:rsidRPr="004E501C">
          <w:rPr>
            <w:rStyle w:val="Lienhypertexte"/>
            <w:rFonts w:cstheme="minorHAnsi"/>
            <w:noProof/>
          </w:rPr>
          <w:t>6.</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Profil, qualifications et compétences du consultant</w:t>
        </w:r>
        <w:r w:rsidR="004E501C" w:rsidRPr="004E501C">
          <w:rPr>
            <w:noProof/>
            <w:webHidden/>
          </w:rPr>
          <w:tab/>
        </w:r>
        <w:r w:rsidR="008C4A66">
          <w:rPr>
            <w:noProof/>
            <w:webHidden/>
          </w:rPr>
          <w:t>5</w:t>
        </w:r>
      </w:hyperlink>
    </w:p>
    <w:p w14:paraId="1D6924B5" w14:textId="38485ADE"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51" w:history="1">
        <w:r w:rsidR="004E501C" w:rsidRPr="004E501C">
          <w:rPr>
            <w:rStyle w:val="Lienhypertexte"/>
            <w:rFonts w:cstheme="minorHAnsi"/>
            <w:noProof/>
          </w:rPr>
          <w:t>7.</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Méthode de sélection &amp; négociation du contrat</w:t>
        </w:r>
        <w:r w:rsidR="004E501C" w:rsidRPr="004E501C">
          <w:rPr>
            <w:noProof/>
            <w:webHidden/>
          </w:rPr>
          <w:tab/>
        </w:r>
        <w:r w:rsidR="008C4A66">
          <w:rPr>
            <w:noProof/>
            <w:webHidden/>
          </w:rPr>
          <w:t>6</w:t>
        </w:r>
      </w:hyperlink>
    </w:p>
    <w:p w14:paraId="65B1F7B6" w14:textId="3BC15E24"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52" w:history="1">
        <w:r w:rsidR="004E501C" w:rsidRPr="004E501C">
          <w:rPr>
            <w:rStyle w:val="Lienhypertexte"/>
            <w:rFonts w:cstheme="minorHAnsi"/>
            <w:noProof/>
          </w:rPr>
          <w:t>8.</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Conflits d’intérêt</w:t>
        </w:r>
        <w:r w:rsidR="004E501C" w:rsidRPr="004E501C">
          <w:rPr>
            <w:noProof/>
            <w:webHidden/>
          </w:rPr>
          <w:tab/>
        </w:r>
        <w:r w:rsidR="008C4A66">
          <w:rPr>
            <w:noProof/>
            <w:webHidden/>
          </w:rPr>
          <w:t>8</w:t>
        </w:r>
      </w:hyperlink>
    </w:p>
    <w:p w14:paraId="7778F7A7" w14:textId="1AF88523"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53" w:history="1">
        <w:r w:rsidR="004E501C" w:rsidRPr="004E501C">
          <w:rPr>
            <w:rStyle w:val="Lienhypertexte"/>
            <w:rFonts w:cstheme="minorHAnsi"/>
            <w:noProof/>
          </w:rPr>
          <w:t>9.</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Confidentialité</w:t>
        </w:r>
        <w:r w:rsidR="004E501C" w:rsidRPr="004E501C">
          <w:rPr>
            <w:noProof/>
            <w:webHidden/>
          </w:rPr>
          <w:tab/>
        </w:r>
        <w:r w:rsidR="008C4A66">
          <w:rPr>
            <w:noProof/>
            <w:webHidden/>
          </w:rPr>
          <w:t>8</w:t>
        </w:r>
      </w:hyperlink>
    </w:p>
    <w:p w14:paraId="76C1A924" w14:textId="54675AC8"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54" w:history="1">
        <w:r w:rsidR="004E501C" w:rsidRPr="004E501C">
          <w:rPr>
            <w:rStyle w:val="Lienhypertexte"/>
            <w:rFonts w:cstheme="minorHAnsi"/>
            <w:noProof/>
          </w:rPr>
          <w:t>10.</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Pi</w:t>
        </w:r>
        <w:r w:rsidR="00B61733">
          <w:rPr>
            <w:rStyle w:val="Lienhypertexte"/>
            <w:rFonts w:cstheme="minorHAnsi"/>
            <w:noProof/>
          </w:rPr>
          <w:t>è</w:t>
        </w:r>
        <w:r w:rsidR="004E501C" w:rsidRPr="004E501C">
          <w:rPr>
            <w:rStyle w:val="Lienhypertexte"/>
            <w:rFonts w:cstheme="minorHAnsi"/>
            <w:noProof/>
          </w:rPr>
          <w:t>ces constitutives de la manifestation d’intérêt</w:t>
        </w:r>
        <w:r w:rsidR="004E501C" w:rsidRPr="004E501C">
          <w:rPr>
            <w:noProof/>
            <w:webHidden/>
          </w:rPr>
          <w:tab/>
        </w:r>
        <w:r w:rsidR="008C4A66">
          <w:rPr>
            <w:noProof/>
            <w:webHidden/>
          </w:rPr>
          <w:t>8</w:t>
        </w:r>
      </w:hyperlink>
    </w:p>
    <w:p w14:paraId="7E82C46F" w14:textId="64ED933C" w:rsidR="004E501C" w:rsidRPr="004E501C" w:rsidRDefault="00DB35A2">
      <w:pPr>
        <w:pStyle w:val="TM1"/>
        <w:rPr>
          <w:rFonts w:asciiTheme="minorHAnsi" w:eastAsiaTheme="minorEastAsia" w:hAnsiTheme="minorHAnsi" w:cstheme="minorBidi"/>
          <w:noProof/>
          <w:sz w:val="22"/>
          <w:szCs w:val="22"/>
          <w:lang w:val="fr-BE" w:eastAsia="fr-BE"/>
        </w:rPr>
      </w:pPr>
      <w:hyperlink w:anchor="_Toc100561555" w:history="1">
        <w:r w:rsidR="004E501C" w:rsidRPr="004E501C">
          <w:rPr>
            <w:rStyle w:val="Lienhypertexte"/>
            <w:rFonts w:cstheme="minorHAnsi"/>
            <w:noProof/>
          </w:rPr>
          <w:t>11.</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Annexe</w:t>
        </w:r>
        <w:r w:rsidR="004E501C" w:rsidRPr="004E501C">
          <w:rPr>
            <w:noProof/>
            <w:webHidden/>
          </w:rPr>
          <w:tab/>
        </w:r>
        <w:r w:rsidR="008C4A66">
          <w:rPr>
            <w:noProof/>
            <w:webHidden/>
          </w:rPr>
          <w:t>10</w:t>
        </w:r>
      </w:hyperlink>
    </w:p>
    <w:p w14:paraId="61CBDBF3" w14:textId="79B6C7FD" w:rsidR="007E5FA9" w:rsidRDefault="00C002C9" w:rsidP="00C002C9">
      <w:pPr>
        <w:tabs>
          <w:tab w:val="left" w:pos="2830"/>
          <w:tab w:val="center" w:pos="4533"/>
        </w:tabs>
        <w:spacing w:before="120" w:after="120" w:line="360" w:lineRule="auto"/>
      </w:pPr>
      <w:r w:rsidRPr="004E501C">
        <w:fldChar w:fldCharType="end"/>
      </w:r>
      <w:r w:rsidR="001D66DC">
        <w:tab/>
      </w:r>
    </w:p>
    <w:p w14:paraId="14DBFD17" w14:textId="173B878D" w:rsidR="001D66DC" w:rsidRPr="001D66DC" w:rsidRDefault="001D66DC" w:rsidP="001D66DC">
      <w:pPr>
        <w:sectPr w:rsidR="001D66DC" w:rsidRPr="001D66DC" w:rsidSect="007E5FA9">
          <w:pgSz w:w="11900" w:h="16840"/>
          <w:pgMar w:top="1417" w:right="1417" w:bottom="1417" w:left="1417" w:header="0" w:footer="700" w:gutter="0"/>
          <w:cols w:space="720"/>
          <w:titlePg/>
          <w:docGrid w:linePitch="326"/>
        </w:sectPr>
      </w:pP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D96745" w:rsidRPr="00236288" w14:paraId="12C730F5" w14:textId="77777777" w:rsidTr="00D96745">
        <w:trPr>
          <w:trHeight w:val="573"/>
        </w:trPr>
        <w:tc>
          <w:tcPr>
            <w:tcW w:w="9072" w:type="dxa"/>
            <w:tcBorders>
              <w:bottom w:val="single" w:sz="12" w:space="0" w:color="666666"/>
            </w:tcBorders>
            <w:shd w:val="clear" w:color="auto" w:fill="auto"/>
            <w:vAlign w:val="center"/>
          </w:tcPr>
          <w:p w14:paraId="0623497F" w14:textId="78411616" w:rsidR="00D96745" w:rsidRPr="00EE01D9" w:rsidRDefault="008D39EE" w:rsidP="002B3992">
            <w:pPr>
              <w:pStyle w:val="Titre1"/>
              <w:framePr w:wrap="auto" w:hAnchor="text" w:y="1"/>
              <w:numPr>
                <w:ilvl w:val="0"/>
                <w:numId w:val="17"/>
              </w:numPr>
              <w:spacing w:before="120" w:after="120"/>
              <w:ind w:left="467"/>
              <w:rPr>
                <w:rFonts w:asciiTheme="minorHAnsi" w:hAnsiTheme="minorHAnsi" w:cstheme="minorHAnsi"/>
                <w:b/>
                <w:bCs/>
                <w:color w:val="auto"/>
                <w:sz w:val="28"/>
                <w:szCs w:val="28"/>
              </w:rPr>
            </w:pPr>
            <w:bookmarkStart w:id="0" w:name="_Toc52789403"/>
            <w:bookmarkStart w:id="1" w:name="_Toc61612519"/>
            <w:bookmarkStart w:id="2" w:name="_Toc84803168"/>
            <w:bookmarkStart w:id="3" w:name="_Toc100561545"/>
            <w:r w:rsidRPr="00EE01D9">
              <w:rPr>
                <w:rFonts w:asciiTheme="minorHAnsi" w:hAnsiTheme="minorHAnsi" w:cstheme="minorHAnsi"/>
                <w:b/>
                <w:bCs/>
                <w:color w:val="auto"/>
                <w:sz w:val="28"/>
                <w:szCs w:val="28"/>
              </w:rPr>
              <w:lastRenderedPageBreak/>
              <w:t xml:space="preserve">Contexte </w:t>
            </w:r>
            <w:bookmarkEnd w:id="0"/>
            <w:bookmarkEnd w:id="1"/>
            <w:bookmarkEnd w:id="2"/>
            <w:r w:rsidR="006719DD">
              <w:rPr>
                <w:rFonts w:asciiTheme="minorHAnsi" w:hAnsiTheme="minorHAnsi" w:cstheme="minorHAnsi"/>
                <w:b/>
                <w:bCs/>
                <w:color w:val="auto"/>
                <w:sz w:val="28"/>
                <w:szCs w:val="28"/>
              </w:rPr>
              <w:t>de la mission</w:t>
            </w:r>
            <w:bookmarkEnd w:id="3"/>
          </w:p>
        </w:tc>
      </w:tr>
    </w:tbl>
    <w:p w14:paraId="5FE2E46D" w14:textId="79D115DE" w:rsidR="00FC4A09" w:rsidRPr="00773C23" w:rsidRDefault="00FC4A09" w:rsidP="00D96745">
      <w:pPr>
        <w:spacing w:before="240" w:after="120" w:line="360" w:lineRule="auto"/>
        <w:jc w:val="both"/>
        <w:rPr>
          <w:rFonts w:asciiTheme="minorHAnsi" w:hAnsiTheme="minorHAnsi" w:cstheme="minorHAnsi"/>
        </w:rPr>
      </w:pPr>
      <w:r w:rsidRPr="00773C23">
        <w:rPr>
          <w:rFonts w:asciiTheme="minorHAnsi" w:hAnsiTheme="minorHAnsi" w:cstheme="minorHAnsi"/>
        </w:rPr>
        <w:t xml:space="preserve">Le Ministère de l’Enseignement Supérieur et de la Recherche Scientifique (MESRS) met en </w:t>
      </w:r>
      <w:r w:rsidR="004540D9" w:rsidRPr="00773C23">
        <w:rPr>
          <w:rFonts w:asciiTheme="minorHAnsi" w:hAnsiTheme="minorHAnsi" w:cstheme="minorHAnsi"/>
        </w:rPr>
        <w:t>œuvre</w:t>
      </w:r>
      <w:r w:rsidRPr="00773C23">
        <w:rPr>
          <w:rFonts w:asciiTheme="minorHAnsi" w:hAnsiTheme="minorHAnsi" w:cstheme="minorHAnsi"/>
        </w:rPr>
        <w:t xml:space="preserve"> un Projet de Modernisation de l’Enseignement Supérieur en soutien à l’Employabilité des jeunes diplômés (</w:t>
      </w:r>
      <w:proofErr w:type="spellStart"/>
      <w:r w:rsidRPr="00773C23">
        <w:rPr>
          <w:rFonts w:asciiTheme="minorHAnsi" w:hAnsiTheme="minorHAnsi" w:cstheme="minorHAnsi"/>
        </w:rPr>
        <w:t>PromESsE</w:t>
      </w:r>
      <w:proofErr w:type="spellEnd"/>
      <w:r w:rsidRPr="00773C23">
        <w:rPr>
          <w:rFonts w:asciiTheme="minorHAnsi" w:hAnsiTheme="minorHAnsi" w:cstheme="minorHAnsi"/>
        </w:rPr>
        <w:t xml:space="preserve">)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d’autonomie institutionnelle, de </w:t>
      </w:r>
      <w:proofErr w:type="spellStart"/>
      <w:r w:rsidRPr="00773C23">
        <w:rPr>
          <w:rFonts w:asciiTheme="minorHAnsi" w:hAnsiTheme="minorHAnsi" w:cstheme="minorHAnsi"/>
        </w:rPr>
        <w:t>redevabilité</w:t>
      </w:r>
      <w:proofErr w:type="spellEnd"/>
      <w:r w:rsidRPr="00773C23">
        <w:rPr>
          <w:rFonts w:asciiTheme="minorHAnsi" w:hAnsiTheme="minorHAnsi" w:cstheme="minorHAnsi"/>
        </w:rPr>
        <w:t xml:space="preserve"> et de performance. Le Fonds PAQ-DGSU vise en particulier à appuyer chaque université bénéficiaire dans son propre projet de modernisation et s’articule autour des notions suivantes :</w:t>
      </w:r>
    </w:p>
    <w:p w14:paraId="1E621C3E" w14:textId="7334D14E" w:rsidR="00FC4A09"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L’auto-évaluation institutionnelle, pour mesurer ses forces et faiblesses sur une base réaliste et dégager des pistes de développement ;</w:t>
      </w:r>
    </w:p>
    <w:p w14:paraId="0BA1C16C" w14:textId="77777777" w:rsidR="00FC4A09"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Le Plan d’Orientation Stratégique, pour afficher ses priorités de développement ;</w:t>
      </w:r>
    </w:p>
    <w:p w14:paraId="62EDD99E" w14:textId="64618114" w:rsidR="00FC4A09"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Le Contrat avec le MESRS, qui concrétise l’engagement de l’État sur des objectifs de progrès partagés avec l’université bénéficiaire ;</w:t>
      </w:r>
    </w:p>
    <w:p w14:paraId="67E467BE" w14:textId="23F6A7EF" w:rsidR="00C133E1"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 xml:space="preserve">Le financement basé sur la performance, qui incite l’université bénéficiaire à améliorer son efficacité dans la mise en </w:t>
      </w:r>
      <w:r w:rsidR="004540D9" w:rsidRPr="00773C23">
        <w:rPr>
          <w:rFonts w:asciiTheme="minorHAnsi" w:hAnsiTheme="minorHAnsi" w:cstheme="minorHAnsi"/>
        </w:rPr>
        <w:t>œuvre</w:t>
      </w:r>
      <w:r w:rsidRPr="00773C23">
        <w:rPr>
          <w:rFonts w:asciiTheme="minorHAnsi" w:hAnsiTheme="minorHAnsi" w:cstheme="minorHAnsi"/>
        </w:rPr>
        <w:t xml:space="preserve"> du contrat et à la maintenir.</w:t>
      </w:r>
    </w:p>
    <w:p w14:paraId="24BC4A97" w14:textId="6BF26F1A" w:rsidR="00A44972" w:rsidRDefault="00A44972" w:rsidP="00A44972">
      <w:pPr>
        <w:spacing w:before="120" w:after="120" w:line="360" w:lineRule="auto"/>
        <w:jc w:val="both"/>
        <w:rPr>
          <w:rFonts w:asciiTheme="minorHAnsi" w:hAnsiTheme="minorHAnsi" w:cstheme="minorHAnsi"/>
        </w:rPr>
      </w:pPr>
      <w:r w:rsidRPr="00A44972">
        <w:rPr>
          <w:rFonts w:asciiTheme="minorHAnsi" w:hAnsiTheme="minorHAnsi" w:cstheme="minorHAnsi"/>
        </w:rPr>
        <w:t>Dans ce contexte, l’Université de Kairouan a reçu une allocation PAQ pour le financement de son projet PAQ-DGSU «</w:t>
      </w:r>
      <w:r w:rsidR="00025D0F">
        <w:rPr>
          <w:rFonts w:asciiTheme="minorHAnsi" w:hAnsiTheme="minorHAnsi" w:cstheme="minorHAnsi"/>
        </w:rPr>
        <w:t xml:space="preserve"> </w:t>
      </w:r>
      <w:r w:rsidRPr="00A44972">
        <w:rPr>
          <w:rFonts w:asciiTheme="minorHAnsi" w:hAnsiTheme="minorHAnsi" w:cstheme="minorHAnsi"/>
          <w:b/>
          <w:bCs/>
          <w:i/>
          <w:iCs/>
        </w:rPr>
        <w:t xml:space="preserve">Appui &amp; </w:t>
      </w:r>
      <w:r w:rsidR="001E380D">
        <w:rPr>
          <w:rFonts w:asciiTheme="minorHAnsi" w:hAnsiTheme="minorHAnsi" w:cstheme="minorHAnsi"/>
          <w:b/>
          <w:bCs/>
          <w:i/>
          <w:iCs/>
        </w:rPr>
        <w:t>R</w:t>
      </w:r>
      <w:r w:rsidRPr="00A44972">
        <w:rPr>
          <w:rFonts w:asciiTheme="minorHAnsi" w:hAnsiTheme="minorHAnsi" w:cstheme="minorHAnsi"/>
          <w:b/>
          <w:bCs/>
          <w:i/>
          <w:iCs/>
        </w:rPr>
        <w:t xml:space="preserve">enforcement de la gestion stratégique de l’Université de Kairouan afin de promouvoir l’autonomie, la </w:t>
      </w:r>
      <w:proofErr w:type="spellStart"/>
      <w:r w:rsidRPr="00A44972">
        <w:rPr>
          <w:rFonts w:asciiTheme="minorHAnsi" w:hAnsiTheme="minorHAnsi" w:cstheme="minorHAnsi"/>
          <w:b/>
          <w:bCs/>
          <w:i/>
          <w:iCs/>
        </w:rPr>
        <w:t>redevabilité</w:t>
      </w:r>
      <w:proofErr w:type="spellEnd"/>
      <w:r w:rsidRPr="00A44972">
        <w:rPr>
          <w:rFonts w:asciiTheme="minorHAnsi" w:hAnsiTheme="minorHAnsi" w:cstheme="minorHAnsi"/>
          <w:b/>
          <w:bCs/>
          <w:i/>
          <w:iCs/>
        </w:rPr>
        <w:t xml:space="preserve"> &amp; la performance</w:t>
      </w:r>
      <w:r w:rsidR="00025D0F">
        <w:rPr>
          <w:rFonts w:asciiTheme="minorHAnsi" w:hAnsiTheme="minorHAnsi" w:cstheme="minorHAnsi"/>
          <w:b/>
          <w:bCs/>
          <w:i/>
          <w:iCs/>
        </w:rPr>
        <w:t xml:space="preserve"> </w:t>
      </w:r>
      <w:r w:rsidRPr="00A44972">
        <w:rPr>
          <w:rFonts w:asciiTheme="minorHAnsi" w:hAnsiTheme="minorHAnsi" w:cstheme="minorHAnsi"/>
        </w:rPr>
        <w:t>».</w:t>
      </w:r>
    </w:p>
    <w:p w14:paraId="53262A9C" w14:textId="5D2E568F" w:rsidR="00A44972" w:rsidRPr="009621A7" w:rsidRDefault="00A44972" w:rsidP="00A44972">
      <w:pPr>
        <w:pStyle w:val="Text2"/>
        <w:spacing w:before="120" w:after="120" w:line="360" w:lineRule="auto"/>
        <w:ind w:left="0"/>
        <w:rPr>
          <w:rFonts w:asciiTheme="minorBidi" w:hAnsiTheme="minorBidi" w:cstheme="minorBidi"/>
          <w:sz w:val="22"/>
          <w:szCs w:val="22"/>
        </w:rPr>
      </w:pPr>
      <w:r w:rsidRPr="009621A7">
        <w:rPr>
          <w:rFonts w:asciiTheme="minorBidi" w:hAnsiTheme="minorBidi" w:cstheme="minorBidi"/>
          <w:sz w:val="22"/>
          <w:szCs w:val="22"/>
        </w:rPr>
        <w:t xml:space="preserve">Dans ce cadre, </w:t>
      </w:r>
      <w:r w:rsidRPr="009621A7">
        <w:rPr>
          <w:rFonts w:asciiTheme="minorBidi" w:eastAsia="Calibri" w:hAnsiTheme="minorBidi" w:cstheme="minorBidi"/>
          <w:sz w:val="22"/>
          <w:szCs w:val="22"/>
          <w:lang w:eastAsia="fr-FR"/>
        </w:rPr>
        <w:t xml:space="preserve">l’Université de </w:t>
      </w:r>
      <w:r>
        <w:rPr>
          <w:rFonts w:asciiTheme="minorBidi" w:eastAsia="Calibri" w:hAnsiTheme="minorBidi" w:cstheme="minorBidi"/>
          <w:sz w:val="22"/>
          <w:szCs w:val="22"/>
          <w:lang w:eastAsia="fr-FR"/>
        </w:rPr>
        <w:t>Kairouan</w:t>
      </w:r>
      <w:r w:rsidRPr="009621A7">
        <w:rPr>
          <w:rFonts w:asciiTheme="minorBidi" w:eastAsia="Calibri" w:hAnsiTheme="minorBidi" w:cstheme="minorBidi"/>
          <w:sz w:val="22"/>
          <w:szCs w:val="22"/>
          <w:lang w:eastAsia="fr-FR"/>
        </w:rPr>
        <w:t xml:space="preserve"> </w:t>
      </w:r>
      <w:r w:rsidR="008E0B8B" w:rsidRPr="008E0B8B">
        <w:rPr>
          <w:rFonts w:asciiTheme="minorBidi" w:hAnsiTheme="minorBidi" w:cstheme="minorBidi"/>
          <w:sz w:val="22"/>
          <w:szCs w:val="22"/>
        </w:rPr>
        <w:t xml:space="preserve">invite les cabinets et bureaux intéressés à manifester leurs intérêts pour la mission suivante </w:t>
      </w:r>
      <w:r w:rsidRPr="009621A7">
        <w:rPr>
          <w:rFonts w:asciiTheme="minorBidi" w:hAnsiTheme="minorBidi" w:cstheme="minorBidi"/>
          <w:sz w:val="22"/>
          <w:szCs w:val="22"/>
        </w:rPr>
        <w:t xml:space="preserve">: </w:t>
      </w: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DA03A6" w:rsidRPr="00236288" w14:paraId="391DD5B5" w14:textId="77777777" w:rsidTr="002B3992">
        <w:trPr>
          <w:trHeight w:val="573"/>
        </w:trPr>
        <w:tc>
          <w:tcPr>
            <w:tcW w:w="9072" w:type="dxa"/>
            <w:tcBorders>
              <w:bottom w:val="single" w:sz="12" w:space="0" w:color="666666"/>
            </w:tcBorders>
            <w:shd w:val="clear" w:color="auto" w:fill="auto"/>
            <w:vAlign w:val="center"/>
          </w:tcPr>
          <w:p w14:paraId="1C6A67D3" w14:textId="77777777" w:rsidR="00DA03A6" w:rsidRPr="00EE01D9" w:rsidRDefault="00DA03A6" w:rsidP="00DA03A6">
            <w:pPr>
              <w:pStyle w:val="Titre1"/>
              <w:framePr w:wrap="auto" w:vAnchor="page" w:hAnchor="page" w:x="1421" w:y="12429"/>
              <w:numPr>
                <w:ilvl w:val="0"/>
                <w:numId w:val="17"/>
              </w:numPr>
              <w:spacing w:before="120" w:after="120"/>
              <w:ind w:left="467"/>
              <w:rPr>
                <w:rFonts w:asciiTheme="minorHAnsi" w:hAnsiTheme="minorHAnsi" w:cstheme="minorHAnsi"/>
              </w:rPr>
            </w:pPr>
            <w:bookmarkStart w:id="4" w:name="_Toc84803169"/>
            <w:bookmarkStart w:id="5" w:name="_Toc100561546"/>
            <w:r w:rsidRPr="00EE01D9">
              <w:rPr>
                <w:rFonts w:asciiTheme="minorHAnsi" w:hAnsiTheme="minorHAnsi" w:cstheme="minorHAnsi"/>
                <w:b/>
                <w:bCs/>
                <w:color w:val="auto"/>
                <w:sz w:val="28"/>
                <w:szCs w:val="28"/>
              </w:rPr>
              <w:t xml:space="preserve">Objectifs </w:t>
            </w:r>
            <w:bookmarkEnd w:id="4"/>
            <w:r w:rsidRPr="00830295">
              <w:rPr>
                <w:rFonts w:asciiTheme="minorHAnsi" w:hAnsiTheme="minorHAnsi" w:cstheme="minorHAnsi"/>
                <w:b/>
                <w:bCs/>
                <w:color w:val="auto"/>
                <w:sz w:val="28"/>
                <w:szCs w:val="28"/>
              </w:rPr>
              <w:t>de la mission</w:t>
            </w:r>
            <w:bookmarkEnd w:id="5"/>
          </w:p>
        </w:tc>
      </w:tr>
    </w:tbl>
    <w:p w14:paraId="7A3D9648" w14:textId="70D09166" w:rsidR="00A44972" w:rsidRPr="00B53350" w:rsidRDefault="00A3605A" w:rsidP="00DA03A6">
      <w:pPr>
        <w:pStyle w:val="Text2"/>
        <w:spacing w:before="120" w:after="0" w:line="360" w:lineRule="auto"/>
        <w:ind w:left="0"/>
        <w:rPr>
          <w:rFonts w:asciiTheme="minorBidi" w:hAnsiTheme="minorBidi" w:cstheme="minorBidi"/>
          <w:b/>
          <w:bCs/>
          <w:sz w:val="22"/>
          <w:szCs w:val="22"/>
        </w:rPr>
      </w:pPr>
      <w:r w:rsidRPr="00A3605A">
        <w:rPr>
          <w:rFonts w:asciiTheme="minorBidi" w:hAnsiTheme="minorBidi" w:cstheme="minorBidi"/>
          <w:b/>
          <w:bCs/>
          <w:sz w:val="22"/>
          <w:szCs w:val="22"/>
        </w:rPr>
        <w:t>«</w:t>
      </w:r>
      <w:r w:rsidR="00BF6FB9">
        <w:rPr>
          <w:rFonts w:asciiTheme="minorBidi" w:hAnsiTheme="minorBidi" w:cstheme="minorBidi"/>
          <w:b/>
          <w:bCs/>
          <w:sz w:val="22"/>
          <w:szCs w:val="22"/>
        </w:rPr>
        <w:t xml:space="preserve"> </w:t>
      </w:r>
      <w:r w:rsidRPr="00A3605A">
        <w:rPr>
          <w:rFonts w:asciiTheme="minorBidi" w:hAnsiTheme="minorBidi" w:cstheme="minorBidi"/>
          <w:b/>
          <w:bCs/>
          <w:sz w:val="22"/>
          <w:szCs w:val="22"/>
        </w:rPr>
        <w:t xml:space="preserve">Renforcement des capacités </w:t>
      </w:r>
      <w:r w:rsidR="001B0AA7" w:rsidRPr="001B0AA7">
        <w:rPr>
          <w:rFonts w:asciiTheme="minorBidi" w:hAnsiTheme="minorBidi" w:cstheme="minorBidi"/>
          <w:b/>
          <w:bCs/>
          <w:sz w:val="22"/>
          <w:szCs w:val="22"/>
        </w:rPr>
        <w:t>des Unités pour la Qualité à l’Université de Kairouan</w:t>
      </w:r>
      <w:r w:rsidRPr="00A3605A">
        <w:rPr>
          <w:rFonts w:asciiTheme="minorBidi" w:hAnsiTheme="minorBidi" w:cstheme="minorBidi"/>
          <w:b/>
          <w:bCs/>
          <w:sz w:val="22"/>
          <w:szCs w:val="22"/>
        </w:rPr>
        <w:t>»</w:t>
      </w:r>
      <w:r w:rsidR="00A44972">
        <w:rPr>
          <w:rFonts w:asciiTheme="minorBidi" w:hAnsiTheme="minorBidi" w:cstheme="minorBidi"/>
          <w:b/>
          <w:bCs/>
          <w:sz w:val="22"/>
          <w:szCs w:val="22"/>
        </w:rPr>
        <w:t>.</w:t>
      </w:r>
    </w:p>
    <w:p w14:paraId="2929F9AD" w14:textId="10FF7821" w:rsidR="00830295" w:rsidRDefault="00830295" w:rsidP="00830295">
      <w:p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Dans le cadre de la mise en place et l’amélioration de la culture qualité</w:t>
      </w:r>
      <w:r w:rsidR="00DC14C1">
        <w:rPr>
          <w:rFonts w:eastAsia="Calibri" w:cs="Calibri"/>
          <w:color w:val="000000"/>
          <w:lang w:eastAsia="fr-FR"/>
        </w:rPr>
        <w:t xml:space="preserve"> </w:t>
      </w:r>
      <w:r w:rsidR="004C6AE2">
        <w:rPr>
          <w:rFonts w:eastAsia="Calibri" w:cs="Calibri"/>
          <w:color w:val="000000"/>
          <w:lang w:eastAsia="fr-FR"/>
        </w:rPr>
        <w:t>au niveau de l’</w:t>
      </w:r>
      <w:r w:rsidR="00DC14C1">
        <w:rPr>
          <w:rFonts w:eastAsia="Calibri" w:cs="Calibri"/>
          <w:color w:val="000000"/>
          <w:lang w:eastAsia="fr-FR"/>
        </w:rPr>
        <w:t>Universit</w:t>
      </w:r>
      <w:r w:rsidR="004C6AE2">
        <w:rPr>
          <w:rFonts w:eastAsia="Calibri" w:cs="Calibri"/>
          <w:color w:val="000000"/>
          <w:lang w:eastAsia="fr-FR"/>
        </w:rPr>
        <w:t>é</w:t>
      </w:r>
      <w:r w:rsidR="00DC14C1">
        <w:rPr>
          <w:rFonts w:eastAsia="Calibri" w:cs="Calibri"/>
          <w:color w:val="000000"/>
          <w:lang w:eastAsia="fr-FR"/>
        </w:rPr>
        <w:t xml:space="preserve"> de Kairouan et ses établissements</w:t>
      </w:r>
      <w:r w:rsidRPr="00830295">
        <w:rPr>
          <w:rFonts w:eastAsia="Calibri" w:cs="Calibri"/>
          <w:color w:val="000000"/>
          <w:lang w:eastAsia="fr-FR"/>
        </w:rPr>
        <w:t>, l</w:t>
      </w:r>
      <w:r w:rsidR="002C78E9">
        <w:rPr>
          <w:rFonts w:eastAsia="Calibri" w:cs="Calibri"/>
          <w:color w:val="000000"/>
          <w:lang w:eastAsia="fr-FR"/>
        </w:rPr>
        <w:t>’</w:t>
      </w:r>
      <w:r w:rsidRPr="00830295">
        <w:rPr>
          <w:rFonts w:eastAsia="Calibri" w:cs="Calibri"/>
          <w:color w:val="000000"/>
          <w:lang w:eastAsia="fr-FR"/>
        </w:rPr>
        <w:t>objectif</w:t>
      </w:r>
      <w:r w:rsidR="002C78E9">
        <w:rPr>
          <w:rFonts w:eastAsia="Calibri" w:cs="Calibri"/>
          <w:color w:val="000000"/>
          <w:lang w:eastAsia="fr-FR"/>
        </w:rPr>
        <w:t xml:space="preserve"> général</w:t>
      </w:r>
      <w:r w:rsidRPr="00830295">
        <w:rPr>
          <w:rFonts w:eastAsia="Calibri" w:cs="Calibri"/>
          <w:color w:val="000000"/>
          <w:lang w:eastAsia="fr-FR"/>
        </w:rPr>
        <w:t xml:space="preserve"> de la mission </w:t>
      </w:r>
      <w:r w:rsidR="002C78E9">
        <w:rPr>
          <w:rFonts w:eastAsia="Calibri" w:cs="Calibri"/>
          <w:color w:val="000000"/>
          <w:lang w:eastAsia="fr-FR"/>
        </w:rPr>
        <w:t>consiste à renforcer</w:t>
      </w:r>
      <w:r w:rsidR="003C5FF1">
        <w:rPr>
          <w:rFonts w:eastAsia="Calibri" w:cs="Calibri"/>
          <w:color w:val="000000"/>
          <w:lang w:eastAsia="fr-FR"/>
        </w:rPr>
        <w:t xml:space="preserve"> les capacités des membres de</w:t>
      </w:r>
      <w:r w:rsidR="002124CE">
        <w:rPr>
          <w:rFonts w:eastAsia="Calibri" w:cs="Calibri"/>
          <w:color w:val="000000"/>
          <w:lang w:eastAsia="fr-FR"/>
        </w:rPr>
        <w:t xml:space="preserve"> la</w:t>
      </w:r>
      <w:r w:rsidR="003C5FF1">
        <w:rPr>
          <w:rFonts w:eastAsia="Calibri" w:cs="Calibri"/>
          <w:color w:val="000000"/>
          <w:lang w:eastAsia="fr-FR"/>
        </w:rPr>
        <w:t xml:space="preserve"> Comité </w:t>
      </w:r>
      <w:r w:rsidR="00C173D9">
        <w:rPr>
          <w:rFonts w:eastAsia="Calibri" w:cs="Calibri"/>
          <w:color w:val="000000"/>
          <w:lang w:eastAsia="fr-FR"/>
        </w:rPr>
        <w:t xml:space="preserve">pour la Qualité </w:t>
      </w:r>
      <w:r w:rsidR="00F81440">
        <w:rPr>
          <w:rFonts w:eastAsia="Calibri" w:cs="Calibri"/>
          <w:color w:val="000000"/>
          <w:lang w:eastAsia="fr-FR"/>
        </w:rPr>
        <w:t xml:space="preserve">et </w:t>
      </w:r>
      <w:r w:rsidR="002124CE">
        <w:rPr>
          <w:rFonts w:eastAsia="Calibri" w:cs="Calibri"/>
          <w:color w:val="000000"/>
          <w:lang w:eastAsia="fr-FR"/>
        </w:rPr>
        <w:t xml:space="preserve">la </w:t>
      </w:r>
      <w:r w:rsidR="00C173D9">
        <w:rPr>
          <w:rFonts w:eastAsia="Calibri" w:cs="Calibri"/>
          <w:color w:val="000000"/>
          <w:lang w:eastAsia="fr-FR"/>
        </w:rPr>
        <w:t>C</w:t>
      </w:r>
      <w:r w:rsidR="00F81440">
        <w:rPr>
          <w:rFonts w:eastAsia="Calibri" w:cs="Calibri"/>
          <w:color w:val="000000"/>
          <w:lang w:eastAsia="fr-FR"/>
        </w:rPr>
        <w:t xml:space="preserve">ellule </w:t>
      </w:r>
      <w:r w:rsidR="00C173D9">
        <w:rPr>
          <w:rFonts w:eastAsia="Calibri" w:cs="Calibri"/>
          <w:color w:val="000000"/>
          <w:lang w:eastAsia="fr-FR"/>
        </w:rPr>
        <w:t xml:space="preserve">d’Appui à l’Assurance Qualité Interne </w:t>
      </w:r>
      <w:r w:rsidR="002124CE">
        <w:rPr>
          <w:rFonts w:eastAsia="Calibri" w:cs="Calibri"/>
          <w:color w:val="000000"/>
          <w:lang w:eastAsia="fr-FR"/>
        </w:rPr>
        <w:t>à l’université de Kairouan</w:t>
      </w:r>
      <w:r w:rsidR="00FC4E85">
        <w:rPr>
          <w:rFonts w:eastAsia="Calibri" w:cs="Calibri"/>
          <w:color w:val="000000"/>
          <w:lang w:eastAsia="fr-FR"/>
        </w:rPr>
        <w:t>.</w:t>
      </w:r>
    </w:p>
    <w:p w14:paraId="0A950296" w14:textId="78FE512E" w:rsidR="00FC4E85" w:rsidRPr="00830295" w:rsidRDefault="00FC4E85" w:rsidP="00830295">
      <w:pPr>
        <w:autoSpaceDE w:val="0"/>
        <w:autoSpaceDN w:val="0"/>
        <w:adjustRightInd w:val="0"/>
        <w:spacing w:before="120" w:after="120" w:line="360" w:lineRule="auto"/>
        <w:jc w:val="both"/>
        <w:rPr>
          <w:rFonts w:eastAsia="Calibri" w:cs="Calibri"/>
          <w:color w:val="000000"/>
          <w:lang w:eastAsia="fr-FR"/>
        </w:rPr>
      </w:pPr>
      <w:r>
        <w:rPr>
          <w:rFonts w:eastAsia="Calibri" w:cs="Calibri"/>
          <w:color w:val="000000"/>
          <w:lang w:eastAsia="fr-FR"/>
        </w:rPr>
        <w:lastRenderedPageBreak/>
        <w:t>Dans ce cadre, les objectifs spécifiques sont les suivants :</w:t>
      </w:r>
    </w:p>
    <w:p w14:paraId="4A5C304C" w14:textId="396F0A85" w:rsidR="00830295" w:rsidRPr="00830295" w:rsidRDefault="00830295" w:rsidP="00830295">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Sensibiliser </w:t>
      </w:r>
      <w:r w:rsidR="002C78E9">
        <w:rPr>
          <w:rFonts w:eastAsia="Calibri" w:cs="Calibri"/>
          <w:color w:val="000000"/>
          <w:lang w:eastAsia="fr-FR"/>
        </w:rPr>
        <w:t xml:space="preserve">&amp; former </w:t>
      </w:r>
      <w:r w:rsidR="00705192">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au management de la qualité</w:t>
      </w:r>
      <w:r w:rsidR="003C3B67">
        <w:rPr>
          <w:rFonts w:eastAsia="Calibri" w:cs="Calibri"/>
          <w:color w:val="000000"/>
          <w:lang w:eastAsia="fr-FR"/>
        </w:rPr>
        <w:t xml:space="preserve"> </w:t>
      </w:r>
      <w:r w:rsidR="00705192">
        <w:rPr>
          <w:rFonts w:eastAsia="Calibri" w:cs="Calibri"/>
          <w:color w:val="000000"/>
          <w:lang w:eastAsia="fr-FR"/>
        </w:rPr>
        <w:t>conformément aux normes internationales en vigueur.</w:t>
      </w:r>
    </w:p>
    <w:p w14:paraId="4DB5B444" w14:textId="213B5A9E" w:rsidR="00830295" w:rsidRPr="00830295" w:rsidRDefault="00830295" w:rsidP="00830295">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w:t>
      </w:r>
      <w:r w:rsidR="00705192">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 xml:space="preserve">sur les </w:t>
      </w:r>
      <w:r w:rsidR="007B0060">
        <w:rPr>
          <w:rFonts w:eastAsia="Calibri" w:cs="Calibri"/>
          <w:color w:val="000000"/>
          <w:lang w:eastAsia="fr-FR"/>
        </w:rPr>
        <w:t xml:space="preserve">exigences de la norme </w:t>
      </w:r>
      <w:r w:rsidRPr="00830295">
        <w:rPr>
          <w:rFonts w:eastAsia="Calibri" w:cs="Calibri"/>
          <w:color w:val="000000"/>
          <w:lang w:eastAsia="fr-FR"/>
        </w:rPr>
        <w:t xml:space="preserve">ISO 21001 </w:t>
      </w:r>
      <w:r w:rsidRPr="00830295">
        <w:rPr>
          <w:rFonts w:eastAsia="Calibri" w:cs="Calibri"/>
          <w:color w:val="000000"/>
          <w:sz w:val="22"/>
          <w:szCs w:val="22"/>
          <w:lang w:eastAsia="fr-FR"/>
        </w:rPr>
        <w:t>V</w:t>
      </w:r>
      <w:r w:rsidR="007B0060">
        <w:rPr>
          <w:rFonts w:eastAsia="Calibri" w:cs="Calibri"/>
          <w:color w:val="000000"/>
          <w:sz w:val="22"/>
          <w:szCs w:val="22"/>
          <w:lang w:eastAsia="fr-FR"/>
        </w:rPr>
        <w:t>ersion</w:t>
      </w:r>
      <w:r w:rsidRPr="00830295">
        <w:rPr>
          <w:rFonts w:eastAsia="Calibri" w:cs="Calibri"/>
          <w:color w:val="000000"/>
          <w:sz w:val="22"/>
          <w:szCs w:val="22"/>
          <w:lang w:eastAsia="fr-FR"/>
        </w:rPr>
        <w:t xml:space="preserve"> 2018</w:t>
      </w:r>
      <w:r w:rsidRPr="00830295">
        <w:rPr>
          <w:rFonts w:eastAsia="Calibri" w:cs="Calibri"/>
          <w:color w:val="000000"/>
          <w:lang w:eastAsia="fr-FR"/>
        </w:rPr>
        <w:t>,</w:t>
      </w:r>
    </w:p>
    <w:p w14:paraId="7300353C" w14:textId="0F7146F1" w:rsidR="009D044F" w:rsidRPr="00830295" w:rsidRDefault="009D044F" w:rsidP="009D044F">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w:t>
      </w:r>
      <w:r>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 xml:space="preserve">sur </w:t>
      </w:r>
      <w:r>
        <w:rPr>
          <w:rFonts w:eastAsia="Calibri" w:cs="Calibri"/>
          <w:color w:val="000000"/>
          <w:lang w:eastAsia="fr-FR"/>
        </w:rPr>
        <w:t>le</w:t>
      </w:r>
      <w:r w:rsidR="00BA0E98">
        <w:rPr>
          <w:rFonts w:eastAsia="Calibri" w:cs="Calibri"/>
          <w:color w:val="000000"/>
          <w:lang w:eastAsia="fr-FR"/>
        </w:rPr>
        <w:t xml:space="preserve">s principes &amp; lignes </w:t>
      </w:r>
      <w:r w:rsidR="005F47FC">
        <w:rPr>
          <w:rFonts w:eastAsia="Calibri" w:cs="Calibri"/>
          <w:color w:val="000000"/>
          <w:lang w:eastAsia="fr-FR"/>
        </w:rPr>
        <w:t>directrices du</w:t>
      </w:r>
      <w:r w:rsidR="00BA0E98">
        <w:rPr>
          <w:rFonts w:eastAsia="Calibri" w:cs="Calibri"/>
          <w:color w:val="000000"/>
          <w:lang w:eastAsia="fr-FR"/>
        </w:rPr>
        <w:t xml:space="preserve"> M</w:t>
      </w:r>
      <w:r>
        <w:rPr>
          <w:rFonts w:eastAsia="Calibri" w:cs="Calibri"/>
          <w:color w:val="000000"/>
          <w:lang w:eastAsia="fr-FR"/>
        </w:rPr>
        <w:t>anagement du risque</w:t>
      </w:r>
      <w:r w:rsidR="00BA0E98">
        <w:rPr>
          <w:rFonts w:eastAsia="Calibri" w:cs="Calibri"/>
          <w:color w:val="000000"/>
          <w:lang w:eastAsia="fr-FR"/>
        </w:rPr>
        <w:t xml:space="preserve"> ISO 31000,</w:t>
      </w:r>
    </w:p>
    <w:p w14:paraId="3532A567" w14:textId="03A7D998" w:rsidR="009D044F" w:rsidRDefault="00BA0E98" w:rsidP="00830295">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w:t>
      </w:r>
      <w:r>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sur</w:t>
      </w:r>
      <w:r w:rsidR="005F47FC">
        <w:rPr>
          <w:rFonts w:eastAsia="Calibri" w:cs="Calibri"/>
          <w:color w:val="000000"/>
          <w:lang w:eastAsia="fr-FR"/>
        </w:rPr>
        <w:t xml:space="preserve"> la satisfaction du </w:t>
      </w:r>
      <w:r w:rsidR="0069656E">
        <w:rPr>
          <w:rFonts w:eastAsia="Calibri" w:cs="Calibri"/>
          <w:color w:val="000000"/>
          <w:lang w:eastAsia="fr-FR"/>
        </w:rPr>
        <w:t>client -</w:t>
      </w:r>
      <w:r w:rsidR="00056444" w:rsidRPr="00056444">
        <w:rPr>
          <w:rFonts w:eastAsia="Calibri" w:cs="Calibri"/>
          <w:color w:val="000000"/>
          <w:lang w:eastAsia="fr-FR"/>
        </w:rPr>
        <w:t xml:space="preserve"> Lignes directrices pour les codes de conduite pour les organisations</w:t>
      </w:r>
      <w:r w:rsidR="00056444">
        <w:rPr>
          <w:rFonts w:eastAsia="Calibri" w:cs="Calibri"/>
          <w:color w:val="000000"/>
          <w:lang w:eastAsia="fr-FR"/>
        </w:rPr>
        <w:t xml:space="preserve"> selon la norme ISO 10001</w:t>
      </w:r>
    </w:p>
    <w:p w14:paraId="15467743" w14:textId="2E84A6B0" w:rsidR="0069656E" w:rsidRDefault="0069656E" w:rsidP="0069656E">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w:t>
      </w:r>
      <w:r>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sur</w:t>
      </w:r>
      <w:r>
        <w:rPr>
          <w:rFonts w:eastAsia="Calibri" w:cs="Calibri"/>
          <w:color w:val="000000"/>
          <w:lang w:eastAsia="fr-FR"/>
        </w:rPr>
        <w:t xml:space="preserve"> </w:t>
      </w:r>
      <w:r w:rsidR="0004617A">
        <w:rPr>
          <w:rFonts w:eastAsia="Calibri" w:cs="Calibri"/>
          <w:color w:val="000000"/>
          <w:lang w:eastAsia="fr-FR"/>
        </w:rPr>
        <w:t xml:space="preserve">les lignes directrices </w:t>
      </w:r>
      <w:r w:rsidR="00F87E6D" w:rsidRPr="00F87E6D">
        <w:rPr>
          <w:rFonts w:eastAsia="Calibri" w:cs="Calibri"/>
          <w:color w:val="000000"/>
          <w:lang w:eastAsia="fr-FR"/>
        </w:rPr>
        <w:t>relatives à la responsabilité sociétale</w:t>
      </w:r>
      <w:r w:rsidR="00531BB7">
        <w:rPr>
          <w:rFonts w:eastAsia="Calibri" w:cs="Calibri"/>
          <w:color w:val="000000"/>
          <w:lang w:eastAsia="fr-FR"/>
        </w:rPr>
        <w:t xml:space="preserve"> </w:t>
      </w:r>
      <w:r>
        <w:rPr>
          <w:rFonts w:eastAsia="Calibri" w:cs="Calibri"/>
          <w:color w:val="000000"/>
          <w:lang w:eastAsia="fr-FR"/>
        </w:rPr>
        <w:t xml:space="preserve">selon la norme ISO </w:t>
      </w:r>
      <w:r w:rsidR="0004617A">
        <w:rPr>
          <w:rFonts w:eastAsia="Calibri" w:cs="Calibri"/>
          <w:color w:val="000000"/>
          <w:lang w:eastAsia="fr-FR"/>
        </w:rPr>
        <w:t>26000.</w:t>
      </w:r>
    </w:p>
    <w:p w14:paraId="05F42C63" w14:textId="5BF588FF" w:rsidR="001E3B86" w:rsidRPr="00D86B3F" w:rsidRDefault="00830295" w:rsidP="00D86B3F">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et certifier </w:t>
      </w:r>
      <w:r w:rsidR="00AF4D08">
        <w:rPr>
          <w:rFonts w:eastAsia="Calibri" w:cs="Calibri"/>
          <w:color w:val="000000"/>
          <w:lang w:eastAsia="fr-FR"/>
        </w:rPr>
        <w:t>les membres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 xml:space="preserve">sur les normes de la qualité : ISO 21001 </w:t>
      </w:r>
      <w:r w:rsidR="0069656E" w:rsidRPr="00830295">
        <w:rPr>
          <w:rFonts w:eastAsia="Calibri" w:cs="Calibri"/>
          <w:color w:val="000000"/>
          <w:lang w:eastAsia="fr-FR"/>
        </w:rPr>
        <w:t>V</w:t>
      </w:r>
      <w:r w:rsidR="0069656E">
        <w:rPr>
          <w:rFonts w:eastAsia="Calibri" w:cs="Calibri"/>
          <w:color w:val="000000"/>
          <w:lang w:eastAsia="fr-FR"/>
        </w:rPr>
        <w:t>ersion</w:t>
      </w:r>
      <w:r w:rsidR="0069656E" w:rsidRPr="00830295">
        <w:rPr>
          <w:rFonts w:eastAsia="Calibri" w:cs="Calibri"/>
          <w:color w:val="000000"/>
          <w:lang w:eastAsia="fr-FR"/>
        </w:rPr>
        <w:t xml:space="preserve"> </w:t>
      </w:r>
      <w:r w:rsidRPr="00830295">
        <w:rPr>
          <w:rFonts w:eastAsia="Calibri" w:cs="Calibri"/>
          <w:color w:val="000000"/>
          <w:lang w:eastAsia="fr-FR"/>
        </w:rPr>
        <w:t>2018</w:t>
      </w:r>
      <w:r w:rsidR="0069656E">
        <w:rPr>
          <w:rFonts w:eastAsia="Calibri" w:cs="Calibri"/>
          <w:color w:val="000000"/>
          <w:lang w:eastAsia="fr-FR"/>
        </w:rPr>
        <w:t xml:space="preserve"> et ISO 26000</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562CD6" w:rsidRPr="00236288" w14:paraId="4FF7FE4B" w14:textId="77777777" w:rsidTr="003A507D">
        <w:trPr>
          <w:trHeight w:val="573"/>
        </w:trPr>
        <w:tc>
          <w:tcPr>
            <w:tcW w:w="9209" w:type="dxa"/>
            <w:tcBorders>
              <w:bottom w:val="single" w:sz="12" w:space="0" w:color="666666"/>
            </w:tcBorders>
            <w:shd w:val="clear" w:color="auto" w:fill="auto"/>
            <w:vAlign w:val="center"/>
          </w:tcPr>
          <w:p w14:paraId="44F040F0" w14:textId="291A0355" w:rsidR="00562CD6" w:rsidRPr="00562CD6" w:rsidRDefault="008D39EE" w:rsidP="00562CD6">
            <w:pPr>
              <w:pStyle w:val="Titre1"/>
              <w:numPr>
                <w:ilvl w:val="0"/>
                <w:numId w:val="17"/>
              </w:numPr>
              <w:spacing w:before="120" w:after="120"/>
              <w:ind w:left="467"/>
              <w:rPr>
                <w:rFonts w:asciiTheme="minorHAnsi" w:hAnsiTheme="minorHAnsi" w:cstheme="minorHAnsi"/>
                <w:b/>
                <w:bCs/>
                <w:sz w:val="28"/>
                <w:szCs w:val="28"/>
              </w:rPr>
            </w:pPr>
            <w:bookmarkStart w:id="6" w:name="_Toc100561547"/>
            <w:r w:rsidRPr="00562CD6">
              <w:rPr>
                <w:rFonts w:asciiTheme="minorHAnsi" w:hAnsiTheme="minorHAnsi" w:cstheme="minorHAnsi"/>
                <w:b/>
                <w:bCs/>
                <w:color w:val="auto"/>
                <w:sz w:val="28"/>
                <w:szCs w:val="28"/>
              </w:rPr>
              <w:t>Les activités à réaliser</w:t>
            </w:r>
            <w:bookmarkEnd w:id="6"/>
          </w:p>
        </w:tc>
      </w:tr>
    </w:tbl>
    <w:p w14:paraId="02559190" w14:textId="7349508F" w:rsidR="00203F5F" w:rsidRPr="00203F5F" w:rsidRDefault="00203F5F" w:rsidP="00203F5F">
      <w:pPr>
        <w:spacing w:before="120" w:after="120" w:line="360" w:lineRule="auto"/>
        <w:jc w:val="both"/>
        <w:rPr>
          <w:rFonts w:eastAsia="Times New Roman" w:cs="Calibri"/>
          <w:b/>
          <w:bCs/>
          <w:sz w:val="28"/>
          <w:szCs w:val="28"/>
          <w:u w:val="single"/>
          <w:lang w:eastAsia="fr-FR"/>
        </w:rPr>
      </w:pPr>
      <w:r w:rsidRPr="00203F5F">
        <w:rPr>
          <w:rFonts w:eastAsia="Times New Roman" w:cs="Calibri"/>
          <w:b/>
          <w:bCs/>
          <w:sz w:val="28"/>
          <w:szCs w:val="28"/>
          <w:u w:val="single"/>
          <w:lang w:eastAsia="fr-FR"/>
        </w:rPr>
        <w:t>Phase</w:t>
      </w:r>
      <w:r w:rsidR="005954B2" w:rsidRPr="006719DD">
        <w:rPr>
          <w:rFonts w:eastAsia="Times New Roman" w:cs="Calibri"/>
          <w:b/>
          <w:bCs/>
          <w:sz w:val="28"/>
          <w:szCs w:val="28"/>
          <w:u w:val="single"/>
          <w:lang w:eastAsia="fr-FR"/>
        </w:rPr>
        <w:t xml:space="preserve"> </w:t>
      </w:r>
      <w:r w:rsidRPr="00203F5F">
        <w:rPr>
          <w:rFonts w:eastAsia="Times New Roman" w:cs="Calibri"/>
          <w:b/>
          <w:bCs/>
          <w:sz w:val="28"/>
          <w:szCs w:val="28"/>
          <w:u w:val="single"/>
          <w:lang w:eastAsia="fr-FR"/>
        </w:rPr>
        <w:t xml:space="preserve">1 : Formation non </w:t>
      </w:r>
      <w:proofErr w:type="spellStart"/>
      <w:r w:rsidRPr="00203F5F">
        <w:rPr>
          <w:rFonts w:eastAsia="Times New Roman" w:cs="Calibri"/>
          <w:b/>
          <w:bCs/>
          <w:sz w:val="28"/>
          <w:szCs w:val="28"/>
          <w:u w:val="single"/>
          <w:lang w:eastAsia="fr-FR"/>
        </w:rPr>
        <w:t>certifiante</w:t>
      </w:r>
      <w:proofErr w:type="spellEnd"/>
    </w:p>
    <w:p w14:paraId="27BE002E" w14:textId="343FFDCA" w:rsidR="00203F5F" w:rsidRPr="00203F5F" w:rsidRDefault="00203F5F" w:rsidP="00203F5F">
      <w:pPr>
        <w:spacing w:before="120" w:after="120" w:line="360" w:lineRule="auto"/>
        <w:jc w:val="both"/>
        <w:rPr>
          <w:rFonts w:eastAsia="Times New Roman" w:cs="Calibri"/>
          <w:lang w:eastAsia="fr-FR"/>
        </w:rPr>
      </w:pPr>
      <w:r w:rsidRPr="00203F5F">
        <w:rPr>
          <w:rFonts w:eastAsia="Times New Roman" w:cs="Calibri"/>
          <w:lang w:eastAsia="fr-FR"/>
        </w:rPr>
        <w:t xml:space="preserve">Cette phase </w:t>
      </w:r>
      <w:r>
        <w:rPr>
          <w:rFonts w:eastAsia="Times New Roman" w:cs="Calibri"/>
          <w:lang w:eastAsia="fr-FR"/>
        </w:rPr>
        <w:t xml:space="preserve">de sensibilisation &amp; de formation non </w:t>
      </w:r>
      <w:proofErr w:type="spellStart"/>
      <w:r>
        <w:rPr>
          <w:rFonts w:eastAsia="Times New Roman" w:cs="Calibri"/>
          <w:lang w:eastAsia="fr-FR"/>
        </w:rPr>
        <w:t>certifiante</w:t>
      </w:r>
      <w:proofErr w:type="spellEnd"/>
      <w:r>
        <w:rPr>
          <w:rFonts w:eastAsia="Times New Roman" w:cs="Calibri"/>
          <w:lang w:eastAsia="fr-FR"/>
        </w:rPr>
        <w:t xml:space="preserve"> </w:t>
      </w:r>
      <w:r w:rsidRPr="00203F5F">
        <w:rPr>
          <w:rFonts w:eastAsia="Times New Roman" w:cs="Calibri"/>
          <w:lang w:eastAsia="fr-FR"/>
        </w:rPr>
        <w:t>cible</w:t>
      </w:r>
      <w:r w:rsidR="00570E3B">
        <w:rPr>
          <w:rFonts w:eastAsia="Times New Roman" w:cs="Calibri"/>
          <w:lang w:eastAsia="fr-FR"/>
        </w:rPr>
        <w:t xml:space="preserve"> les membres </w:t>
      </w:r>
      <w:r w:rsidR="008A26B0">
        <w:rPr>
          <w:rFonts w:eastAsia="Calibri" w:cs="Calibri"/>
          <w:color w:val="000000"/>
          <w:lang w:eastAsia="fr-FR"/>
        </w:rPr>
        <w:t>de la Comité pour la Qualité, la Cellule d’Appui à l’Assurance Qualité Interne à l’université de Kairouan</w:t>
      </w:r>
      <w:r w:rsidR="008A26B0" w:rsidRPr="006D3A4C">
        <w:rPr>
          <w:rFonts w:eastAsia="Times New Roman" w:cs="Calibri"/>
          <w:lang w:eastAsia="fr-FR"/>
        </w:rPr>
        <w:t xml:space="preserve"> </w:t>
      </w:r>
      <w:r w:rsidR="00570E3B" w:rsidRPr="006D3A4C">
        <w:rPr>
          <w:rFonts w:eastAsia="Times New Roman" w:cs="Calibri"/>
          <w:lang w:eastAsia="fr-FR"/>
        </w:rPr>
        <w:t xml:space="preserve">et autres parties </w:t>
      </w:r>
      <w:r w:rsidR="00387683">
        <w:rPr>
          <w:rFonts w:eastAsia="Times New Roman" w:cs="Calibri"/>
          <w:lang w:eastAsia="fr-FR"/>
        </w:rPr>
        <w:t>concern</w:t>
      </w:r>
      <w:r w:rsidR="00570E3B" w:rsidRPr="006D3A4C">
        <w:rPr>
          <w:rFonts w:eastAsia="Times New Roman" w:cs="Calibri"/>
          <w:lang w:eastAsia="fr-FR"/>
        </w:rPr>
        <w:t xml:space="preserve">ées </w:t>
      </w:r>
      <w:r w:rsidR="00570E3B" w:rsidRPr="00DA03A6">
        <w:t>au</w:t>
      </w:r>
      <w:r w:rsidR="00570E3B" w:rsidRPr="00570E3B">
        <w:rPr>
          <w:rFonts w:eastAsia="Times New Roman" w:cs="Calibri"/>
          <w:lang w:eastAsia="fr-FR"/>
        </w:rPr>
        <w:t xml:space="preserve"> management de la qualité </w:t>
      </w:r>
      <w:r w:rsidRPr="00203F5F">
        <w:rPr>
          <w:rFonts w:eastAsia="Times New Roman" w:cs="Calibri"/>
          <w:lang w:eastAsia="fr-FR"/>
        </w:rPr>
        <w:t>de</w:t>
      </w:r>
      <w:r w:rsidR="0006434D">
        <w:rPr>
          <w:rFonts w:eastAsia="Times New Roman" w:cs="Calibri"/>
          <w:lang w:eastAsia="fr-FR"/>
        </w:rPr>
        <w:t xml:space="preserve"> l’Université de Kairouan.</w:t>
      </w:r>
      <w:r w:rsidRPr="00203F5F">
        <w:rPr>
          <w:rFonts w:eastAsia="Times New Roman" w:cs="Calibri"/>
          <w:lang w:eastAsia="fr-FR"/>
        </w:rPr>
        <w:t xml:space="preserve"> </w:t>
      </w:r>
    </w:p>
    <w:tbl>
      <w:tblPr>
        <w:tblStyle w:val="Grilledutableau1"/>
        <w:tblW w:w="8217" w:type="dxa"/>
        <w:tblLayout w:type="fixed"/>
        <w:tblLook w:val="04A0" w:firstRow="1" w:lastRow="0" w:firstColumn="1" w:lastColumn="0" w:noHBand="0" w:noVBand="1"/>
      </w:tblPr>
      <w:tblGrid>
        <w:gridCol w:w="4248"/>
        <w:gridCol w:w="1209"/>
        <w:gridCol w:w="1033"/>
        <w:gridCol w:w="1727"/>
      </w:tblGrid>
      <w:tr w:rsidR="00DD65E8" w:rsidRPr="00DD65E8" w14:paraId="3EEBE857" w14:textId="6CC83835" w:rsidTr="00C71CBC">
        <w:trPr>
          <w:trHeight w:val="651"/>
        </w:trPr>
        <w:tc>
          <w:tcPr>
            <w:tcW w:w="4248" w:type="dxa"/>
            <w:shd w:val="clear" w:color="auto" w:fill="DAEEF3"/>
          </w:tcPr>
          <w:p w14:paraId="51CF218D" w14:textId="77777777" w:rsidR="00C71CBC" w:rsidRPr="00DD65E8" w:rsidRDefault="00C71CBC" w:rsidP="005715CA">
            <w:pPr>
              <w:spacing w:before="80" w:after="80" w:line="276" w:lineRule="auto"/>
              <w:jc w:val="center"/>
              <w:rPr>
                <w:rFonts w:eastAsia="Times New Roman" w:cs="Calibri"/>
                <w:b/>
                <w:bCs/>
              </w:rPr>
            </w:pPr>
            <w:r w:rsidRPr="00DD65E8">
              <w:rPr>
                <w:rFonts w:eastAsia="Times New Roman" w:cs="Calibri"/>
                <w:b/>
                <w:bCs/>
              </w:rPr>
              <w:t>Thème de formation</w:t>
            </w:r>
          </w:p>
        </w:tc>
        <w:tc>
          <w:tcPr>
            <w:tcW w:w="1209" w:type="dxa"/>
            <w:shd w:val="clear" w:color="auto" w:fill="DAEEF3"/>
          </w:tcPr>
          <w:p w14:paraId="4B4205F8" w14:textId="0B9EA42C" w:rsidR="00C71CBC" w:rsidRPr="00DD65E8" w:rsidRDefault="00C71CBC" w:rsidP="005715CA">
            <w:pPr>
              <w:spacing w:before="80" w:after="80" w:line="276" w:lineRule="auto"/>
              <w:jc w:val="center"/>
              <w:rPr>
                <w:rFonts w:eastAsia="Times New Roman" w:cs="Calibri"/>
                <w:b/>
                <w:bCs/>
              </w:rPr>
            </w:pPr>
            <w:r w:rsidRPr="00DD65E8">
              <w:rPr>
                <w:rFonts w:eastAsia="Times New Roman" w:cs="Calibri"/>
                <w:b/>
                <w:bCs/>
              </w:rPr>
              <w:t>Durée en jours</w:t>
            </w:r>
          </w:p>
        </w:tc>
        <w:tc>
          <w:tcPr>
            <w:tcW w:w="1033" w:type="dxa"/>
            <w:shd w:val="clear" w:color="auto" w:fill="DAEEF3"/>
          </w:tcPr>
          <w:p w14:paraId="0C2C79DA" w14:textId="2BABA6E3" w:rsidR="00C71CBC" w:rsidRPr="00DD65E8" w:rsidRDefault="00C71CBC" w:rsidP="0064101F">
            <w:pPr>
              <w:spacing w:before="80" w:after="80" w:line="276" w:lineRule="auto"/>
              <w:rPr>
                <w:rFonts w:eastAsia="Times New Roman" w:cs="Calibri"/>
                <w:b/>
                <w:bCs/>
              </w:rPr>
            </w:pPr>
            <w:proofErr w:type="spellStart"/>
            <w:r w:rsidRPr="00DD65E8">
              <w:rPr>
                <w:rFonts w:eastAsia="Times New Roman" w:cs="Calibri"/>
                <w:b/>
                <w:bCs/>
              </w:rPr>
              <w:t>Nbre</w:t>
            </w:r>
            <w:proofErr w:type="spellEnd"/>
            <w:r w:rsidRPr="00DD65E8">
              <w:rPr>
                <w:rFonts w:eastAsia="Times New Roman" w:cs="Calibri"/>
                <w:b/>
                <w:bCs/>
              </w:rPr>
              <w:t xml:space="preserve"> groupe</w:t>
            </w:r>
          </w:p>
        </w:tc>
        <w:tc>
          <w:tcPr>
            <w:tcW w:w="1727" w:type="dxa"/>
            <w:shd w:val="clear" w:color="auto" w:fill="DAEEF3"/>
          </w:tcPr>
          <w:p w14:paraId="5C3AC852" w14:textId="72E3F5D0" w:rsidR="00C71CBC" w:rsidRPr="00DD65E8" w:rsidRDefault="00C71CBC" w:rsidP="005715CA">
            <w:pPr>
              <w:spacing w:before="80" w:after="80" w:line="276" w:lineRule="auto"/>
              <w:jc w:val="center"/>
              <w:rPr>
                <w:rFonts w:eastAsia="Times New Roman" w:cs="Calibri"/>
                <w:b/>
                <w:bCs/>
              </w:rPr>
            </w:pPr>
            <w:proofErr w:type="spellStart"/>
            <w:r w:rsidRPr="00DD65E8">
              <w:rPr>
                <w:rFonts w:eastAsia="Times New Roman" w:cs="Calibri"/>
                <w:b/>
                <w:bCs/>
              </w:rPr>
              <w:t>Nbre</w:t>
            </w:r>
            <w:proofErr w:type="spellEnd"/>
            <w:r w:rsidRPr="00DD65E8">
              <w:rPr>
                <w:rFonts w:eastAsia="Times New Roman" w:cs="Calibri"/>
                <w:b/>
                <w:bCs/>
              </w:rPr>
              <w:t xml:space="preserve"> de personnes/</w:t>
            </w:r>
            <w:proofErr w:type="spellStart"/>
            <w:r w:rsidRPr="00DD65E8">
              <w:rPr>
                <w:rFonts w:eastAsia="Times New Roman" w:cs="Calibri"/>
                <w:b/>
                <w:bCs/>
              </w:rPr>
              <w:t>Grp</w:t>
            </w:r>
            <w:proofErr w:type="spellEnd"/>
          </w:p>
        </w:tc>
      </w:tr>
      <w:tr w:rsidR="00DD65E8" w:rsidRPr="00DD65E8" w14:paraId="4888A908" w14:textId="0B3AB6CF" w:rsidTr="00C71CBC">
        <w:trPr>
          <w:trHeight w:val="335"/>
        </w:trPr>
        <w:tc>
          <w:tcPr>
            <w:tcW w:w="4248" w:type="dxa"/>
            <w:shd w:val="clear" w:color="auto" w:fill="auto"/>
          </w:tcPr>
          <w:p w14:paraId="0E51BF5B" w14:textId="1B0BAD5E" w:rsidR="00C71CBC" w:rsidRPr="00DD65E8" w:rsidRDefault="00C71CBC" w:rsidP="006719DD">
            <w:pPr>
              <w:spacing w:before="120" w:after="120"/>
              <w:rPr>
                <w:sz w:val="22"/>
                <w:szCs w:val="22"/>
              </w:rPr>
            </w:pPr>
            <w:r w:rsidRPr="00DD65E8">
              <w:rPr>
                <w:sz w:val="22"/>
                <w:szCs w:val="22"/>
              </w:rPr>
              <w:t xml:space="preserve">Sensibilisation sur les exigences de la norme </w:t>
            </w:r>
            <w:r w:rsidRPr="00DD65E8">
              <w:rPr>
                <w:sz w:val="22"/>
                <w:szCs w:val="22"/>
              </w:rPr>
              <w:lastRenderedPageBreak/>
              <w:t>ISO 21001 version 2018</w:t>
            </w:r>
          </w:p>
        </w:tc>
        <w:tc>
          <w:tcPr>
            <w:tcW w:w="1209" w:type="dxa"/>
            <w:shd w:val="clear" w:color="auto" w:fill="auto"/>
          </w:tcPr>
          <w:p w14:paraId="770CFE67" w14:textId="72FE4E8B" w:rsidR="00C71CBC" w:rsidRPr="00DD65E8" w:rsidRDefault="00C71CBC" w:rsidP="00E251E6">
            <w:pPr>
              <w:spacing w:before="120" w:after="120"/>
              <w:jc w:val="center"/>
              <w:rPr>
                <w:sz w:val="22"/>
                <w:szCs w:val="22"/>
              </w:rPr>
            </w:pPr>
            <w:r w:rsidRPr="00DD65E8">
              <w:rPr>
                <w:sz w:val="22"/>
                <w:szCs w:val="22"/>
              </w:rPr>
              <w:lastRenderedPageBreak/>
              <w:t>03 jours</w:t>
            </w:r>
          </w:p>
        </w:tc>
        <w:tc>
          <w:tcPr>
            <w:tcW w:w="1033" w:type="dxa"/>
          </w:tcPr>
          <w:p w14:paraId="62DB5363" w14:textId="7651FEB8" w:rsidR="00C71CBC" w:rsidRPr="006533C6" w:rsidRDefault="006533C6" w:rsidP="00E251E6">
            <w:pPr>
              <w:spacing w:before="120" w:after="120"/>
              <w:jc w:val="center"/>
              <w:rPr>
                <w:sz w:val="22"/>
                <w:szCs w:val="22"/>
              </w:rPr>
            </w:pPr>
            <w:r>
              <w:rPr>
                <w:sz w:val="22"/>
                <w:szCs w:val="22"/>
              </w:rPr>
              <w:t>0</w:t>
            </w:r>
            <w:r w:rsidR="00C71CBC" w:rsidRPr="006533C6">
              <w:rPr>
                <w:sz w:val="22"/>
                <w:szCs w:val="22"/>
              </w:rPr>
              <w:t>1</w:t>
            </w:r>
          </w:p>
        </w:tc>
        <w:tc>
          <w:tcPr>
            <w:tcW w:w="1727" w:type="dxa"/>
          </w:tcPr>
          <w:p w14:paraId="384A3A03" w14:textId="1E49D332" w:rsidR="00C71CBC" w:rsidRPr="006533C6" w:rsidRDefault="00C71CBC" w:rsidP="00E251E6">
            <w:pPr>
              <w:spacing w:before="120" w:after="120"/>
              <w:jc w:val="center"/>
              <w:rPr>
                <w:sz w:val="22"/>
                <w:szCs w:val="22"/>
              </w:rPr>
            </w:pPr>
            <w:r w:rsidRPr="006533C6">
              <w:rPr>
                <w:sz w:val="22"/>
                <w:szCs w:val="22"/>
              </w:rPr>
              <w:t>2</w:t>
            </w:r>
            <w:r w:rsidR="00CA2A6B">
              <w:rPr>
                <w:sz w:val="22"/>
                <w:szCs w:val="22"/>
              </w:rPr>
              <w:t>0</w:t>
            </w:r>
          </w:p>
        </w:tc>
      </w:tr>
      <w:tr w:rsidR="00DD65E8" w:rsidRPr="00DD65E8" w14:paraId="4586DE28" w14:textId="77777777" w:rsidTr="00C71CBC">
        <w:trPr>
          <w:trHeight w:val="335"/>
        </w:trPr>
        <w:tc>
          <w:tcPr>
            <w:tcW w:w="4248" w:type="dxa"/>
            <w:shd w:val="clear" w:color="auto" w:fill="auto"/>
          </w:tcPr>
          <w:p w14:paraId="2B5C5B22" w14:textId="50BBE51E" w:rsidR="00C71CBC" w:rsidRPr="00DD65E8" w:rsidRDefault="00C71CBC" w:rsidP="006719DD">
            <w:pPr>
              <w:spacing w:before="120" w:after="120"/>
              <w:rPr>
                <w:sz w:val="22"/>
                <w:szCs w:val="22"/>
              </w:rPr>
            </w:pPr>
            <w:r w:rsidRPr="00DD65E8">
              <w:rPr>
                <w:sz w:val="22"/>
                <w:szCs w:val="22"/>
              </w:rPr>
              <w:lastRenderedPageBreak/>
              <w:t>Management des risques selon la norme ISO</w:t>
            </w:r>
          </w:p>
          <w:p w14:paraId="1C8F4890" w14:textId="1120EA31" w:rsidR="00C71CBC" w:rsidRPr="00DD65E8" w:rsidRDefault="00C71CBC" w:rsidP="006719DD">
            <w:pPr>
              <w:spacing w:before="120" w:after="120"/>
              <w:rPr>
                <w:sz w:val="22"/>
                <w:szCs w:val="22"/>
              </w:rPr>
            </w:pPr>
            <w:r w:rsidRPr="00DD65E8">
              <w:rPr>
                <w:sz w:val="22"/>
                <w:szCs w:val="22"/>
              </w:rPr>
              <w:t>31000 Version 2018</w:t>
            </w:r>
          </w:p>
        </w:tc>
        <w:tc>
          <w:tcPr>
            <w:tcW w:w="1209" w:type="dxa"/>
            <w:shd w:val="clear" w:color="auto" w:fill="auto"/>
          </w:tcPr>
          <w:p w14:paraId="3FDF8AB0" w14:textId="65BA974F" w:rsidR="00C71CBC" w:rsidRPr="00DD65E8" w:rsidRDefault="00C71CBC" w:rsidP="00E251E6">
            <w:pPr>
              <w:spacing w:before="120" w:after="120"/>
              <w:jc w:val="center"/>
              <w:rPr>
                <w:sz w:val="22"/>
                <w:szCs w:val="22"/>
              </w:rPr>
            </w:pPr>
            <w:r w:rsidRPr="00DD65E8">
              <w:rPr>
                <w:sz w:val="22"/>
                <w:szCs w:val="22"/>
              </w:rPr>
              <w:t>03 jours</w:t>
            </w:r>
          </w:p>
        </w:tc>
        <w:tc>
          <w:tcPr>
            <w:tcW w:w="1033" w:type="dxa"/>
          </w:tcPr>
          <w:p w14:paraId="7DD85BA0" w14:textId="42A5D018" w:rsidR="00C71CBC" w:rsidRPr="006533C6" w:rsidRDefault="006533C6" w:rsidP="00E251E6">
            <w:pPr>
              <w:spacing w:before="120" w:after="120"/>
              <w:jc w:val="center"/>
              <w:rPr>
                <w:sz w:val="22"/>
                <w:szCs w:val="22"/>
              </w:rPr>
            </w:pPr>
            <w:r>
              <w:rPr>
                <w:sz w:val="22"/>
                <w:szCs w:val="22"/>
              </w:rPr>
              <w:t>0</w:t>
            </w:r>
            <w:r w:rsidR="00C71CBC" w:rsidRPr="006533C6">
              <w:rPr>
                <w:sz w:val="22"/>
                <w:szCs w:val="22"/>
              </w:rPr>
              <w:t>1</w:t>
            </w:r>
          </w:p>
        </w:tc>
        <w:tc>
          <w:tcPr>
            <w:tcW w:w="1727" w:type="dxa"/>
          </w:tcPr>
          <w:p w14:paraId="703FF339" w14:textId="27D7CDBC" w:rsidR="00C71CBC" w:rsidRPr="006533C6" w:rsidRDefault="00C71CBC" w:rsidP="00E251E6">
            <w:pPr>
              <w:spacing w:before="120" w:after="120"/>
              <w:jc w:val="center"/>
              <w:rPr>
                <w:sz w:val="22"/>
                <w:szCs w:val="22"/>
              </w:rPr>
            </w:pPr>
            <w:r w:rsidRPr="006533C6">
              <w:rPr>
                <w:sz w:val="22"/>
                <w:szCs w:val="22"/>
              </w:rPr>
              <w:t>2</w:t>
            </w:r>
            <w:r w:rsidR="00CA2A6B">
              <w:rPr>
                <w:sz w:val="22"/>
                <w:szCs w:val="22"/>
              </w:rPr>
              <w:t>0</w:t>
            </w:r>
          </w:p>
        </w:tc>
      </w:tr>
      <w:tr w:rsidR="00DD65E8" w:rsidRPr="00DD65E8" w14:paraId="684E4F28" w14:textId="77777777" w:rsidTr="00C66EB9">
        <w:trPr>
          <w:trHeight w:val="335"/>
        </w:trPr>
        <w:tc>
          <w:tcPr>
            <w:tcW w:w="4248" w:type="dxa"/>
            <w:shd w:val="clear" w:color="auto" w:fill="auto"/>
          </w:tcPr>
          <w:p w14:paraId="30192063" w14:textId="3C67BF0B" w:rsidR="00C71CBC" w:rsidRPr="00DD65E8" w:rsidRDefault="00C71CBC" w:rsidP="006719DD">
            <w:pPr>
              <w:spacing w:before="120" w:after="120"/>
              <w:rPr>
                <w:sz w:val="22"/>
                <w:szCs w:val="22"/>
              </w:rPr>
            </w:pPr>
            <w:r w:rsidRPr="00DD65E8">
              <w:rPr>
                <w:rFonts w:cs="Calibri"/>
                <w:sz w:val="22"/>
                <w:szCs w:val="22"/>
              </w:rPr>
              <w:t>Les lignes directrices relatives à la responsabilité sociétale selon la norme ISO 26000</w:t>
            </w:r>
          </w:p>
        </w:tc>
        <w:tc>
          <w:tcPr>
            <w:tcW w:w="1209" w:type="dxa"/>
            <w:shd w:val="clear" w:color="auto" w:fill="auto"/>
          </w:tcPr>
          <w:p w14:paraId="4EFC447D" w14:textId="1F1D8CFA" w:rsidR="00C71CBC" w:rsidRPr="00DD65E8" w:rsidRDefault="00C71CBC" w:rsidP="00E251E6">
            <w:pPr>
              <w:spacing w:before="120" w:after="120"/>
              <w:jc w:val="center"/>
              <w:rPr>
                <w:sz w:val="22"/>
                <w:szCs w:val="22"/>
              </w:rPr>
            </w:pPr>
            <w:r w:rsidRPr="00DD65E8">
              <w:rPr>
                <w:sz w:val="22"/>
                <w:szCs w:val="22"/>
              </w:rPr>
              <w:t>03 jours</w:t>
            </w:r>
          </w:p>
        </w:tc>
        <w:tc>
          <w:tcPr>
            <w:tcW w:w="1033" w:type="dxa"/>
            <w:tcBorders>
              <w:bottom w:val="single" w:sz="4" w:space="0" w:color="auto"/>
              <w:right w:val="single" w:sz="4" w:space="0" w:color="auto"/>
            </w:tcBorders>
          </w:tcPr>
          <w:p w14:paraId="3EDC5709" w14:textId="4D60D54C" w:rsidR="00C71CBC" w:rsidRPr="006533C6" w:rsidRDefault="006533C6" w:rsidP="00E251E6">
            <w:pPr>
              <w:spacing w:before="120" w:after="120"/>
              <w:jc w:val="center"/>
              <w:rPr>
                <w:sz w:val="22"/>
                <w:szCs w:val="22"/>
              </w:rPr>
            </w:pPr>
            <w:r>
              <w:rPr>
                <w:sz w:val="22"/>
                <w:szCs w:val="22"/>
              </w:rPr>
              <w:t>0</w:t>
            </w:r>
            <w:r w:rsidR="00C71CBC" w:rsidRPr="006533C6">
              <w:rPr>
                <w:sz w:val="22"/>
                <w:szCs w:val="22"/>
              </w:rPr>
              <w:t>1</w:t>
            </w:r>
          </w:p>
        </w:tc>
        <w:tc>
          <w:tcPr>
            <w:tcW w:w="1727" w:type="dxa"/>
            <w:tcBorders>
              <w:top w:val="single" w:sz="4" w:space="0" w:color="auto"/>
              <w:left w:val="single" w:sz="4" w:space="0" w:color="auto"/>
              <w:bottom w:val="single" w:sz="4" w:space="0" w:color="auto"/>
              <w:right w:val="single" w:sz="4" w:space="0" w:color="auto"/>
            </w:tcBorders>
          </w:tcPr>
          <w:p w14:paraId="2603D621" w14:textId="248F519C" w:rsidR="00C71CBC" w:rsidRPr="006533C6" w:rsidRDefault="00C71CBC" w:rsidP="00E251E6">
            <w:pPr>
              <w:spacing w:before="120" w:after="120"/>
              <w:jc w:val="center"/>
              <w:rPr>
                <w:sz w:val="22"/>
                <w:szCs w:val="22"/>
              </w:rPr>
            </w:pPr>
            <w:r w:rsidRPr="006533C6">
              <w:rPr>
                <w:sz w:val="22"/>
                <w:szCs w:val="22"/>
              </w:rPr>
              <w:t>2</w:t>
            </w:r>
            <w:r w:rsidR="00CA2A6B">
              <w:rPr>
                <w:sz w:val="22"/>
                <w:szCs w:val="22"/>
              </w:rPr>
              <w:t>0</w:t>
            </w:r>
          </w:p>
        </w:tc>
      </w:tr>
      <w:tr w:rsidR="00DD65E8" w:rsidRPr="00DD65E8" w14:paraId="08112732" w14:textId="77777777" w:rsidTr="00C66EB9">
        <w:trPr>
          <w:trHeight w:val="335"/>
        </w:trPr>
        <w:tc>
          <w:tcPr>
            <w:tcW w:w="4248" w:type="dxa"/>
            <w:shd w:val="clear" w:color="auto" w:fill="D9D9D9" w:themeFill="background1" w:themeFillShade="D9"/>
          </w:tcPr>
          <w:p w14:paraId="12266557" w14:textId="1353EBF2" w:rsidR="00CB7020" w:rsidRPr="00DD65E8" w:rsidRDefault="00CB7020" w:rsidP="00CB7020">
            <w:pPr>
              <w:spacing w:before="120" w:after="120"/>
              <w:jc w:val="right"/>
              <w:rPr>
                <w:rFonts w:cs="Calibri"/>
                <w:b/>
                <w:bCs/>
                <w:sz w:val="22"/>
                <w:szCs w:val="22"/>
              </w:rPr>
            </w:pPr>
            <w:r w:rsidRPr="00DD65E8">
              <w:rPr>
                <w:rFonts w:cs="Calibri"/>
                <w:b/>
                <w:bCs/>
                <w:sz w:val="22"/>
                <w:szCs w:val="22"/>
              </w:rPr>
              <w:t>Total</w:t>
            </w:r>
          </w:p>
        </w:tc>
        <w:tc>
          <w:tcPr>
            <w:tcW w:w="1209" w:type="dxa"/>
            <w:tcBorders>
              <w:right w:val="single" w:sz="4" w:space="0" w:color="auto"/>
            </w:tcBorders>
            <w:shd w:val="clear" w:color="auto" w:fill="D9D9D9" w:themeFill="background1" w:themeFillShade="D9"/>
          </w:tcPr>
          <w:p w14:paraId="660A72F3" w14:textId="0CDBCCE7" w:rsidR="00CB7020" w:rsidRPr="00DD65E8" w:rsidRDefault="00A62A8D" w:rsidP="008507B6">
            <w:pPr>
              <w:spacing w:before="120" w:after="120"/>
              <w:jc w:val="center"/>
              <w:rPr>
                <w:b/>
                <w:bCs/>
                <w:sz w:val="22"/>
                <w:szCs w:val="22"/>
              </w:rPr>
            </w:pPr>
            <w:r>
              <w:rPr>
                <w:b/>
                <w:bCs/>
                <w:sz w:val="22"/>
                <w:szCs w:val="22"/>
              </w:rPr>
              <w:t>09</w:t>
            </w:r>
          </w:p>
        </w:tc>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8C4E5" w14:textId="13732E03" w:rsidR="00CB7020" w:rsidRPr="00DD65E8" w:rsidRDefault="00CB7020" w:rsidP="008507B6">
            <w:pPr>
              <w:spacing w:before="120" w:after="120"/>
              <w:jc w:val="center"/>
              <w:rPr>
                <w:b/>
                <w:bCs/>
                <w:sz w:val="22"/>
                <w:szCs w:val="22"/>
              </w:rPr>
            </w:pPr>
            <w:r w:rsidRPr="00DD65E8">
              <w:rPr>
                <w:b/>
                <w:bCs/>
                <w:sz w:val="22"/>
                <w:szCs w:val="22"/>
              </w:rPr>
              <w:t>0</w:t>
            </w:r>
            <w:r w:rsidR="00A62A8D">
              <w:rPr>
                <w:b/>
                <w:bCs/>
                <w:sz w:val="22"/>
                <w:szCs w:val="22"/>
              </w:rPr>
              <w:t>3</w:t>
            </w:r>
          </w:p>
        </w:tc>
        <w:tc>
          <w:tcPr>
            <w:tcW w:w="1727" w:type="dxa"/>
            <w:tcBorders>
              <w:top w:val="single" w:sz="4" w:space="0" w:color="auto"/>
              <w:left w:val="single" w:sz="4" w:space="0" w:color="auto"/>
              <w:bottom w:val="nil"/>
              <w:right w:val="nil"/>
            </w:tcBorders>
          </w:tcPr>
          <w:p w14:paraId="31D65F42" w14:textId="77777777" w:rsidR="00CB7020" w:rsidRPr="00DD65E8" w:rsidRDefault="00CB7020" w:rsidP="006719DD">
            <w:pPr>
              <w:spacing w:before="120" w:after="120"/>
              <w:jc w:val="center"/>
              <w:rPr>
                <w:b/>
                <w:bCs/>
                <w:sz w:val="22"/>
                <w:szCs w:val="22"/>
              </w:rPr>
            </w:pPr>
          </w:p>
        </w:tc>
      </w:tr>
    </w:tbl>
    <w:p w14:paraId="3787CD0E" w14:textId="77777777" w:rsidR="00E2291D" w:rsidRPr="00E2291D" w:rsidRDefault="00E2291D" w:rsidP="00E2291D">
      <w:pPr>
        <w:numPr>
          <w:ilvl w:val="0"/>
          <w:numId w:val="31"/>
        </w:numPr>
        <w:autoSpaceDE w:val="0"/>
        <w:autoSpaceDN w:val="0"/>
        <w:adjustRightInd w:val="0"/>
        <w:spacing w:after="0" w:line="240" w:lineRule="auto"/>
        <w:rPr>
          <w:rFonts w:cs="Calibri"/>
          <w:sz w:val="2"/>
          <w:szCs w:val="2"/>
          <w:lang w:val="fr-BE"/>
        </w:rPr>
      </w:pPr>
      <w:r w:rsidRPr="00E2291D">
        <w:rPr>
          <w:rFonts w:cs="Calibri"/>
          <w:sz w:val="2"/>
          <w:szCs w:val="2"/>
          <w:lang w:val="fr-BE"/>
        </w:rPr>
        <w:t xml:space="preserve">• </w:t>
      </w:r>
    </w:p>
    <w:p w14:paraId="6FD25658" w14:textId="77777777" w:rsidR="00E2291D" w:rsidRPr="00E2291D" w:rsidRDefault="00E2291D" w:rsidP="00E2291D">
      <w:pPr>
        <w:autoSpaceDE w:val="0"/>
        <w:autoSpaceDN w:val="0"/>
        <w:adjustRightInd w:val="0"/>
        <w:spacing w:after="0" w:line="240" w:lineRule="auto"/>
        <w:rPr>
          <w:rFonts w:cs="Calibri"/>
          <w:sz w:val="2"/>
          <w:szCs w:val="2"/>
          <w:lang w:val="fr-BE"/>
        </w:rPr>
      </w:pPr>
    </w:p>
    <w:p w14:paraId="132D7ECF" w14:textId="0CE743B5" w:rsidR="00CB1EC5" w:rsidRPr="00644BCE" w:rsidRDefault="00644BCE" w:rsidP="00644BCE">
      <w:pPr>
        <w:spacing w:before="120"/>
        <w:jc w:val="both"/>
        <w:rPr>
          <w:b/>
          <w:bCs/>
        </w:rPr>
      </w:pPr>
      <w:r w:rsidRPr="00F35E99">
        <w:t xml:space="preserve">La durée de cette phase est égale au nombre de jours de formation, soit </w:t>
      </w:r>
      <w:r>
        <w:t xml:space="preserve">09 </w:t>
      </w:r>
      <w:r w:rsidRPr="00F35E99">
        <w:t>jours.</w:t>
      </w:r>
    </w:p>
    <w:p w14:paraId="61A13656" w14:textId="61805443" w:rsidR="00616D76" w:rsidRPr="00203F5F" w:rsidRDefault="00616D76" w:rsidP="00616D76">
      <w:pPr>
        <w:spacing w:before="120" w:after="120" w:line="360" w:lineRule="auto"/>
        <w:jc w:val="both"/>
        <w:rPr>
          <w:rFonts w:eastAsia="Times New Roman" w:cs="Calibri"/>
          <w:b/>
          <w:bCs/>
          <w:sz w:val="28"/>
          <w:szCs w:val="28"/>
          <w:u w:val="single"/>
          <w:lang w:eastAsia="fr-FR"/>
        </w:rPr>
      </w:pPr>
      <w:r w:rsidRPr="00203F5F">
        <w:rPr>
          <w:rFonts w:eastAsia="Times New Roman" w:cs="Calibri"/>
          <w:b/>
          <w:bCs/>
          <w:sz w:val="28"/>
          <w:szCs w:val="28"/>
          <w:u w:val="single"/>
          <w:lang w:eastAsia="fr-FR"/>
        </w:rPr>
        <w:t>Phase</w:t>
      </w:r>
      <w:r w:rsidRPr="006719DD">
        <w:rPr>
          <w:rFonts w:eastAsia="Times New Roman" w:cs="Calibri"/>
          <w:b/>
          <w:bCs/>
          <w:sz w:val="28"/>
          <w:szCs w:val="28"/>
          <w:u w:val="single"/>
          <w:lang w:eastAsia="fr-FR"/>
        </w:rPr>
        <w:t xml:space="preserve"> 2</w:t>
      </w:r>
      <w:r w:rsidRPr="00203F5F">
        <w:rPr>
          <w:rFonts w:eastAsia="Times New Roman" w:cs="Calibri"/>
          <w:b/>
          <w:bCs/>
          <w:sz w:val="28"/>
          <w:szCs w:val="28"/>
          <w:u w:val="single"/>
          <w:lang w:eastAsia="fr-FR"/>
        </w:rPr>
        <w:t xml:space="preserve"> : Formation </w:t>
      </w:r>
      <w:r w:rsidR="00821BA8" w:rsidRPr="006719DD">
        <w:rPr>
          <w:rFonts w:eastAsia="Times New Roman" w:cs="Calibri"/>
          <w:b/>
          <w:bCs/>
          <w:sz w:val="28"/>
          <w:szCs w:val="28"/>
          <w:u w:val="single"/>
          <w:lang w:eastAsia="fr-FR"/>
        </w:rPr>
        <w:t>de</w:t>
      </w:r>
      <w:r w:rsidRPr="00203F5F">
        <w:rPr>
          <w:rFonts w:eastAsia="Times New Roman" w:cs="Calibri"/>
          <w:b/>
          <w:bCs/>
          <w:sz w:val="28"/>
          <w:szCs w:val="28"/>
          <w:u w:val="single"/>
          <w:lang w:eastAsia="fr-FR"/>
        </w:rPr>
        <w:t xml:space="preserve"> certifi</w:t>
      </w:r>
      <w:r w:rsidR="00821BA8" w:rsidRPr="006719DD">
        <w:rPr>
          <w:rFonts w:eastAsia="Times New Roman" w:cs="Calibri"/>
          <w:b/>
          <w:bCs/>
          <w:sz w:val="28"/>
          <w:szCs w:val="28"/>
          <w:u w:val="single"/>
          <w:lang w:eastAsia="fr-FR"/>
        </w:rPr>
        <w:t>cation</w:t>
      </w:r>
    </w:p>
    <w:p w14:paraId="77903FF6" w14:textId="535E5CD4" w:rsidR="000064EF" w:rsidRDefault="001215EB" w:rsidP="003A1140">
      <w:pPr>
        <w:jc w:val="both"/>
      </w:pPr>
      <w:r w:rsidRPr="001215EB">
        <w:t xml:space="preserve">Cette </w:t>
      </w:r>
      <w:r>
        <w:t xml:space="preserve">phase consiste à former et certifier </w:t>
      </w:r>
      <w:r w:rsidR="00F35E99">
        <w:rPr>
          <w:rFonts w:eastAsia="Calibri" w:cs="Calibri"/>
          <w:color w:val="000000"/>
          <w:lang w:eastAsia="fr-FR"/>
        </w:rPr>
        <w:t>les membres de la Cellule d’Appui à l’Assurance Qualité Interne à l’université de Kairouan</w:t>
      </w:r>
      <w:r w:rsidR="003A1140" w:rsidRPr="003A1140">
        <w:t xml:space="preserve"> au management de la qualité</w:t>
      </w:r>
      <w:r w:rsidR="003A1140">
        <w:t xml:space="preserve"> ayant participé aux différentes formations de la phase 1.</w:t>
      </w:r>
    </w:p>
    <w:tbl>
      <w:tblPr>
        <w:tblStyle w:val="Grilledutableau1"/>
        <w:tblW w:w="9099" w:type="dxa"/>
        <w:tblLayout w:type="fixed"/>
        <w:tblLook w:val="04A0" w:firstRow="1" w:lastRow="0" w:firstColumn="1" w:lastColumn="0" w:noHBand="0" w:noVBand="1"/>
      </w:tblPr>
      <w:tblGrid>
        <w:gridCol w:w="5098"/>
        <w:gridCol w:w="993"/>
        <w:gridCol w:w="992"/>
        <w:gridCol w:w="2016"/>
      </w:tblGrid>
      <w:tr w:rsidR="00DD65E8" w:rsidRPr="00DD65E8" w14:paraId="61600B24" w14:textId="77777777" w:rsidTr="00BF6FB9">
        <w:trPr>
          <w:trHeight w:val="325"/>
        </w:trPr>
        <w:tc>
          <w:tcPr>
            <w:tcW w:w="5098" w:type="dxa"/>
            <w:shd w:val="clear" w:color="auto" w:fill="DAEEF3"/>
          </w:tcPr>
          <w:p w14:paraId="5F1F0E85" w14:textId="77777777" w:rsidR="000223E2" w:rsidRPr="00DD65E8" w:rsidRDefault="000223E2" w:rsidP="004271AB">
            <w:pPr>
              <w:spacing w:before="120" w:after="120" w:line="276" w:lineRule="auto"/>
              <w:jc w:val="center"/>
              <w:rPr>
                <w:rFonts w:eastAsia="Times New Roman" w:cs="Calibri"/>
                <w:b/>
                <w:bCs/>
                <w:sz w:val="22"/>
                <w:szCs w:val="22"/>
              </w:rPr>
            </w:pPr>
            <w:r w:rsidRPr="00DD65E8">
              <w:rPr>
                <w:rFonts w:eastAsia="Times New Roman" w:cs="Calibri"/>
                <w:b/>
                <w:bCs/>
                <w:sz w:val="22"/>
                <w:szCs w:val="22"/>
              </w:rPr>
              <w:t>Thème de formation</w:t>
            </w:r>
          </w:p>
        </w:tc>
        <w:tc>
          <w:tcPr>
            <w:tcW w:w="993" w:type="dxa"/>
            <w:shd w:val="clear" w:color="auto" w:fill="DAEEF3"/>
          </w:tcPr>
          <w:p w14:paraId="457CEBB8" w14:textId="77777777" w:rsidR="000223E2" w:rsidRPr="00DD65E8" w:rsidRDefault="000223E2" w:rsidP="004271AB">
            <w:pPr>
              <w:spacing w:before="120" w:after="120" w:line="276" w:lineRule="auto"/>
              <w:jc w:val="center"/>
              <w:rPr>
                <w:rFonts w:eastAsia="Times New Roman" w:cs="Calibri"/>
                <w:b/>
                <w:bCs/>
                <w:sz w:val="22"/>
                <w:szCs w:val="22"/>
              </w:rPr>
            </w:pPr>
            <w:r w:rsidRPr="00DD65E8">
              <w:rPr>
                <w:rFonts w:eastAsia="Times New Roman" w:cs="Calibri"/>
                <w:b/>
                <w:bCs/>
                <w:sz w:val="22"/>
                <w:szCs w:val="22"/>
              </w:rPr>
              <w:t>Durée en jours</w:t>
            </w:r>
          </w:p>
        </w:tc>
        <w:tc>
          <w:tcPr>
            <w:tcW w:w="992" w:type="dxa"/>
            <w:shd w:val="clear" w:color="auto" w:fill="DAEEF3"/>
          </w:tcPr>
          <w:p w14:paraId="646BBECB" w14:textId="2332F68C" w:rsidR="000223E2" w:rsidRPr="00DD65E8" w:rsidRDefault="000223E2" w:rsidP="004271AB">
            <w:pPr>
              <w:spacing w:before="120" w:after="120" w:line="276" w:lineRule="auto"/>
              <w:jc w:val="center"/>
              <w:rPr>
                <w:rFonts w:eastAsia="Times New Roman" w:cs="Calibri"/>
                <w:b/>
                <w:bCs/>
                <w:sz w:val="22"/>
                <w:szCs w:val="22"/>
              </w:rPr>
            </w:pPr>
            <w:r w:rsidRPr="00DD65E8">
              <w:rPr>
                <w:rFonts w:eastAsia="Times New Roman" w:cs="Calibri"/>
                <w:b/>
                <w:bCs/>
                <w:sz w:val="22"/>
                <w:szCs w:val="22"/>
              </w:rPr>
              <w:t>N</w:t>
            </w:r>
            <w:r w:rsidR="00BF6FB9">
              <w:rPr>
                <w:rFonts w:eastAsia="Times New Roman" w:cs="Calibri"/>
                <w:b/>
                <w:bCs/>
                <w:sz w:val="22"/>
                <w:szCs w:val="22"/>
              </w:rPr>
              <w:t>om</w:t>
            </w:r>
            <w:r w:rsidRPr="00DD65E8">
              <w:rPr>
                <w:rFonts w:eastAsia="Times New Roman" w:cs="Calibri"/>
                <w:b/>
                <w:bCs/>
                <w:sz w:val="22"/>
                <w:szCs w:val="22"/>
              </w:rPr>
              <w:t>bre groupe</w:t>
            </w:r>
          </w:p>
        </w:tc>
        <w:tc>
          <w:tcPr>
            <w:tcW w:w="2016" w:type="dxa"/>
            <w:shd w:val="clear" w:color="auto" w:fill="DAEEF3"/>
          </w:tcPr>
          <w:p w14:paraId="1483607E" w14:textId="330D8061" w:rsidR="000223E2" w:rsidRPr="00DD65E8" w:rsidRDefault="000223E2" w:rsidP="004271AB">
            <w:pPr>
              <w:spacing w:before="120" w:after="120" w:line="276" w:lineRule="auto"/>
              <w:jc w:val="center"/>
              <w:rPr>
                <w:rFonts w:eastAsia="Times New Roman" w:cs="Calibri"/>
                <w:b/>
                <w:bCs/>
                <w:sz w:val="22"/>
                <w:szCs w:val="22"/>
              </w:rPr>
            </w:pPr>
            <w:r w:rsidRPr="00DD65E8">
              <w:rPr>
                <w:rFonts w:eastAsia="Times New Roman" w:cs="Calibri"/>
                <w:b/>
                <w:bCs/>
                <w:sz w:val="22"/>
                <w:szCs w:val="22"/>
              </w:rPr>
              <w:t>N</w:t>
            </w:r>
            <w:r w:rsidR="00BF6FB9">
              <w:rPr>
                <w:rFonts w:eastAsia="Times New Roman" w:cs="Calibri"/>
                <w:b/>
                <w:bCs/>
                <w:sz w:val="22"/>
                <w:szCs w:val="22"/>
              </w:rPr>
              <w:t>om</w:t>
            </w:r>
            <w:r w:rsidRPr="00DD65E8">
              <w:rPr>
                <w:rFonts w:eastAsia="Times New Roman" w:cs="Calibri"/>
                <w:b/>
                <w:bCs/>
                <w:sz w:val="22"/>
                <w:szCs w:val="22"/>
              </w:rPr>
              <w:t>bre de personnes/</w:t>
            </w:r>
            <w:r w:rsidR="004271AB" w:rsidRPr="00DD65E8">
              <w:rPr>
                <w:rFonts w:eastAsia="Times New Roman" w:cs="Calibri"/>
                <w:b/>
                <w:bCs/>
                <w:sz w:val="22"/>
                <w:szCs w:val="22"/>
              </w:rPr>
              <w:t>G</w:t>
            </w:r>
            <w:r w:rsidR="00BF6FB9">
              <w:rPr>
                <w:rFonts w:eastAsia="Times New Roman" w:cs="Calibri"/>
                <w:b/>
                <w:bCs/>
                <w:sz w:val="22"/>
                <w:szCs w:val="22"/>
              </w:rPr>
              <w:t>rou</w:t>
            </w:r>
            <w:r w:rsidR="004271AB" w:rsidRPr="00DD65E8">
              <w:rPr>
                <w:rFonts w:eastAsia="Times New Roman" w:cs="Calibri"/>
                <w:b/>
                <w:bCs/>
                <w:sz w:val="22"/>
                <w:szCs w:val="22"/>
              </w:rPr>
              <w:t>pe</w:t>
            </w:r>
          </w:p>
        </w:tc>
      </w:tr>
      <w:tr w:rsidR="00DD65E8" w:rsidRPr="00DD65E8" w14:paraId="1AC84F5B" w14:textId="77777777" w:rsidTr="00BF6FB9">
        <w:trPr>
          <w:trHeight w:val="325"/>
        </w:trPr>
        <w:tc>
          <w:tcPr>
            <w:tcW w:w="5098" w:type="dxa"/>
            <w:shd w:val="clear" w:color="auto" w:fill="auto"/>
          </w:tcPr>
          <w:p w14:paraId="3C984E1A" w14:textId="07B8D369" w:rsidR="000223E2" w:rsidRPr="00DD65E8" w:rsidRDefault="000223E2" w:rsidP="004271AB">
            <w:pPr>
              <w:spacing w:before="120" w:after="120"/>
              <w:rPr>
                <w:sz w:val="22"/>
                <w:szCs w:val="22"/>
              </w:rPr>
            </w:pPr>
            <w:r w:rsidRPr="00DD65E8">
              <w:rPr>
                <w:sz w:val="22"/>
                <w:szCs w:val="22"/>
              </w:rPr>
              <w:t>Formation Auditeur / Responsable d'audit ISO 21001:2018</w:t>
            </w:r>
            <w:r w:rsidR="00EE3C35">
              <w:rPr>
                <w:sz w:val="22"/>
                <w:szCs w:val="22"/>
              </w:rPr>
              <w:t xml:space="preserve"> et ISO 26000 :2017</w:t>
            </w:r>
            <w:r w:rsidRPr="00DD65E8">
              <w:rPr>
                <w:sz w:val="22"/>
                <w:szCs w:val="22"/>
              </w:rPr>
              <w:t xml:space="preserve"> (Lead </w:t>
            </w:r>
            <w:proofErr w:type="spellStart"/>
            <w:r w:rsidR="004271AB" w:rsidRPr="00DD65E8">
              <w:rPr>
                <w:sz w:val="22"/>
                <w:szCs w:val="22"/>
              </w:rPr>
              <w:t>Auditor</w:t>
            </w:r>
            <w:proofErr w:type="spellEnd"/>
            <w:r w:rsidRPr="00DD65E8">
              <w:rPr>
                <w:sz w:val="22"/>
                <w:szCs w:val="22"/>
              </w:rPr>
              <w:t>)</w:t>
            </w:r>
          </w:p>
        </w:tc>
        <w:tc>
          <w:tcPr>
            <w:tcW w:w="993" w:type="dxa"/>
            <w:shd w:val="clear" w:color="auto" w:fill="auto"/>
          </w:tcPr>
          <w:p w14:paraId="39F9161C" w14:textId="2F078A5A" w:rsidR="000223E2" w:rsidRPr="006533C6" w:rsidRDefault="000223E2" w:rsidP="004271AB">
            <w:pPr>
              <w:spacing w:before="120" w:after="120"/>
              <w:jc w:val="center"/>
              <w:rPr>
                <w:sz w:val="22"/>
                <w:szCs w:val="22"/>
              </w:rPr>
            </w:pPr>
            <w:r w:rsidRPr="006533C6">
              <w:rPr>
                <w:sz w:val="22"/>
                <w:szCs w:val="22"/>
              </w:rPr>
              <w:t>05 jours</w:t>
            </w:r>
          </w:p>
        </w:tc>
        <w:tc>
          <w:tcPr>
            <w:tcW w:w="992" w:type="dxa"/>
          </w:tcPr>
          <w:p w14:paraId="23D201C5" w14:textId="356E11EA" w:rsidR="000223E2" w:rsidRPr="006533C6" w:rsidRDefault="000223E2" w:rsidP="004271AB">
            <w:pPr>
              <w:spacing w:before="120" w:after="120"/>
              <w:jc w:val="center"/>
              <w:rPr>
                <w:sz w:val="22"/>
                <w:szCs w:val="22"/>
              </w:rPr>
            </w:pPr>
            <w:r w:rsidRPr="006533C6">
              <w:rPr>
                <w:sz w:val="22"/>
                <w:szCs w:val="22"/>
              </w:rPr>
              <w:t>01</w:t>
            </w:r>
          </w:p>
        </w:tc>
        <w:tc>
          <w:tcPr>
            <w:tcW w:w="2016" w:type="dxa"/>
          </w:tcPr>
          <w:p w14:paraId="4A9AB4FD" w14:textId="64A8A926" w:rsidR="000223E2" w:rsidRPr="006533C6" w:rsidRDefault="000223E2" w:rsidP="004271AB">
            <w:pPr>
              <w:spacing w:before="120" w:after="120"/>
              <w:jc w:val="center"/>
              <w:rPr>
                <w:sz w:val="22"/>
                <w:szCs w:val="22"/>
              </w:rPr>
            </w:pPr>
            <w:r w:rsidRPr="006533C6">
              <w:rPr>
                <w:sz w:val="22"/>
                <w:szCs w:val="22"/>
              </w:rPr>
              <w:t>05</w:t>
            </w:r>
          </w:p>
        </w:tc>
      </w:tr>
      <w:tr w:rsidR="00DD65E8" w:rsidRPr="00DD65E8" w14:paraId="2C020065" w14:textId="77777777" w:rsidTr="00BF6FB9">
        <w:trPr>
          <w:trHeight w:val="325"/>
        </w:trPr>
        <w:tc>
          <w:tcPr>
            <w:tcW w:w="5098" w:type="dxa"/>
            <w:shd w:val="clear" w:color="auto" w:fill="auto"/>
          </w:tcPr>
          <w:p w14:paraId="224E4BAA" w14:textId="235CB0F8" w:rsidR="003C4138" w:rsidRPr="00DD65E8" w:rsidRDefault="003C4138" w:rsidP="004271AB">
            <w:pPr>
              <w:spacing w:before="120" w:after="120"/>
              <w:rPr>
                <w:sz w:val="22"/>
                <w:szCs w:val="22"/>
              </w:rPr>
            </w:pPr>
            <w:r w:rsidRPr="00DD65E8">
              <w:rPr>
                <w:sz w:val="22"/>
                <w:szCs w:val="22"/>
              </w:rPr>
              <w:t>Formation sur les techniques d’implémentation d’un</w:t>
            </w:r>
          </w:p>
          <w:p w14:paraId="30B98C74" w14:textId="0D0D9A53" w:rsidR="003C4138" w:rsidRPr="00DD65E8" w:rsidRDefault="003C4138" w:rsidP="004271AB">
            <w:pPr>
              <w:spacing w:before="120" w:after="120"/>
              <w:rPr>
                <w:sz w:val="22"/>
                <w:szCs w:val="22"/>
              </w:rPr>
            </w:pPr>
            <w:r w:rsidRPr="00DD65E8">
              <w:rPr>
                <w:sz w:val="22"/>
                <w:szCs w:val="22"/>
              </w:rPr>
              <w:t>Système management SMOE conforme à l’ISO 21001 :</w:t>
            </w:r>
          </w:p>
          <w:p w14:paraId="3B42AE13" w14:textId="49602B17" w:rsidR="003C4138" w:rsidRPr="00DD65E8" w:rsidRDefault="003C4138" w:rsidP="004271AB">
            <w:pPr>
              <w:spacing w:before="120" w:after="120"/>
              <w:rPr>
                <w:sz w:val="22"/>
                <w:szCs w:val="22"/>
              </w:rPr>
            </w:pPr>
            <w:r w:rsidRPr="00DD65E8">
              <w:rPr>
                <w:sz w:val="22"/>
                <w:szCs w:val="22"/>
              </w:rPr>
              <w:t>2018 (</w:t>
            </w:r>
            <w:r w:rsidR="009D5C8F" w:rsidRPr="00DD65E8">
              <w:rPr>
                <w:sz w:val="22"/>
                <w:szCs w:val="22"/>
              </w:rPr>
              <w:t xml:space="preserve">Lead </w:t>
            </w:r>
            <w:proofErr w:type="spellStart"/>
            <w:r w:rsidR="009D5C8F" w:rsidRPr="00DD65E8">
              <w:rPr>
                <w:sz w:val="22"/>
                <w:szCs w:val="22"/>
              </w:rPr>
              <w:t>Implementer</w:t>
            </w:r>
            <w:proofErr w:type="spellEnd"/>
            <w:r w:rsidRPr="00DD65E8">
              <w:rPr>
                <w:sz w:val="22"/>
                <w:szCs w:val="22"/>
              </w:rPr>
              <w:t>)</w:t>
            </w:r>
          </w:p>
        </w:tc>
        <w:tc>
          <w:tcPr>
            <w:tcW w:w="993" w:type="dxa"/>
            <w:shd w:val="clear" w:color="auto" w:fill="auto"/>
          </w:tcPr>
          <w:p w14:paraId="081CE18D" w14:textId="004DFBEF" w:rsidR="003C4138" w:rsidRPr="006533C6" w:rsidRDefault="003C4138" w:rsidP="004271AB">
            <w:pPr>
              <w:spacing w:before="120" w:after="120"/>
              <w:jc w:val="center"/>
              <w:rPr>
                <w:sz w:val="22"/>
                <w:szCs w:val="22"/>
              </w:rPr>
            </w:pPr>
            <w:r w:rsidRPr="006533C6">
              <w:rPr>
                <w:sz w:val="22"/>
                <w:szCs w:val="22"/>
              </w:rPr>
              <w:t>05 jours</w:t>
            </w:r>
          </w:p>
        </w:tc>
        <w:tc>
          <w:tcPr>
            <w:tcW w:w="992" w:type="dxa"/>
          </w:tcPr>
          <w:p w14:paraId="57059F1C" w14:textId="437D66C9" w:rsidR="003C4138" w:rsidRPr="006533C6" w:rsidRDefault="003C4138" w:rsidP="004271AB">
            <w:pPr>
              <w:spacing w:before="120" w:after="120"/>
              <w:jc w:val="center"/>
              <w:rPr>
                <w:sz w:val="22"/>
                <w:szCs w:val="22"/>
              </w:rPr>
            </w:pPr>
            <w:r w:rsidRPr="006533C6">
              <w:rPr>
                <w:sz w:val="22"/>
                <w:szCs w:val="22"/>
              </w:rPr>
              <w:t>01</w:t>
            </w:r>
          </w:p>
        </w:tc>
        <w:tc>
          <w:tcPr>
            <w:tcW w:w="2016" w:type="dxa"/>
          </w:tcPr>
          <w:p w14:paraId="0DB5DA8E" w14:textId="0537C4CA" w:rsidR="003C4138" w:rsidRPr="006533C6" w:rsidRDefault="003C4138" w:rsidP="004271AB">
            <w:pPr>
              <w:spacing w:before="120" w:after="120"/>
              <w:jc w:val="center"/>
              <w:rPr>
                <w:sz w:val="22"/>
                <w:szCs w:val="22"/>
              </w:rPr>
            </w:pPr>
            <w:r w:rsidRPr="006533C6">
              <w:rPr>
                <w:sz w:val="22"/>
                <w:szCs w:val="22"/>
              </w:rPr>
              <w:t>05</w:t>
            </w:r>
          </w:p>
        </w:tc>
      </w:tr>
      <w:tr w:rsidR="00DD65E8" w:rsidRPr="00DD65E8" w14:paraId="0F81EE97" w14:textId="77777777" w:rsidTr="00BF6FB9">
        <w:trPr>
          <w:trHeight w:val="325"/>
        </w:trPr>
        <w:tc>
          <w:tcPr>
            <w:tcW w:w="5098" w:type="dxa"/>
            <w:shd w:val="clear" w:color="auto" w:fill="D9D9D9" w:themeFill="background1" w:themeFillShade="D9"/>
          </w:tcPr>
          <w:p w14:paraId="25864DBB" w14:textId="530AFCE8" w:rsidR="00CB7020" w:rsidRPr="00DD65E8" w:rsidRDefault="00CB7020" w:rsidP="006903E4">
            <w:pPr>
              <w:spacing w:before="120" w:after="120"/>
              <w:jc w:val="right"/>
              <w:rPr>
                <w:b/>
                <w:bCs/>
                <w:sz w:val="22"/>
                <w:szCs w:val="22"/>
              </w:rPr>
            </w:pPr>
            <w:r w:rsidRPr="00DD65E8">
              <w:rPr>
                <w:b/>
                <w:bCs/>
                <w:sz w:val="22"/>
                <w:szCs w:val="22"/>
              </w:rPr>
              <w:t>Total</w:t>
            </w:r>
          </w:p>
        </w:tc>
        <w:tc>
          <w:tcPr>
            <w:tcW w:w="993" w:type="dxa"/>
            <w:shd w:val="clear" w:color="auto" w:fill="D9D9D9" w:themeFill="background1" w:themeFillShade="D9"/>
          </w:tcPr>
          <w:p w14:paraId="0C636CF3" w14:textId="2E7AC5DE" w:rsidR="00CB7020" w:rsidRPr="00DD65E8" w:rsidRDefault="00CB7020" w:rsidP="00CB7020">
            <w:pPr>
              <w:spacing w:before="120" w:after="120"/>
              <w:jc w:val="center"/>
              <w:rPr>
                <w:b/>
                <w:bCs/>
                <w:sz w:val="22"/>
                <w:szCs w:val="22"/>
              </w:rPr>
            </w:pPr>
            <w:r w:rsidRPr="00DD65E8">
              <w:rPr>
                <w:b/>
                <w:bCs/>
                <w:sz w:val="22"/>
                <w:szCs w:val="22"/>
              </w:rPr>
              <w:t>1</w:t>
            </w:r>
            <w:r w:rsidR="00BE0466">
              <w:rPr>
                <w:b/>
                <w:bCs/>
                <w:sz w:val="22"/>
                <w:szCs w:val="22"/>
              </w:rPr>
              <w:t>0</w:t>
            </w:r>
          </w:p>
        </w:tc>
        <w:tc>
          <w:tcPr>
            <w:tcW w:w="992" w:type="dxa"/>
            <w:shd w:val="clear" w:color="auto" w:fill="D9D9D9" w:themeFill="background1" w:themeFillShade="D9"/>
          </w:tcPr>
          <w:p w14:paraId="5D5765F7" w14:textId="63AF09D1" w:rsidR="00CB7020" w:rsidRPr="00DD65E8" w:rsidRDefault="00CB7020" w:rsidP="00CB7020">
            <w:pPr>
              <w:spacing w:before="120" w:after="120"/>
              <w:jc w:val="center"/>
              <w:rPr>
                <w:b/>
                <w:bCs/>
                <w:sz w:val="22"/>
                <w:szCs w:val="22"/>
              </w:rPr>
            </w:pPr>
            <w:r w:rsidRPr="00DD65E8">
              <w:rPr>
                <w:b/>
                <w:bCs/>
                <w:sz w:val="22"/>
                <w:szCs w:val="22"/>
              </w:rPr>
              <w:t>0</w:t>
            </w:r>
            <w:r w:rsidR="00BE0466">
              <w:rPr>
                <w:b/>
                <w:bCs/>
                <w:sz w:val="22"/>
                <w:szCs w:val="22"/>
              </w:rPr>
              <w:t>2</w:t>
            </w:r>
          </w:p>
        </w:tc>
        <w:tc>
          <w:tcPr>
            <w:tcW w:w="2016" w:type="dxa"/>
            <w:shd w:val="clear" w:color="auto" w:fill="D9D9D9" w:themeFill="background1" w:themeFillShade="D9"/>
          </w:tcPr>
          <w:p w14:paraId="7CEF9DB4" w14:textId="6FC2A4BC" w:rsidR="00CB7020" w:rsidRPr="00DD65E8" w:rsidRDefault="00CB7020" w:rsidP="00CB7020">
            <w:pPr>
              <w:spacing w:before="120" w:after="120"/>
              <w:jc w:val="center"/>
              <w:rPr>
                <w:b/>
                <w:bCs/>
                <w:sz w:val="22"/>
                <w:szCs w:val="22"/>
              </w:rPr>
            </w:pPr>
            <w:r w:rsidRPr="00DD65E8">
              <w:rPr>
                <w:b/>
                <w:bCs/>
                <w:sz w:val="22"/>
                <w:szCs w:val="22"/>
              </w:rPr>
              <w:t>1</w:t>
            </w:r>
            <w:r w:rsidR="00BE0466">
              <w:rPr>
                <w:b/>
                <w:bCs/>
                <w:sz w:val="22"/>
                <w:szCs w:val="22"/>
              </w:rPr>
              <w:t>0</w:t>
            </w:r>
          </w:p>
        </w:tc>
      </w:tr>
    </w:tbl>
    <w:p w14:paraId="64B3F2A7" w14:textId="2E753509" w:rsidR="00F35E99" w:rsidRDefault="00933371" w:rsidP="00F35E99">
      <w:pPr>
        <w:spacing w:before="120"/>
        <w:jc w:val="both"/>
        <w:rPr>
          <w:b/>
          <w:bCs/>
        </w:rPr>
      </w:pPr>
      <w:r w:rsidRPr="00F35E99">
        <w:t>La durée de cette phase est égale au nombre de jours de formation</w:t>
      </w:r>
      <w:r w:rsidR="00B63B6A" w:rsidRPr="00F35E99">
        <w:t>, s</w:t>
      </w:r>
      <w:r w:rsidRPr="00F35E99">
        <w:t>oit 1</w:t>
      </w:r>
      <w:r w:rsidR="00BE0466">
        <w:t>0</w:t>
      </w:r>
      <w:r w:rsidR="00CB1EC5">
        <w:t xml:space="preserve"> </w:t>
      </w:r>
      <w:r w:rsidRPr="00F35E99">
        <w:t>jours</w:t>
      </w:r>
      <w:r w:rsidR="00B63B6A" w:rsidRPr="00F35E99">
        <w:t>.</w:t>
      </w:r>
    </w:p>
    <w:p w14:paraId="6965C6CE" w14:textId="1CC70FEA" w:rsidR="00AE28D6" w:rsidRPr="00F35E99" w:rsidRDefault="00F35E99" w:rsidP="00F35E99">
      <w:pPr>
        <w:spacing w:before="120"/>
        <w:jc w:val="both"/>
      </w:pPr>
      <w:r w:rsidRPr="00F35E99">
        <w:rPr>
          <w:b/>
          <w:bCs/>
        </w:rPr>
        <w:t>NB :</w:t>
      </w:r>
      <w:r>
        <w:rPr>
          <w:b/>
          <w:bCs/>
        </w:rPr>
        <w:t xml:space="preserve"> La certification doit être reconnue à l’échelle international</w:t>
      </w:r>
      <w:r w:rsidR="004F1B0C">
        <w:rPr>
          <w:b/>
          <w:bCs/>
        </w:rPr>
        <w:t>e</w:t>
      </w:r>
      <w:r>
        <w:rPr>
          <w:b/>
          <w:bCs/>
        </w:rPr>
        <w:t>.</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3A507D" w:rsidRPr="00236288" w14:paraId="63831C81" w14:textId="77777777" w:rsidTr="00030D92">
        <w:trPr>
          <w:trHeight w:val="573"/>
        </w:trPr>
        <w:tc>
          <w:tcPr>
            <w:tcW w:w="9209" w:type="dxa"/>
            <w:tcBorders>
              <w:bottom w:val="single" w:sz="12" w:space="0" w:color="666666"/>
            </w:tcBorders>
            <w:shd w:val="clear" w:color="auto" w:fill="auto"/>
            <w:vAlign w:val="center"/>
          </w:tcPr>
          <w:p w14:paraId="719E5DD8" w14:textId="1EE207D8" w:rsidR="003A507D" w:rsidRPr="00562CD6" w:rsidRDefault="003A507D" w:rsidP="003A507D">
            <w:pPr>
              <w:pStyle w:val="Titre1"/>
              <w:numPr>
                <w:ilvl w:val="0"/>
                <w:numId w:val="17"/>
              </w:numPr>
              <w:spacing w:before="120" w:after="120"/>
              <w:ind w:left="467"/>
              <w:rPr>
                <w:rFonts w:asciiTheme="minorHAnsi" w:hAnsiTheme="minorHAnsi" w:cstheme="minorHAnsi"/>
                <w:b/>
                <w:bCs/>
                <w:sz w:val="28"/>
                <w:szCs w:val="28"/>
              </w:rPr>
            </w:pPr>
            <w:bookmarkStart w:id="7" w:name="_Toc100561548"/>
            <w:r w:rsidRPr="00562CD6">
              <w:rPr>
                <w:rFonts w:asciiTheme="minorHAnsi" w:hAnsiTheme="minorHAnsi" w:cstheme="minorHAnsi"/>
                <w:b/>
                <w:bCs/>
                <w:color w:val="auto"/>
                <w:sz w:val="28"/>
                <w:szCs w:val="28"/>
              </w:rPr>
              <w:t>L</w:t>
            </w:r>
            <w:r w:rsidR="008D39EE" w:rsidRPr="00562CD6">
              <w:rPr>
                <w:rFonts w:asciiTheme="minorHAnsi" w:hAnsiTheme="minorHAnsi" w:cstheme="minorHAnsi"/>
                <w:b/>
                <w:bCs/>
                <w:color w:val="auto"/>
                <w:sz w:val="28"/>
                <w:szCs w:val="28"/>
              </w:rPr>
              <w:t xml:space="preserve">es </w:t>
            </w:r>
            <w:r w:rsidR="008D39EE">
              <w:rPr>
                <w:rFonts w:asciiTheme="minorHAnsi" w:hAnsiTheme="minorHAnsi" w:cstheme="minorHAnsi"/>
                <w:b/>
                <w:bCs/>
                <w:color w:val="auto"/>
                <w:sz w:val="28"/>
                <w:szCs w:val="28"/>
              </w:rPr>
              <w:t>livrables de la mission</w:t>
            </w:r>
            <w:bookmarkEnd w:id="7"/>
          </w:p>
        </w:tc>
      </w:tr>
    </w:tbl>
    <w:p w14:paraId="7512B516" w14:textId="69EBF790" w:rsidR="0084064B" w:rsidRPr="00E2291D" w:rsidRDefault="0084064B" w:rsidP="00933371">
      <w:pPr>
        <w:pBdr>
          <w:bottom w:val="single" w:sz="4" w:space="1" w:color="auto"/>
        </w:pBdr>
        <w:autoSpaceDE w:val="0"/>
        <w:autoSpaceDN w:val="0"/>
        <w:adjustRightInd w:val="0"/>
        <w:spacing w:before="120" w:after="100" w:afterAutospacing="1" w:line="240" w:lineRule="auto"/>
        <w:rPr>
          <w:rFonts w:cs="Calibri"/>
          <w:color w:val="000000"/>
          <w:sz w:val="26"/>
          <w:szCs w:val="26"/>
          <w:lang w:val="fr-BE"/>
        </w:rPr>
      </w:pPr>
      <w:r w:rsidRPr="00E2291D">
        <w:rPr>
          <w:rFonts w:cs="Calibri"/>
          <w:b/>
          <w:bCs/>
          <w:color w:val="000000"/>
          <w:sz w:val="26"/>
          <w:szCs w:val="26"/>
          <w:lang w:val="fr-BE"/>
        </w:rPr>
        <w:t>Livrables</w:t>
      </w:r>
      <w:r>
        <w:rPr>
          <w:rFonts w:cs="Calibri"/>
          <w:b/>
          <w:bCs/>
          <w:color w:val="000000"/>
          <w:sz w:val="26"/>
          <w:szCs w:val="26"/>
          <w:lang w:val="fr-BE"/>
        </w:rPr>
        <w:t xml:space="preserve"> Phase 1</w:t>
      </w:r>
      <w:r w:rsidRPr="00E2291D">
        <w:rPr>
          <w:rFonts w:cs="Calibri"/>
          <w:b/>
          <w:bCs/>
          <w:color w:val="000000"/>
          <w:sz w:val="26"/>
          <w:szCs w:val="26"/>
          <w:lang w:val="fr-BE"/>
        </w:rPr>
        <w:t xml:space="preserve"> : </w:t>
      </w:r>
      <w:r>
        <w:rPr>
          <w:rFonts w:cs="Calibri"/>
          <w:b/>
          <w:bCs/>
          <w:color w:val="000000"/>
          <w:sz w:val="26"/>
          <w:szCs w:val="26"/>
          <w:lang w:val="fr-BE"/>
        </w:rPr>
        <w:t xml:space="preserve">Formation non </w:t>
      </w:r>
      <w:proofErr w:type="spellStart"/>
      <w:r w:rsidR="00353517">
        <w:rPr>
          <w:rFonts w:cs="Calibri"/>
          <w:b/>
          <w:bCs/>
          <w:color w:val="000000"/>
          <w:sz w:val="26"/>
          <w:szCs w:val="26"/>
          <w:lang w:val="fr-BE"/>
        </w:rPr>
        <w:t>certifiante</w:t>
      </w:r>
      <w:proofErr w:type="spellEnd"/>
    </w:p>
    <w:p w14:paraId="69B9F9A3" w14:textId="40A45A8A"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 programme de chaque formation</w:t>
      </w:r>
      <w:r w:rsidR="00E54590">
        <w:rPr>
          <w:rFonts w:cs="Calibri"/>
          <w:color w:val="000000"/>
          <w:lang w:val="fr-BE"/>
        </w:rPr>
        <w:t>.</w:t>
      </w:r>
    </w:p>
    <w:p w14:paraId="1EAACABE" w14:textId="2009C54F"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 support de formation pour chaque participant sous format papier &amp; numérique communiqué avant l’entame de la formation</w:t>
      </w:r>
      <w:r w:rsidR="00E54590">
        <w:rPr>
          <w:rFonts w:cs="Calibri"/>
          <w:color w:val="000000"/>
          <w:lang w:val="fr-BE"/>
        </w:rPr>
        <w:t>.</w:t>
      </w:r>
    </w:p>
    <w:p w14:paraId="19309D6A" w14:textId="7C323D31"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lang w:val="fr-BE"/>
        </w:rPr>
      </w:pPr>
      <w:r w:rsidRPr="00F078BE">
        <w:rPr>
          <w:rFonts w:cs="Calibri"/>
          <w:lang w:val="fr-BE"/>
        </w:rPr>
        <w:t>Les questionnaires d’évaluation à chaud de chaque formation remplis par les participants</w:t>
      </w:r>
      <w:r w:rsidR="00E54590">
        <w:rPr>
          <w:rFonts w:cs="Calibri"/>
          <w:lang w:val="fr-BE"/>
        </w:rPr>
        <w:t>.</w:t>
      </w:r>
      <w:r w:rsidRPr="00F078BE">
        <w:rPr>
          <w:rFonts w:cs="Calibri"/>
          <w:lang w:val="fr-BE"/>
        </w:rPr>
        <w:t xml:space="preserve"> </w:t>
      </w:r>
    </w:p>
    <w:p w14:paraId="79139C6F" w14:textId="11ABAFC1"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lang w:val="fr-BE"/>
        </w:rPr>
      </w:pPr>
      <w:r w:rsidRPr="00F078BE">
        <w:rPr>
          <w:rFonts w:cs="Calibri"/>
          <w:lang w:val="fr-BE"/>
        </w:rPr>
        <w:t>Fiche de présence de chaque formation</w:t>
      </w:r>
      <w:r w:rsidR="00E54590">
        <w:rPr>
          <w:rFonts w:cs="Calibri"/>
          <w:lang w:val="fr-BE"/>
        </w:rPr>
        <w:t>.</w:t>
      </w:r>
    </w:p>
    <w:p w14:paraId="00653F9F" w14:textId="02823E0F"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lang w:val="fr-BE"/>
        </w:rPr>
      </w:pPr>
      <w:r w:rsidRPr="00F078BE">
        <w:rPr>
          <w:rFonts w:cs="Calibri"/>
          <w:lang w:val="fr-BE"/>
        </w:rPr>
        <w:lastRenderedPageBreak/>
        <w:t>Attestation de formation pour chaque participant</w:t>
      </w:r>
      <w:r w:rsidR="00E54590">
        <w:rPr>
          <w:rFonts w:cs="Calibri"/>
          <w:lang w:val="fr-BE"/>
        </w:rPr>
        <w:t>.</w:t>
      </w:r>
    </w:p>
    <w:p w14:paraId="47465C73" w14:textId="77777777"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lang w:val="fr-BE"/>
        </w:rPr>
      </w:pPr>
      <w:r w:rsidRPr="00F078BE">
        <w:rPr>
          <w:rFonts w:cs="Calibri"/>
          <w:lang w:val="fr-BE"/>
        </w:rPr>
        <w:t xml:space="preserve">Un rapport sur le déroulement de la formation. </w:t>
      </w:r>
    </w:p>
    <w:p w14:paraId="072609B6" w14:textId="77777777" w:rsidR="00E54590" w:rsidRPr="005635C4" w:rsidRDefault="00E54590" w:rsidP="005635C4">
      <w:pPr>
        <w:autoSpaceDE w:val="0"/>
        <w:autoSpaceDN w:val="0"/>
        <w:adjustRightInd w:val="0"/>
        <w:spacing w:before="120" w:after="100" w:afterAutospacing="1" w:line="240" w:lineRule="auto"/>
        <w:rPr>
          <w:rFonts w:cs="Calibri"/>
          <w:b/>
          <w:bCs/>
          <w:color w:val="000000"/>
          <w:sz w:val="26"/>
          <w:szCs w:val="26"/>
          <w:u w:val="single"/>
          <w:lang w:val="fr-BE"/>
        </w:rPr>
      </w:pPr>
    </w:p>
    <w:p w14:paraId="04B0F34B" w14:textId="594F3693" w:rsidR="0084064B" w:rsidRDefault="0084064B" w:rsidP="00933371">
      <w:pPr>
        <w:pBdr>
          <w:bottom w:val="single" w:sz="4" w:space="1" w:color="auto"/>
        </w:pBdr>
        <w:autoSpaceDE w:val="0"/>
        <w:autoSpaceDN w:val="0"/>
        <w:adjustRightInd w:val="0"/>
        <w:spacing w:before="120" w:after="100" w:afterAutospacing="1" w:line="240" w:lineRule="auto"/>
        <w:rPr>
          <w:rFonts w:cs="Calibri"/>
          <w:color w:val="000000"/>
          <w:sz w:val="26"/>
          <w:szCs w:val="26"/>
          <w:lang w:val="fr-BE"/>
        </w:rPr>
      </w:pPr>
      <w:r w:rsidRPr="00E2291D">
        <w:rPr>
          <w:rFonts w:cs="Calibri"/>
          <w:b/>
          <w:bCs/>
          <w:color w:val="000000"/>
          <w:sz w:val="26"/>
          <w:szCs w:val="26"/>
          <w:lang w:val="fr-BE"/>
        </w:rPr>
        <w:t>Livrables</w:t>
      </w:r>
      <w:r>
        <w:rPr>
          <w:rFonts w:cs="Calibri"/>
          <w:b/>
          <w:bCs/>
          <w:color w:val="000000"/>
          <w:sz w:val="26"/>
          <w:szCs w:val="26"/>
          <w:lang w:val="fr-BE"/>
        </w:rPr>
        <w:t xml:space="preserve"> Phase 2</w:t>
      </w:r>
      <w:r w:rsidRPr="00E2291D">
        <w:rPr>
          <w:rFonts w:cs="Calibri"/>
          <w:b/>
          <w:bCs/>
          <w:color w:val="000000"/>
          <w:sz w:val="26"/>
          <w:szCs w:val="26"/>
          <w:lang w:val="fr-BE"/>
        </w:rPr>
        <w:t xml:space="preserve"> : </w:t>
      </w:r>
      <w:r>
        <w:rPr>
          <w:rFonts w:cs="Calibri"/>
          <w:b/>
          <w:bCs/>
          <w:color w:val="000000"/>
          <w:sz w:val="26"/>
          <w:szCs w:val="26"/>
          <w:lang w:val="fr-BE"/>
        </w:rPr>
        <w:t>Formation de certification</w:t>
      </w:r>
    </w:p>
    <w:p w14:paraId="26EABC21" w14:textId="3199C0BB"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 programme de chaque formation</w:t>
      </w:r>
      <w:r w:rsidR="00863E06">
        <w:rPr>
          <w:rFonts w:cs="Calibri"/>
          <w:color w:val="000000"/>
          <w:lang w:val="fr-BE"/>
        </w:rPr>
        <w:t>.</w:t>
      </w:r>
    </w:p>
    <w:p w14:paraId="163FFA29" w14:textId="6AFBDB48"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 support de formation pour chaque participant sous format papier &amp; numérique communiqué avant l’entame de la formation</w:t>
      </w:r>
      <w:r w:rsidR="00863E06">
        <w:rPr>
          <w:rFonts w:cs="Calibri"/>
          <w:color w:val="000000"/>
          <w:lang w:val="fr-BE"/>
        </w:rPr>
        <w:t>.</w:t>
      </w:r>
      <w:r w:rsidRPr="00F078BE">
        <w:rPr>
          <w:rFonts w:cs="Calibri"/>
          <w:color w:val="000000"/>
          <w:lang w:val="fr-BE"/>
        </w:rPr>
        <w:t xml:space="preserve"> </w:t>
      </w:r>
    </w:p>
    <w:p w14:paraId="2F6CA4E7" w14:textId="4CB39800"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Les questionnaires d’évaluation à chaud de chaque formation remplis par les participants</w:t>
      </w:r>
      <w:r w:rsidR="00863E06">
        <w:rPr>
          <w:rFonts w:cs="Calibri"/>
          <w:color w:val="000000"/>
          <w:lang w:val="fr-BE"/>
        </w:rPr>
        <w:t>.</w:t>
      </w:r>
    </w:p>
    <w:p w14:paraId="75FEF99F" w14:textId="20DB1BA8"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Fiche de présence de chaque formation</w:t>
      </w:r>
      <w:r w:rsidR="00863E06">
        <w:rPr>
          <w:rFonts w:cs="Calibri"/>
          <w:color w:val="000000"/>
          <w:lang w:val="fr-BE"/>
        </w:rPr>
        <w:t>.</w:t>
      </w:r>
      <w:r w:rsidRPr="00F078BE">
        <w:rPr>
          <w:rFonts w:cs="Calibri"/>
          <w:color w:val="000000"/>
          <w:lang w:val="fr-BE"/>
        </w:rPr>
        <w:t xml:space="preserve"> </w:t>
      </w:r>
    </w:p>
    <w:p w14:paraId="51BB4272" w14:textId="10C0C5D7"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Attestation de formation pour chaque participant</w:t>
      </w:r>
      <w:r w:rsidR="00863E06">
        <w:rPr>
          <w:rFonts w:cs="Calibri"/>
          <w:color w:val="000000"/>
          <w:lang w:val="fr-BE"/>
        </w:rPr>
        <w:t>.</w:t>
      </w:r>
    </w:p>
    <w:p w14:paraId="17F0E8A8" w14:textId="29A734CF"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 xml:space="preserve">Les certificats « Lead </w:t>
      </w:r>
      <w:proofErr w:type="spellStart"/>
      <w:r w:rsidRPr="00F078BE">
        <w:rPr>
          <w:rFonts w:cs="Calibri"/>
          <w:color w:val="000000"/>
          <w:lang w:val="fr-BE"/>
        </w:rPr>
        <w:t>Auditor</w:t>
      </w:r>
      <w:proofErr w:type="spellEnd"/>
      <w:r w:rsidRPr="00F078BE">
        <w:rPr>
          <w:rFonts w:cs="Calibri"/>
          <w:color w:val="000000"/>
          <w:lang w:val="fr-BE"/>
        </w:rPr>
        <w:t xml:space="preserve"> ISO 21001</w:t>
      </w:r>
      <w:r w:rsidR="00863E06">
        <w:rPr>
          <w:rFonts w:cs="Calibri"/>
          <w:color w:val="000000"/>
          <w:lang w:val="fr-BE"/>
        </w:rPr>
        <w:t xml:space="preserve"> ET</w:t>
      </w:r>
      <w:r w:rsidRPr="00F078BE">
        <w:rPr>
          <w:rFonts w:cs="Calibri"/>
          <w:color w:val="000000"/>
          <w:lang w:val="fr-BE"/>
        </w:rPr>
        <w:t xml:space="preserve"> Lead implémenter ISO 21001</w:t>
      </w:r>
      <w:r w:rsidR="00863E06">
        <w:rPr>
          <w:rFonts w:cs="Calibri"/>
          <w:color w:val="000000"/>
          <w:lang w:val="fr-BE"/>
        </w:rPr>
        <w:t xml:space="preserve"> </w:t>
      </w:r>
      <w:r w:rsidRPr="00F078BE">
        <w:rPr>
          <w:rFonts w:cs="Calibri"/>
          <w:color w:val="000000"/>
          <w:lang w:val="fr-BE"/>
        </w:rPr>
        <w:t>» pour les participants ayant réussi les examens de certification.</w:t>
      </w:r>
    </w:p>
    <w:p w14:paraId="101A3553" w14:textId="77777777"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 xml:space="preserve">Un rapport sur le déroulement de la formation. </w:t>
      </w:r>
    </w:p>
    <w:p w14:paraId="587C5EC8" w14:textId="77777777" w:rsidR="0084064B" w:rsidRPr="00E2291D" w:rsidRDefault="0084064B" w:rsidP="0084064B">
      <w:pPr>
        <w:numPr>
          <w:ilvl w:val="0"/>
          <w:numId w:val="31"/>
        </w:numPr>
        <w:autoSpaceDE w:val="0"/>
        <w:autoSpaceDN w:val="0"/>
        <w:adjustRightInd w:val="0"/>
        <w:spacing w:after="0" w:line="240" w:lineRule="auto"/>
        <w:rPr>
          <w:rFonts w:cs="Calibri"/>
          <w:sz w:val="2"/>
          <w:szCs w:val="2"/>
          <w:lang w:val="fr-BE"/>
        </w:rPr>
      </w:pPr>
      <w:r w:rsidRPr="00E2291D">
        <w:rPr>
          <w:rFonts w:cs="Calibri"/>
          <w:sz w:val="2"/>
          <w:szCs w:val="2"/>
          <w:lang w:val="fr-BE"/>
        </w:rPr>
        <w:t xml:space="preserve">• </w:t>
      </w:r>
    </w:p>
    <w:p w14:paraId="364D1040" w14:textId="77777777" w:rsidR="0084064B" w:rsidRPr="00E2291D" w:rsidRDefault="0084064B" w:rsidP="0084064B">
      <w:pPr>
        <w:autoSpaceDE w:val="0"/>
        <w:autoSpaceDN w:val="0"/>
        <w:adjustRightInd w:val="0"/>
        <w:spacing w:after="0" w:line="240" w:lineRule="auto"/>
        <w:rPr>
          <w:rFonts w:cs="Calibri"/>
          <w:sz w:val="2"/>
          <w:szCs w:val="2"/>
          <w:lang w:val="fr-BE"/>
        </w:rPr>
      </w:pPr>
    </w:p>
    <w:p w14:paraId="3AAB8AEE" w14:textId="66AC1C27" w:rsidR="0084064B" w:rsidRPr="00964715" w:rsidRDefault="0084064B" w:rsidP="00933371">
      <w:pPr>
        <w:widowControl w:val="0"/>
        <w:tabs>
          <w:tab w:val="left" w:pos="857"/>
        </w:tabs>
        <w:autoSpaceDE w:val="0"/>
        <w:autoSpaceDN w:val="0"/>
        <w:spacing w:before="120" w:after="120" w:line="360" w:lineRule="auto"/>
        <w:jc w:val="both"/>
        <w:rPr>
          <w:rFonts w:eastAsia="Times New Roman" w:cs="Calibri"/>
          <w:szCs w:val="20"/>
          <w:lang w:eastAsia="de-DE"/>
        </w:rPr>
      </w:pPr>
      <w:r w:rsidRPr="00964715">
        <w:rPr>
          <w:rFonts w:eastAsia="Times New Roman" w:cs="Calibri"/>
          <w:lang w:eastAsia="fr-FR"/>
        </w:rPr>
        <w:t>A la fin de la mission</w:t>
      </w:r>
      <w:r>
        <w:rPr>
          <w:rFonts w:eastAsia="Times New Roman" w:cs="Calibri"/>
          <w:lang w:eastAsia="fr-FR"/>
        </w:rPr>
        <w:t xml:space="preserve"> (Phases 1 &amp; 2),</w:t>
      </w:r>
      <w:r w:rsidRPr="00964715">
        <w:rPr>
          <w:rFonts w:eastAsia="Times New Roman" w:cs="Calibri"/>
          <w:lang w:eastAsia="fr-FR"/>
        </w:rPr>
        <w:t xml:space="preserve"> le soumissionnaire doit remettre à l’</w:t>
      </w:r>
      <w:r>
        <w:rPr>
          <w:rFonts w:eastAsia="Times New Roman" w:cs="Calibri"/>
          <w:lang w:eastAsia="fr-FR"/>
        </w:rPr>
        <w:t xml:space="preserve">Université de Kairouan </w:t>
      </w:r>
      <w:r w:rsidRPr="00964715">
        <w:rPr>
          <w:rFonts w:eastAsia="Times New Roman" w:cs="Calibri"/>
          <w:lang w:eastAsia="fr-FR"/>
        </w:rPr>
        <w:t>un rapport final sur le déroulement de la mission</w:t>
      </w:r>
      <w:r w:rsidRPr="00964715">
        <w:rPr>
          <w:rFonts w:eastAsia="Times New Roman" w:cs="Calibri"/>
          <w:rtl/>
          <w:lang w:eastAsia="fr-FR"/>
        </w:rPr>
        <w:t>.</w:t>
      </w:r>
    </w:p>
    <w:p w14:paraId="17D18499" w14:textId="564D65BF" w:rsidR="00011EE6" w:rsidRDefault="0084064B" w:rsidP="00933371">
      <w:pPr>
        <w:widowControl w:val="0"/>
        <w:tabs>
          <w:tab w:val="left" w:pos="709"/>
        </w:tabs>
        <w:autoSpaceDE w:val="0"/>
        <w:autoSpaceDN w:val="0"/>
        <w:spacing w:before="240" w:after="120" w:line="360" w:lineRule="auto"/>
        <w:jc w:val="both"/>
        <w:rPr>
          <w:rFonts w:eastAsia="Times New Roman" w:cs="Calibri"/>
          <w:lang w:eastAsia="fr-FR"/>
        </w:rPr>
      </w:pPr>
      <w:r w:rsidRPr="00964715">
        <w:rPr>
          <w:rFonts w:eastAsia="Times New Roman" w:cs="Calibri"/>
          <w:lang w:eastAsia="fr-FR"/>
        </w:rPr>
        <w:t xml:space="preserve">Les livrables (rapports), rédigés en langue française, doivent être fournis selon la forme jugée satisfaisante par </w:t>
      </w:r>
      <w:r w:rsidRPr="007120FE">
        <w:rPr>
          <w:rFonts w:eastAsia="Times New Roman" w:cs="Calibri"/>
          <w:lang w:eastAsia="fr-FR"/>
        </w:rPr>
        <w:t xml:space="preserve">l’Université de Kairouan. Tous les rapports et livrables seront remis au </w:t>
      </w:r>
      <w:r w:rsidR="00926F84" w:rsidRPr="007120FE">
        <w:rPr>
          <w:rFonts w:eastAsia="Times New Roman" w:cs="Calibri"/>
          <w:lang w:eastAsia="fr-FR"/>
        </w:rPr>
        <w:t>coordinateur de l’action</w:t>
      </w:r>
      <w:r w:rsidRPr="007120FE">
        <w:rPr>
          <w:rFonts w:eastAsia="Times New Roman" w:cs="Calibri"/>
          <w:lang w:eastAsia="fr-FR"/>
        </w:rPr>
        <w:t xml:space="preserve"> en version</w:t>
      </w:r>
      <w:r w:rsidRPr="00964715">
        <w:rPr>
          <w:rFonts w:eastAsia="Times New Roman" w:cs="Calibri"/>
          <w:lang w:eastAsia="fr-FR"/>
        </w:rPr>
        <w:t xml:space="preserve"> papier et électronique contre un accusé de réception, dans les 15 jours suivant la fin de la mission.</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0016D9" w:rsidRPr="00236288" w14:paraId="4224FE69" w14:textId="77777777" w:rsidTr="00247FBC">
        <w:trPr>
          <w:trHeight w:val="573"/>
        </w:trPr>
        <w:tc>
          <w:tcPr>
            <w:tcW w:w="9209" w:type="dxa"/>
            <w:tcBorders>
              <w:bottom w:val="single" w:sz="12" w:space="0" w:color="666666"/>
            </w:tcBorders>
            <w:shd w:val="clear" w:color="auto" w:fill="auto"/>
            <w:vAlign w:val="center"/>
          </w:tcPr>
          <w:p w14:paraId="1B73BCF7" w14:textId="7A9F733D" w:rsidR="000016D9" w:rsidRPr="00562CD6" w:rsidRDefault="000016D9" w:rsidP="000016D9">
            <w:pPr>
              <w:pStyle w:val="Titre1"/>
              <w:numPr>
                <w:ilvl w:val="0"/>
                <w:numId w:val="17"/>
              </w:numPr>
              <w:spacing w:before="120" w:after="120"/>
              <w:ind w:left="467"/>
              <w:rPr>
                <w:rFonts w:asciiTheme="minorHAnsi" w:hAnsiTheme="minorHAnsi" w:cstheme="minorHAnsi"/>
                <w:b/>
                <w:bCs/>
                <w:sz w:val="28"/>
                <w:szCs w:val="28"/>
              </w:rPr>
            </w:pPr>
            <w:bookmarkStart w:id="8" w:name="_Toc100561549"/>
            <w:r w:rsidRPr="000016D9">
              <w:rPr>
                <w:rFonts w:asciiTheme="minorHAnsi" w:hAnsiTheme="minorHAnsi" w:cstheme="minorHAnsi"/>
                <w:b/>
                <w:bCs/>
                <w:color w:val="auto"/>
                <w:sz w:val="28"/>
                <w:szCs w:val="28"/>
              </w:rPr>
              <w:t>Moyens et ressources à mobiliser par le cabinet</w:t>
            </w:r>
            <w:bookmarkEnd w:id="8"/>
          </w:p>
        </w:tc>
      </w:tr>
    </w:tbl>
    <w:p w14:paraId="644ABF11" w14:textId="18502615" w:rsidR="00B50C37" w:rsidRPr="00863E06" w:rsidRDefault="00FB4E1D" w:rsidP="005E09D8">
      <w:pPr>
        <w:widowControl w:val="0"/>
        <w:tabs>
          <w:tab w:val="left" w:pos="709"/>
        </w:tabs>
        <w:autoSpaceDE w:val="0"/>
        <w:autoSpaceDN w:val="0"/>
        <w:spacing w:before="240" w:after="120" w:line="360" w:lineRule="auto"/>
        <w:jc w:val="both"/>
        <w:rPr>
          <w:rFonts w:eastAsia="Times New Roman" w:cs="Calibri"/>
          <w:lang w:eastAsia="fr-FR"/>
        </w:rPr>
      </w:pPr>
      <w:r w:rsidRPr="00863E06">
        <w:rPr>
          <w:rFonts w:eastAsia="Times New Roman" w:cs="Calibri"/>
          <w:lang w:eastAsia="fr-FR"/>
        </w:rPr>
        <w:t>Le cabinet prend à sa charge les frais de transport</w:t>
      </w:r>
      <w:r w:rsidR="004F6254" w:rsidRPr="00863E06">
        <w:rPr>
          <w:rFonts w:eastAsia="Times New Roman" w:cs="Calibri"/>
          <w:lang w:eastAsia="fr-FR"/>
        </w:rPr>
        <w:t xml:space="preserve">, </w:t>
      </w:r>
      <w:r w:rsidR="005635C4">
        <w:rPr>
          <w:rFonts w:eastAsia="Times New Roman" w:cs="Calibri"/>
          <w:lang w:eastAsia="fr-FR"/>
        </w:rPr>
        <w:t>l’</w:t>
      </w:r>
      <w:r w:rsidR="004F6254" w:rsidRPr="00863E06">
        <w:rPr>
          <w:rFonts w:eastAsia="Times New Roman" w:cs="Calibri"/>
          <w:lang w:eastAsia="fr-FR"/>
        </w:rPr>
        <w:t xml:space="preserve">hébergement et tous les frais engendrés lors </w:t>
      </w:r>
      <w:r w:rsidR="007120FE" w:rsidRPr="00863E06">
        <w:rPr>
          <w:rFonts w:eastAsia="Times New Roman" w:cs="Calibri"/>
          <w:lang w:eastAsia="fr-FR"/>
        </w:rPr>
        <w:t>des</w:t>
      </w:r>
      <w:r w:rsidR="004F6254" w:rsidRPr="00863E06">
        <w:rPr>
          <w:rFonts w:eastAsia="Times New Roman" w:cs="Calibri"/>
          <w:lang w:eastAsia="fr-FR"/>
        </w:rPr>
        <w:t xml:space="preserve"> séjour</w:t>
      </w:r>
      <w:r w:rsidR="007120FE" w:rsidRPr="00863E06">
        <w:rPr>
          <w:rFonts w:eastAsia="Times New Roman" w:cs="Calibri"/>
          <w:lang w:eastAsia="fr-FR"/>
        </w:rPr>
        <w:t>s</w:t>
      </w:r>
      <w:r w:rsidR="004F6254" w:rsidRPr="00863E06">
        <w:rPr>
          <w:rFonts w:eastAsia="Times New Roman" w:cs="Calibri"/>
          <w:lang w:eastAsia="fr-FR"/>
        </w:rPr>
        <w:t xml:space="preserve"> </w:t>
      </w:r>
      <w:r w:rsidRPr="00863E06">
        <w:rPr>
          <w:rFonts w:eastAsia="Times New Roman" w:cs="Calibri"/>
          <w:lang w:eastAsia="fr-FR"/>
        </w:rPr>
        <w:t>d</w:t>
      </w:r>
      <w:r w:rsidR="004F6254" w:rsidRPr="00863E06">
        <w:rPr>
          <w:rFonts w:eastAsia="Times New Roman" w:cs="Calibri"/>
          <w:lang w:eastAsia="fr-FR"/>
        </w:rPr>
        <w:t>es</w:t>
      </w:r>
      <w:r w:rsidRPr="00863E06">
        <w:rPr>
          <w:rFonts w:eastAsia="Times New Roman" w:cs="Calibri"/>
          <w:lang w:eastAsia="fr-FR"/>
        </w:rPr>
        <w:t xml:space="preserve"> formateur</w:t>
      </w:r>
      <w:r w:rsidR="004F6254" w:rsidRPr="00863E06">
        <w:rPr>
          <w:rFonts w:eastAsia="Times New Roman" w:cs="Calibri"/>
          <w:lang w:eastAsia="fr-FR"/>
        </w:rPr>
        <w:t>s &amp; experts</w:t>
      </w:r>
      <w:r w:rsidRPr="00863E06">
        <w:rPr>
          <w:rFonts w:eastAsia="Times New Roman" w:cs="Calibri"/>
          <w:lang w:eastAsia="fr-FR"/>
        </w:rPr>
        <w:t>. Ainsi</w:t>
      </w:r>
      <w:r w:rsidR="00A26D48" w:rsidRPr="00863E06">
        <w:rPr>
          <w:rFonts w:eastAsia="Times New Roman" w:cs="Calibri"/>
          <w:lang w:eastAsia="fr-FR"/>
        </w:rPr>
        <w:t>,</w:t>
      </w:r>
      <w:r w:rsidRPr="00863E06">
        <w:rPr>
          <w:rFonts w:eastAsia="Times New Roman" w:cs="Calibri"/>
          <w:lang w:eastAsia="fr-FR"/>
        </w:rPr>
        <w:t xml:space="preserve"> que tous les moyens logistiques primordiaux pour sa prestation, les équipements et les moyens logistiques nécessaires durant l’exécution de la mission (impression, tirage, édition, support</w:t>
      </w:r>
      <w:r w:rsidR="006D3A4C" w:rsidRPr="00863E06">
        <w:rPr>
          <w:rFonts w:eastAsia="Times New Roman" w:cs="Calibri"/>
          <w:lang w:eastAsia="fr-FR"/>
        </w:rPr>
        <w:t>s</w:t>
      </w:r>
      <w:r w:rsidR="00623824" w:rsidRPr="00863E06">
        <w:rPr>
          <w:rFonts w:eastAsia="Times New Roman" w:cs="Calibri"/>
          <w:lang w:eastAsia="fr-FR"/>
        </w:rPr>
        <w:t xml:space="preserve">, </w:t>
      </w:r>
      <w:r w:rsidR="005E09D8" w:rsidRPr="00863E06">
        <w:rPr>
          <w:rFonts w:eastAsia="Times New Roman" w:cs="Calibri"/>
          <w:lang w:eastAsia="fr-FR"/>
        </w:rPr>
        <w:t>lieu</w:t>
      </w:r>
      <w:r w:rsidR="00B34F4D" w:rsidRPr="00863E06">
        <w:rPr>
          <w:rFonts w:eastAsia="Times New Roman" w:cs="Calibri"/>
          <w:lang w:eastAsia="fr-FR"/>
        </w:rPr>
        <w:t xml:space="preserve">x </w:t>
      </w:r>
      <w:r w:rsidRPr="00863E06">
        <w:rPr>
          <w:rFonts w:eastAsia="Times New Roman" w:cs="Calibri"/>
          <w:lang w:eastAsia="fr-FR"/>
        </w:rPr>
        <w:t>de formation</w:t>
      </w:r>
      <w:r w:rsidR="00623824" w:rsidRPr="00863E06">
        <w:rPr>
          <w:rFonts w:eastAsia="Times New Roman" w:cs="Calibri"/>
          <w:lang w:eastAsia="fr-FR"/>
        </w:rPr>
        <w:t xml:space="preserve"> pour les phases 1 &amp; 2, etc.)</w:t>
      </w:r>
      <w:r w:rsidRPr="00863E06">
        <w:rPr>
          <w:rFonts w:eastAsia="Times New Roman" w:cs="Calibri"/>
          <w:lang w:eastAsia="fr-FR"/>
        </w:rPr>
        <w:t>.</w:t>
      </w:r>
    </w:p>
    <w:p w14:paraId="510E350C" w14:textId="69EF79F8" w:rsidR="00B34F4D" w:rsidRPr="005635C4" w:rsidRDefault="00B34F4D" w:rsidP="005E09D8">
      <w:pPr>
        <w:widowControl w:val="0"/>
        <w:tabs>
          <w:tab w:val="left" w:pos="709"/>
        </w:tabs>
        <w:autoSpaceDE w:val="0"/>
        <w:autoSpaceDN w:val="0"/>
        <w:spacing w:before="240" w:after="120" w:line="360" w:lineRule="auto"/>
        <w:jc w:val="both"/>
        <w:rPr>
          <w:rFonts w:eastAsia="Times New Roman" w:cs="Calibri"/>
          <w:lang w:eastAsia="fr-FR"/>
        </w:rPr>
      </w:pPr>
      <w:r w:rsidRPr="005635C4">
        <w:rPr>
          <w:rFonts w:eastAsia="Times New Roman" w:cs="Calibri"/>
          <w:u w:val="single"/>
          <w:lang w:eastAsia="fr-FR"/>
        </w:rPr>
        <w:t xml:space="preserve">Dans ce cadre, tous les moyens et ressources à mobiliser par le cabinet </w:t>
      </w:r>
      <w:r w:rsidR="009B2A67" w:rsidRPr="005635C4">
        <w:rPr>
          <w:rFonts w:eastAsia="Times New Roman" w:cs="Calibri"/>
          <w:u w:val="single"/>
          <w:lang w:eastAsia="fr-FR"/>
        </w:rPr>
        <w:t xml:space="preserve">seront </w:t>
      </w:r>
      <w:r w:rsidR="00E11BE8" w:rsidRPr="005635C4">
        <w:rPr>
          <w:rFonts w:eastAsia="Times New Roman" w:cs="Calibri"/>
          <w:u w:val="single"/>
          <w:lang w:eastAsia="fr-FR"/>
        </w:rPr>
        <w:t xml:space="preserve">définis au </w:t>
      </w:r>
      <w:r w:rsidR="00E11BE8" w:rsidRPr="005635C4">
        <w:rPr>
          <w:rFonts w:eastAsia="Times New Roman" w:cs="Calibri"/>
          <w:u w:val="single"/>
          <w:lang w:eastAsia="fr-FR"/>
        </w:rPr>
        <w:lastRenderedPageBreak/>
        <w:t>cours des négociations notamment, le</w:t>
      </w:r>
      <w:r w:rsidR="00025ED9" w:rsidRPr="005635C4">
        <w:rPr>
          <w:rFonts w:eastAsia="Times New Roman" w:cs="Calibri"/>
          <w:u w:val="single"/>
          <w:lang w:eastAsia="fr-FR"/>
        </w:rPr>
        <w:t>s</w:t>
      </w:r>
      <w:r w:rsidR="00E11BE8" w:rsidRPr="005635C4">
        <w:rPr>
          <w:rFonts w:eastAsia="Times New Roman" w:cs="Calibri"/>
          <w:u w:val="single"/>
          <w:lang w:eastAsia="fr-FR"/>
        </w:rPr>
        <w:t xml:space="preserve"> lieu</w:t>
      </w:r>
      <w:r w:rsidR="00025ED9" w:rsidRPr="005635C4">
        <w:rPr>
          <w:rFonts w:eastAsia="Times New Roman" w:cs="Calibri"/>
          <w:u w:val="single"/>
          <w:lang w:eastAsia="fr-FR"/>
        </w:rPr>
        <w:t>x</w:t>
      </w:r>
      <w:r w:rsidR="00E11BE8" w:rsidRPr="005635C4">
        <w:rPr>
          <w:rFonts w:eastAsia="Times New Roman" w:cs="Calibri"/>
          <w:u w:val="single"/>
          <w:lang w:eastAsia="fr-FR"/>
        </w:rPr>
        <w:t xml:space="preserve"> de formation</w:t>
      </w:r>
      <w:r w:rsidR="0006045E" w:rsidRPr="005635C4">
        <w:rPr>
          <w:rFonts w:eastAsia="Times New Roman" w:cs="Calibri"/>
          <w:u w:val="single"/>
          <w:lang w:eastAsia="fr-FR"/>
        </w:rPr>
        <w:t xml:space="preserve"> et les conditions de mise en œuvre des phases 1 &amp; 2</w:t>
      </w:r>
      <w:r w:rsidR="0006045E" w:rsidRPr="005635C4">
        <w:rPr>
          <w:rFonts w:eastAsia="Times New Roman" w:cs="Calibri"/>
          <w:lang w:eastAsia="fr-FR"/>
        </w:rPr>
        <w:t>.</w:t>
      </w:r>
    </w:p>
    <w:p w14:paraId="2326FC3B" w14:textId="77777777" w:rsidR="00863E06" w:rsidRPr="005E09D8" w:rsidRDefault="00863E06" w:rsidP="005E09D8">
      <w:pPr>
        <w:widowControl w:val="0"/>
        <w:tabs>
          <w:tab w:val="left" w:pos="709"/>
        </w:tabs>
        <w:autoSpaceDE w:val="0"/>
        <w:autoSpaceDN w:val="0"/>
        <w:spacing w:before="240" w:after="120" w:line="360" w:lineRule="auto"/>
        <w:jc w:val="both"/>
        <w:rPr>
          <w:rFonts w:eastAsia="Times New Roman" w:cs="Calibri"/>
          <w:lang w:eastAsia="fr-FR"/>
        </w:rPr>
      </w:pP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9A35F5" w:rsidRPr="00236288" w14:paraId="10CFE25F" w14:textId="77777777" w:rsidTr="00030D92">
        <w:trPr>
          <w:trHeight w:val="573"/>
        </w:trPr>
        <w:tc>
          <w:tcPr>
            <w:tcW w:w="9209" w:type="dxa"/>
            <w:tcBorders>
              <w:bottom w:val="single" w:sz="12" w:space="0" w:color="666666"/>
            </w:tcBorders>
            <w:shd w:val="clear" w:color="auto" w:fill="auto"/>
            <w:vAlign w:val="center"/>
          </w:tcPr>
          <w:p w14:paraId="2A015969" w14:textId="3164935F" w:rsidR="009A35F5" w:rsidRPr="00562CD6" w:rsidRDefault="008D39EE" w:rsidP="000016D9">
            <w:pPr>
              <w:pStyle w:val="Titre1"/>
              <w:numPr>
                <w:ilvl w:val="0"/>
                <w:numId w:val="17"/>
              </w:numPr>
              <w:spacing w:before="120" w:after="120"/>
              <w:ind w:left="467"/>
              <w:rPr>
                <w:rFonts w:asciiTheme="minorHAnsi" w:hAnsiTheme="minorHAnsi" w:cstheme="minorHAnsi"/>
                <w:b/>
                <w:bCs/>
                <w:sz w:val="28"/>
                <w:szCs w:val="28"/>
              </w:rPr>
            </w:pPr>
            <w:bookmarkStart w:id="9" w:name="_Toc100561550"/>
            <w:r w:rsidRPr="008D39EE">
              <w:rPr>
                <w:rFonts w:asciiTheme="minorHAnsi" w:hAnsiTheme="minorHAnsi" w:cstheme="minorHAnsi"/>
                <w:b/>
                <w:bCs/>
                <w:color w:val="auto"/>
                <w:sz w:val="28"/>
                <w:szCs w:val="28"/>
              </w:rPr>
              <w:t>Profil, qualifications et compétences du consultant</w:t>
            </w:r>
            <w:bookmarkEnd w:id="9"/>
          </w:p>
        </w:tc>
      </w:tr>
    </w:tbl>
    <w:p w14:paraId="417B85E3" w14:textId="4BA3F2B3" w:rsidR="008D39EE" w:rsidRPr="008D39EE" w:rsidRDefault="008D39EE" w:rsidP="008D39EE">
      <w:pPr>
        <w:autoSpaceDE w:val="0"/>
        <w:autoSpaceDN w:val="0"/>
        <w:adjustRightInd w:val="0"/>
        <w:spacing w:before="120" w:after="120" w:line="360" w:lineRule="auto"/>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Le soumissionnaire doit se présenter comme étant une entité à statut juridique reconnu dans le domaine de la formation </w:t>
      </w:r>
      <w:r w:rsidRPr="005A1169">
        <w:t>continue ou professionnelle et de la certification des personnes en management de la qualité : ISO 21001</w:t>
      </w:r>
      <w:r w:rsidR="00214E39" w:rsidRPr="005A1169">
        <w:t xml:space="preserve"> &amp; ISO 26000</w:t>
      </w:r>
      <w:r w:rsidRPr="005A1169">
        <w:t>.</w:t>
      </w:r>
    </w:p>
    <w:p w14:paraId="3ACC318D" w14:textId="7FE52A07" w:rsidR="008D39EE" w:rsidRPr="008D39EE" w:rsidRDefault="008D39EE" w:rsidP="008D39EE">
      <w:pPr>
        <w:autoSpaceDE w:val="0"/>
        <w:autoSpaceDN w:val="0"/>
        <w:adjustRightInd w:val="0"/>
        <w:spacing w:before="120" w:after="120" w:line="360" w:lineRule="auto"/>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Les consultants (organismes de formation et d’expertise/bureau, etc.), peuvent présenter des candidatures individuelles ou sous forme de regroupement. Le soumissionnaire doit présenter une équipe d'experts avec un chef de file qui sera responsable de la gestion de la mission en collaboration avec </w:t>
      </w:r>
      <w:r w:rsidR="00863E06">
        <w:rPr>
          <w:rFonts w:eastAsia="Calibri" w:cs="Calibri"/>
          <w:color w:val="202124"/>
          <w:shd w:val="clear" w:color="auto" w:fill="FFFFFF"/>
          <w:lang w:eastAsia="fr-FR"/>
        </w:rPr>
        <w:t xml:space="preserve">le </w:t>
      </w:r>
      <w:r w:rsidR="00863E06" w:rsidRPr="00863E06">
        <w:rPr>
          <w:rFonts w:eastAsia="Calibri" w:cs="Calibri"/>
          <w:color w:val="202124"/>
          <w:shd w:val="clear" w:color="auto" w:fill="FFFFFF"/>
          <w:lang w:eastAsia="fr-FR"/>
        </w:rPr>
        <w:t xml:space="preserve">coordinateur de l’action dans le </w:t>
      </w:r>
      <w:r w:rsidRPr="008D39EE">
        <w:rPr>
          <w:rFonts w:eastAsia="Calibri" w:cs="Calibri"/>
          <w:color w:val="202124"/>
          <w:shd w:val="clear" w:color="auto" w:fill="FFFFFF"/>
          <w:lang w:eastAsia="fr-FR"/>
        </w:rPr>
        <w:t xml:space="preserve">projet PAQ </w:t>
      </w:r>
      <w:r w:rsidR="00116199">
        <w:rPr>
          <w:rFonts w:eastAsia="Calibri" w:cs="Calibri"/>
          <w:color w:val="202124"/>
          <w:shd w:val="clear" w:color="auto" w:fill="FFFFFF"/>
          <w:lang w:eastAsia="fr-FR"/>
        </w:rPr>
        <w:t>DGSU de l’Université de Kairouan</w:t>
      </w:r>
      <w:r w:rsidRPr="008D39EE">
        <w:rPr>
          <w:rFonts w:eastAsia="Calibri" w:cs="Calibri"/>
          <w:color w:val="202124"/>
          <w:shd w:val="clear" w:color="auto" w:fill="FFFFFF"/>
          <w:lang w:eastAsia="fr-FR"/>
        </w:rPr>
        <w:t>.</w:t>
      </w:r>
    </w:p>
    <w:p w14:paraId="4695D121" w14:textId="77777777" w:rsidR="008D39EE" w:rsidRPr="008D39EE" w:rsidRDefault="008D39EE" w:rsidP="008D39EE">
      <w:pPr>
        <w:autoSpaceDE w:val="0"/>
        <w:autoSpaceDN w:val="0"/>
        <w:adjustRightInd w:val="0"/>
        <w:spacing w:before="120" w:after="120" w:line="360" w:lineRule="auto"/>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Peuvent participer à cette consultation les consultants (organismes de formation et d’expertise/bureau, etc.) qui ont les qualifications suivantes :</w:t>
      </w:r>
    </w:p>
    <w:p w14:paraId="7C84AFD5" w14:textId="5A9EC24E" w:rsidR="008D39EE" w:rsidRPr="008D39EE" w:rsidRDefault="008D39EE" w:rsidP="008D39EE">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Avoir une équipe </w:t>
      </w:r>
      <w:r w:rsidR="006A12BE">
        <w:rPr>
          <w:rFonts w:eastAsia="Calibri" w:cs="Calibri"/>
          <w:color w:val="202124"/>
          <w:shd w:val="clear" w:color="auto" w:fill="FFFFFF"/>
          <w:lang w:eastAsia="fr-FR"/>
        </w:rPr>
        <w:t>de trois</w:t>
      </w:r>
      <w:r w:rsidRPr="008D39EE">
        <w:rPr>
          <w:rFonts w:eastAsia="Calibri" w:cs="Calibri"/>
          <w:color w:val="202124"/>
          <w:shd w:val="clear" w:color="auto" w:fill="FFFFFF"/>
          <w:lang w:eastAsia="fr-FR"/>
        </w:rPr>
        <w:t xml:space="preserve"> experts (désigner un chef de file parmi les </w:t>
      </w:r>
      <w:r w:rsidR="006A12BE">
        <w:rPr>
          <w:rFonts w:eastAsia="Calibri" w:cs="Calibri"/>
          <w:color w:val="202124"/>
          <w:shd w:val="clear" w:color="auto" w:fill="FFFFFF"/>
          <w:lang w:eastAsia="fr-FR"/>
        </w:rPr>
        <w:t>trois</w:t>
      </w:r>
      <w:r w:rsidRPr="008D39EE">
        <w:rPr>
          <w:rFonts w:eastAsia="Calibri" w:cs="Calibri"/>
          <w:color w:val="202124"/>
          <w:shd w:val="clear" w:color="auto" w:fill="FFFFFF"/>
          <w:lang w:eastAsia="fr-FR"/>
        </w:rPr>
        <w:t>)</w:t>
      </w:r>
      <w:r w:rsidR="005635C4">
        <w:rPr>
          <w:rFonts w:eastAsia="Calibri" w:cs="Calibri"/>
          <w:color w:val="202124"/>
          <w:shd w:val="clear" w:color="auto" w:fill="FFFFFF"/>
          <w:lang w:eastAsia="fr-FR"/>
        </w:rPr>
        <w:t xml:space="preserve"> </w:t>
      </w:r>
      <w:r w:rsidRPr="008D39EE">
        <w:rPr>
          <w:rFonts w:eastAsia="Calibri" w:cs="Calibri"/>
          <w:color w:val="202124"/>
          <w:shd w:val="clear" w:color="auto" w:fill="FFFFFF"/>
          <w:lang w:eastAsia="fr-FR"/>
        </w:rPr>
        <w:t>qui doivent répondre aux critères suivants :</w:t>
      </w:r>
    </w:p>
    <w:p w14:paraId="095A7E36" w14:textId="77777777"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Être titulaire au moins d’un diplôme de niveau Bac+5 ;</w:t>
      </w:r>
    </w:p>
    <w:p w14:paraId="6FA88C98" w14:textId="219C14FD"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Avoir des certificats prouvant ses expertises en management de la qualité; </w:t>
      </w:r>
    </w:p>
    <w:p w14:paraId="30269F27" w14:textId="34639461"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Avoir des qualifications et des références solides dans des activités similaires à celles objet de la présente </w:t>
      </w:r>
      <w:r w:rsidR="005635C4" w:rsidRPr="008D39EE">
        <w:rPr>
          <w:rFonts w:eastAsia="Calibri" w:cs="Calibri"/>
          <w:color w:val="202124"/>
          <w:shd w:val="clear" w:color="auto" w:fill="FFFFFF"/>
          <w:lang w:eastAsia="fr-FR"/>
        </w:rPr>
        <w:t>mission ;</w:t>
      </w:r>
    </w:p>
    <w:p w14:paraId="54B45F6D" w14:textId="7E2BF5E1"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Connaitre le contexte de l’enseignement </w:t>
      </w:r>
      <w:r w:rsidR="005635C4" w:rsidRPr="008D39EE">
        <w:rPr>
          <w:rFonts w:eastAsia="Calibri" w:cs="Calibri"/>
          <w:color w:val="202124"/>
          <w:shd w:val="clear" w:color="auto" w:fill="FFFFFF"/>
          <w:lang w:eastAsia="fr-FR"/>
        </w:rPr>
        <w:t>supérieur ;</w:t>
      </w:r>
    </w:p>
    <w:p w14:paraId="26BDC4A5" w14:textId="77777777"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Le chef de file doit être un senior ayant les qualifications minimales requises citées ci-dessus.</w:t>
      </w:r>
    </w:p>
    <w:p w14:paraId="32943A28" w14:textId="13BFC2B0" w:rsidR="00824A35" w:rsidRPr="00DA4E1A" w:rsidRDefault="008D39EE" w:rsidP="00116199">
      <w:pPr>
        <w:numPr>
          <w:ilvl w:val="0"/>
          <w:numId w:val="34"/>
        </w:numPr>
        <w:autoSpaceDE w:val="0"/>
        <w:autoSpaceDN w:val="0"/>
        <w:adjustRightInd w:val="0"/>
        <w:spacing w:before="80" w:after="80" w:line="360" w:lineRule="auto"/>
        <w:ind w:left="709"/>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En plus des critères relatifs à la qualification des experts, le soumissionnaire doit avoir au moins trois expériences réussies d’accompagnement et de certification de personnes </w:t>
      </w:r>
      <w:r w:rsidRPr="005A1169">
        <w:t>en ISO 21001</w:t>
      </w:r>
      <w:r w:rsidR="001E59CE">
        <w:t> :</w:t>
      </w:r>
      <w:r w:rsidRPr="005A1169">
        <w:t xml:space="preserve"> 2018</w:t>
      </w:r>
      <w:r w:rsidR="00686F8D" w:rsidRPr="005A1169">
        <w:t>.</w:t>
      </w:r>
    </w:p>
    <w:p w14:paraId="3E9C919C" w14:textId="178AE5F1" w:rsidR="00DA4E1A" w:rsidRDefault="00DA4E1A" w:rsidP="00DA4E1A">
      <w:pPr>
        <w:autoSpaceDE w:val="0"/>
        <w:autoSpaceDN w:val="0"/>
        <w:adjustRightInd w:val="0"/>
        <w:spacing w:before="80" w:after="80" w:line="360" w:lineRule="auto"/>
        <w:jc w:val="both"/>
        <w:rPr>
          <w:rFonts w:eastAsia="Calibri" w:cs="Calibri"/>
          <w:color w:val="202124"/>
          <w:shd w:val="clear" w:color="auto" w:fill="FFFFFF"/>
          <w:lang w:eastAsia="fr-FR"/>
        </w:rPr>
      </w:pPr>
    </w:p>
    <w:p w14:paraId="46A400FA" w14:textId="2A8F5AE6" w:rsidR="00DA4E1A" w:rsidRDefault="00DA4E1A" w:rsidP="00DA4E1A">
      <w:pPr>
        <w:autoSpaceDE w:val="0"/>
        <w:autoSpaceDN w:val="0"/>
        <w:adjustRightInd w:val="0"/>
        <w:spacing w:before="80" w:after="80" w:line="360" w:lineRule="auto"/>
        <w:jc w:val="both"/>
        <w:rPr>
          <w:rFonts w:eastAsia="Calibri" w:cs="Calibri"/>
          <w:color w:val="202124"/>
          <w:shd w:val="clear" w:color="auto" w:fill="FFFFFF"/>
          <w:lang w:eastAsia="fr-FR"/>
        </w:rPr>
      </w:pPr>
    </w:p>
    <w:p w14:paraId="589F003F" w14:textId="68E01A56" w:rsidR="00DA4E1A" w:rsidRDefault="00DA4E1A" w:rsidP="00DA4E1A">
      <w:pPr>
        <w:autoSpaceDE w:val="0"/>
        <w:autoSpaceDN w:val="0"/>
        <w:adjustRightInd w:val="0"/>
        <w:spacing w:before="80" w:after="80" w:line="360" w:lineRule="auto"/>
        <w:jc w:val="both"/>
        <w:rPr>
          <w:rFonts w:eastAsia="Calibri" w:cs="Calibri"/>
          <w:color w:val="202124"/>
          <w:shd w:val="clear" w:color="auto" w:fill="FFFFFF"/>
          <w:lang w:eastAsia="fr-FR"/>
        </w:rPr>
      </w:pPr>
    </w:p>
    <w:p w14:paraId="785F43D5" w14:textId="77777777" w:rsidR="00DA4E1A" w:rsidRPr="00116199" w:rsidRDefault="00DA4E1A" w:rsidP="00DA4E1A">
      <w:pPr>
        <w:autoSpaceDE w:val="0"/>
        <w:autoSpaceDN w:val="0"/>
        <w:adjustRightInd w:val="0"/>
        <w:spacing w:before="80" w:after="80" w:line="360" w:lineRule="auto"/>
        <w:jc w:val="both"/>
        <w:rPr>
          <w:rFonts w:eastAsia="Calibri" w:cs="Calibri"/>
          <w:color w:val="202124"/>
          <w:shd w:val="clear" w:color="auto" w:fill="FFFFFF"/>
          <w:lang w:eastAsia="fr-FR"/>
        </w:rPr>
      </w:pP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303CA5" w:rsidRPr="00236288" w14:paraId="3F6EBD47" w14:textId="77777777" w:rsidTr="00030D92">
        <w:trPr>
          <w:trHeight w:val="573"/>
        </w:trPr>
        <w:tc>
          <w:tcPr>
            <w:tcW w:w="9209" w:type="dxa"/>
            <w:tcBorders>
              <w:bottom w:val="single" w:sz="12" w:space="0" w:color="666666"/>
            </w:tcBorders>
            <w:shd w:val="clear" w:color="auto" w:fill="auto"/>
            <w:vAlign w:val="center"/>
          </w:tcPr>
          <w:p w14:paraId="0B14FE5C" w14:textId="5F4DBBBB" w:rsidR="00303CA5" w:rsidRPr="005E7B3D" w:rsidRDefault="00686F8D" w:rsidP="000016D9">
            <w:pPr>
              <w:pStyle w:val="Titre1"/>
              <w:numPr>
                <w:ilvl w:val="0"/>
                <w:numId w:val="17"/>
              </w:numPr>
              <w:spacing w:before="120" w:after="120"/>
              <w:ind w:left="467"/>
              <w:rPr>
                <w:rFonts w:asciiTheme="minorHAnsi" w:hAnsiTheme="minorHAnsi" w:cstheme="minorHAnsi"/>
                <w:b/>
                <w:bCs/>
                <w:color w:val="auto"/>
                <w:sz w:val="28"/>
                <w:szCs w:val="28"/>
              </w:rPr>
            </w:pPr>
            <w:bookmarkStart w:id="10" w:name="_Toc100561551"/>
            <w:r w:rsidRPr="005E7B3D">
              <w:rPr>
                <w:rFonts w:asciiTheme="minorHAnsi" w:hAnsiTheme="minorHAnsi" w:cstheme="minorHAnsi"/>
                <w:b/>
                <w:bCs/>
                <w:color w:val="auto"/>
                <w:sz w:val="28"/>
                <w:szCs w:val="28"/>
              </w:rPr>
              <w:t>Méthode de sélection &amp; négociation du contrat</w:t>
            </w:r>
            <w:bookmarkEnd w:id="10"/>
          </w:p>
        </w:tc>
      </w:tr>
    </w:tbl>
    <w:p w14:paraId="1E2B1AEA" w14:textId="0DD7E4B6" w:rsidR="00686F8D" w:rsidRPr="00686F8D" w:rsidRDefault="00686F8D" w:rsidP="00686F8D">
      <w:pPr>
        <w:autoSpaceDE w:val="0"/>
        <w:autoSpaceDN w:val="0"/>
        <w:adjustRightInd w:val="0"/>
        <w:spacing w:before="120" w:after="120" w:line="360" w:lineRule="auto"/>
        <w:jc w:val="both"/>
        <w:rPr>
          <w:rFonts w:eastAsia="Calibri" w:cs="Calibri"/>
          <w:color w:val="202124"/>
          <w:shd w:val="clear" w:color="auto" w:fill="FFFFFF"/>
          <w:lang w:eastAsia="fr-FR"/>
        </w:rPr>
      </w:pPr>
      <w:bookmarkStart w:id="11" w:name="_bookmark12"/>
      <w:bookmarkEnd w:id="11"/>
      <w:r w:rsidRPr="00686F8D">
        <w:rPr>
          <w:rFonts w:eastAsia="Calibri" w:cs="Calibri"/>
          <w:color w:val="202124"/>
          <w:shd w:val="clear" w:color="auto" w:fill="FFFFFF"/>
          <w:lang w:eastAsia="fr-FR"/>
        </w:rPr>
        <w:t xml:space="preserve">La sélection </w:t>
      </w:r>
      <w:r w:rsidR="00D826FA">
        <w:rPr>
          <w:rFonts w:eastAsia="Calibri" w:cs="Calibri"/>
          <w:color w:val="202124"/>
          <w:shd w:val="clear" w:color="auto" w:fill="FFFFFF"/>
          <w:lang w:eastAsia="fr-FR"/>
        </w:rPr>
        <w:t>du soumissionnaire</w:t>
      </w:r>
      <w:r w:rsidRPr="00686F8D">
        <w:rPr>
          <w:rFonts w:eastAsia="Calibri" w:cs="Calibri"/>
          <w:color w:val="202124"/>
          <w:shd w:val="clear" w:color="auto" w:fill="FFFFFF"/>
          <w:lang w:eastAsia="fr-FR"/>
        </w:rPr>
        <w:t xml:space="preserve"> (organismes de formation et d’expertise/bureau, etc.) est effectuée conformément aux procédures définies dans les Directives « Sélection et Emploi de Consultants par les Emprunteurs de la Banque Mondiale » éditées en Janvier 2011 et mises à jour en Juillet 2014.</w:t>
      </w:r>
    </w:p>
    <w:p w14:paraId="76B43A14" w14:textId="1C53EF51" w:rsidR="00686F8D" w:rsidRDefault="00686F8D" w:rsidP="00686F8D">
      <w:pPr>
        <w:autoSpaceDE w:val="0"/>
        <w:autoSpaceDN w:val="0"/>
        <w:adjustRightInd w:val="0"/>
        <w:spacing w:before="120" w:after="120" w:line="360" w:lineRule="auto"/>
        <w:jc w:val="both"/>
        <w:rPr>
          <w:rFonts w:eastAsia="Calibri" w:cs="Calibri"/>
          <w:color w:val="202124"/>
          <w:shd w:val="clear" w:color="auto" w:fill="FFFFFF"/>
          <w:lang w:eastAsia="fr-FR"/>
        </w:rPr>
      </w:pPr>
      <w:r w:rsidRPr="00686F8D">
        <w:rPr>
          <w:rFonts w:eastAsia="Calibri" w:cs="Calibri"/>
          <w:color w:val="202124"/>
          <w:shd w:val="clear" w:color="auto" w:fill="FFFFFF"/>
          <w:lang w:eastAsia="fr-FR"/>
        </w:rPr>
        <w:t xml:space="preserve">Une commission de sélection (CS) du projet établira un classement des </w:t>
      </w:r>
      <w:r w:rsidR="00A95BAF">
        <w:rPr>
          <w:rFonts w:eastAsia="Calibri" w:cs="Calibri"/>
          <w:color w:val="202124"/>
          <w:shd w:val="clear" w:color="auto" w:fill="FFFFFF"/>
          <w:lang w:eastAsia="fr-FR"/>
        </w:rPr>
        <w:t>soumissionnaires</w:t>
      </w:r>
      <w:r w:rsidRPr="00686F8D">
        <w:rPr>
          <w:rFonts w:eastAsia="Calibri" w:cs="Calibri"/>
          <w:color w:val="202124"/>
          <w:shd w:val="clear" w:color="auto" w:fill="FFFFFF"/>
          <w:lang w:eastAsia="fr-FR"/>
        </w:rPr>
        <w:t xml:space="preserve"> selon les critères </w:t>
      </w:r>
      <w:r w:rsidR="001A32AE" w:rsidRPr="00686F8D">
        <w:rPr>
          <w:rFonts w:eastAsia="Calibri" w:cs="Calibri"/>
          <w:color w:val="202124"/>
          <w:shd w:val="clear" w:color="auto" w:fill="FFFFFF"/>
          <w:lang w:eastAsia="fr-FR"/>
        </w:rPr>
        <w:t>suivants :</w:t>
      </w:r>
    </w:p>
    <w:p w14:paraId="276EA293" w14:textId="77777777" w:rsidR="001566F4" w:rsidRPr="001566F4" w:rsidRDefault="001566F4" w:rsidP="001566F4">
      <w:pPr>
        <w:pStyle w:val="Paragraphedeliste"/>
        <w:numPr>
          <w:ilvl w:val="0"/>
          <w:numId w:val="38"/>
        </w:numPr>
        <w:tabs>
          <w:tab w:val="left" w:pos="993"/>
        </w:tabs>
        <w:autoSpaceDE w:val="0"/>
        <w:autoSpaceDN w:val="0"/>
        <w:adjustRightInd w:val="0"/>
        <w:spacing w:before="120" w:after="120" w:line="360" w:lineRule="auto"/>
        <w:ind w:left="567" w:hanging="436"/>
        <w:jc w:val="both"/>
        <w:rPr>
          <w:rFonts w:eastAsia="Calibri" w:cs="Calibri"/>
          <w:color w:val="202124"/>
          <w:shd w:val="clear" w:color="auto" w:fill="FFFFFF"/>
          <w:lang w:eastAsia="fr-FR"/>
        </w:rPr>
      </w:pPr>
      <w:r w:rsidRPr="001566F4">
        <w:rPr>
          <w:rFonts w:cs="Calibri"/>
          <w:lang w:val="fr-BE"/>
        </w:rPr>
        <w:t>Toute candidature émanant d</w:t>
      </w:r>
      <w:r w:rsidRPr="001566F4">
        <w:rPr>
          <w:rFonts w:cs="Calibri"/>
          <w:lang w:val="fr-BE" w:bidi="he-IL"/>
        </w:rPr>
        <w:t>’un consultant individuel sera exclue.</w:t>
      </w:r>
    </w:p>
    <w:p w14:paraId="6625A020" w14:textId="3836A0D0" w:rsidR="008E2E4C" w:rsidRPr="00212E1A" w:rsidRDefault="001566F4" w:rsidP="00212E1A">
      <w:pPr>
        <w:pStyle w:val="Paragraphedeliste"/>
        <w:numPr>
          <w:ilvl w:val="0"/>
          <w:numId w:val="38"/>
        </w:numPr>
        <w:tabs>
          <w:tab w:val="left" w:pos="993"/>
        </w:tabs>
        <w:autoSpaceDE w:val="0"/>
        <w:autoSpaceDN w:val="0"/>
        <w:adjustRightInd w:val="0"/>
        <w:spacing w:before="120" w:after="120" w:line="360" w:lineRule="auto"/>
        <w:ind w:left="567" w:hanging="436"/>
        <w:jc w:val="both"/>
        <w:rPr>
          <w:rFonts w:eastAsia="Calibri" w:cs="Calibri"/>
          <w:color w:val="202124"/>
          <w:shd w:val="clear" w:color="auto" w:fill="FFFFFF"/>
          <w:lang w:eastAsia="fr-FR"/>
        </w:rPr>
      </w:pPr>
      <w:r w:rsidRPr="001566F4">
        <w:rPr>
          <w:rFonts w:cs="Calibri"/>
          <w:lang w:val="fr-BE"/>
        </w:rPr>
        <w:t>La CS établira un classement des candidatures selon le barème de notation des qualifications techniques du tableau 1. Le soumissionnaire doit présenter les références démontrant toutes les qualifications exigées par la mission ainsi que toutes les preuves correspondantes pour tous les</w:t>
      </w:r>
      <w:r>
        <w:rPr>
          <w:rFonts w:cs="Calibri"/>
          <w:lang w:val="fr-BE"/>
        </w:rPr>
        <w:t xml:space="preserve"> </w:t>
      </w:r>
      <w:r w:rsidRPr="001566F4">
        <w:rPr>
          <w:rFonts w:cs="Calibri"/>
          <w:lang w:val="fr-BE"/>
        </w:rPr>
        <w:t>experts proposés à la mission (chef de file et experts).</w:t>
      </w:r>
    </w:p>
    <w:p w14:paraId="3B806594" w14:textId="5733AE68" w:rsidR="00A95BAF" w:rsidRPr="00A95BAF" w:rsidRDefault="00A95BAF" w:rsidP="008E2E4C">
      <w:pPr>
        <w:keepNext/>
        <w:autoSpaceDE w:val="0"/>
        <w:autoSpaceDN w:val="0"/>
        <w:adjustRightInd w:val="0"/>
        <w:spacing w:before="120" w:after="120" w:line="360" w:lineRule="auto"/>
        <w:jc w:val="both"/>
        <w:rPr>
          <w:rFonts w:eastAsia="Calibri" w:cs="Calibri"/>
          <w:b/>
          <w:bCs/>
          <w:color w:val="202124"/>
          <w:shd w:val="clear" w:color="auto" w:fill="FFFFFF"/>
          <w:lang w:eastAsia="fr-FR"/>
        </w:rPr>
      </w:pPr>
      <w:r w:rsidRPr="00A95BAF">
        <w:rPr>
          <w:rFonts w:eastAsia="Calibri" w:cs="Calibri"/>
          <w:b/>
          <w:bCs/>
          <w:color w:val="202124"/>
          <w:shd w:val="clear" w:color="auto" w:fill="FFFFFF"/>
          <w:lang w:eastAsia="fr-FR"/>
        </w:rPr>
        <w:lastRenderedPageBreak/>
        <w:t>Tableau 1 : Critères de classement des candidatures</w:t>
      </w:r>
    </w:p>
    <w:tbl>
      <w:tblPr>
        <w:tblStyle w:val="Grilledutableau2"/>
        <w:tblW w:w="0" w:type="auto"/>
        <w:tblInd w:w="-5" w:type="dxa"/>
        <w:tblLook w:val="04A0" w:firstRow="1" w:lastRow="0" w:firstColumn="1" w:lastColumn="0" w:noHBand="0" w:noVBand="1"/>
      </w:tblPr>
      <w:tblGrid>
        <w:gridCol w:w="1985"/>
        <w:gridCol w:w="5812"/>
        <w:gridCol w:w="1216"/>
      </w:tblGrid>
      <w:tr w:rsidR="00686F8D" w:rsidRPr="00686F8D" w14:paraId="5397FF5A" w14:textId="77777777" w:rsidTr="00686F8D">
        <w:trPr>
          <w:trHeight w:val="328"/>
        </w:trPr>
        <w:tc>
          <w:tcPr>
            <w:tcW w:w="1985" w:type="dxa"/>
            <w:shd w:val="clear" w:color="auto" w:fill="DAEEF3"/>
          </w:tcPr>
          <w:p w14:paraId="75440935"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rPr>
            </w:pPr>
            <w:r w:rsidRPr="00686F8D">
              <w:rPr>
                <w:rFonts w:cs="Calibri"/>
                <w:b/>
                <w:bCs/>
                <w:color w:val="000000"/>
              </w:rPr>
              <w:t>Rubrique</w:t>
            </w:r>
          </w:p>
        </w:tc>
        <w:tc>
          <w:tcPr>
            <w:tcW w:w="5812" w:type="dxa"/>
            <w:shd w:val="clear" w:color="auto" w:fill="DAEEF3"/>
          </w:tcPr>
          <w:p w14:paraId="4E222BAA"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rPr>
            </w:pPr>
            <w:r w:rsidRPr="00686F8D">
              <w:rPr>
                <w:rFonts w:cs="Calibri"/>
                <w:b/>
                <w:bCs/>
                <w:color w:val="000000"/>
              </w:rPr>
              <w:t>Critères de sélection</w:t>
            </w:r>
          </w:p>
        </w:tc>
        <w:tc>
          <w:tcPr>
            <w:tcW w:w="1216" w:type="dxa"/>
            <w:shd w:val="clear" w:color="auto" w:fill="DAEEF3"/>
          </w:tcPr>
          <w:p w14:paraId="0FF20AE0"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rPr>
            </w:pPr>
            <w:r w:rsidRPr="00686F8D">
              <w:rPr>
                <w:rFonts w:cs="Calibri"/>
                <w:b/>
                <w:bCs/>
                <w:color w:val="000000"/>
              </w:rPr>
              <w:t>Notation</w:t>
            </w:r>
          </w:p>
        </w:tc>
      </w:tr>
      <w:tr w:rsidR="00686F8D" w:rsidRPr="00686F8D" w14:paraId="2CEC966A" w14:textId="77777777" w:rsidTr="00014045">
        <w:trPr>
          <w:trHeight w:val="295"/>
        </w:trPr>
        <w:tc>
          <w:tcPr>
            <w:tcW w:w="1985" w:type="dxa"/>
            <w:vMerge w:val="restart"/>
          </w:tcPr>
          <w:p w14:paraId="655380DA" w14:textId="77777777" w:rsidR="00686F8D" w:rsidRDefault="00686F8D" w:rsidP="008E2E4C">
            <w:pPr>
              <w:keepNext/>
              <w:autoSpaceDE w:val="0"/>
              <w:autoSpaceDN w:val="0"/>
              <w:adjustRightInd w:val="0"/>
              <w:spacing w:before="80" w:after="80" w:line="276" w:lineRule="auto"/>
              <w:rPr>
                <w:rFonts w:cs="Calibri"/>
                <w:color w:val="000000"/>
                <w:sz w:val="22"/>
                <w:szCs w:val="22"/>
              </w:rPr>
            </w:pPr>
            <w:r w:rsidRPr="00686F8D">
              <w:rPr>
                <w:rFonts w:cs="Calibri"/>
                <w:color w:val="000000"/>
                <w:sz w:val="22"/>
                <w:szCs w:val="22"/>
              </w:rPr>
              <w:t xml:space="preserve">Diplômes et qualifications </w:t>
            </w:r>
          </w:p>
          <w:p w14:paraId="092C0095" w14:textId="35ADB1C9" w:rsidR="003C2887" w:rsidRPr="00686F8D" w:rsidRDefault="003C2887" w:rsidP="008E2E4C">
            <w:pPr>
              <w:keepNext/>
              <w:autoSpaceDE w:val="0"/>
              <w:autoSpaceDN w:val="0"/>
              <w:adjustRightInd w:val="0"/>
              <w:spacing w:before="80" w:after="80" w:line="276" w:lineRule="auto"/>
              <w:rPr>
                <w:rFonts w:cs="Calibri"/>
                <w:color w:val="000000"/>
                <w:sz w:val="22"/>
                <w:szCs w:val="22"/>
              </w:rPr>
            </w:pPr>
            <w:r>
              <w:rPr>
                <w:rFonts w:cs="Calibri"/>
                <w:color w:val="000000"/>
                <w:sz w:val="22"/>
                <w:szCs w:val="22"/>
              </w:rPr>
              <w:t>(Chef de File &amp; Experts)</w:t>
            </w:r>
          </w:p>
        </w:tc>
        <w:tc>
          <w:tcPr>
            <w:tcW w:w="5812" w:type="dxa"/>
          </w:tcPr>
          <w:p w14:paraId="781F0248"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Avoir au moins un diplôme Universitaire Bac +5 (5 pts par expert)</w:t>
            </w:r>
          </w:p>
        </w:tc>
        <w:tc>
          <w:tcPr>
            <w:tcW w:w="1216" w:type="dxa"/>
            <w:vAlign w:val="center"/>
          </w:tcPr>
          <w:p w14:paraId="58A78029"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 pts</w:t>
            </w:r>
          </w:p>
        </w:tc>
      </w:tr>
      <w:tr w:rsidR="00686F8D" w:rsidRPr="00686F8D" w14:paraId="786F42C8" w14:textId="77777777" w:rsidTr="00014045">
        <w:trPr>
          <w:trHeight w:val="77"/>
        </w:trPr>
        <w:tc>
          <w:tcPr>
            <w:tcW w:w="1985" w:type="dxa"/>
            <w:vMerge/>
          </w:tcPr>
          <w:p w14:paraId="0B531B1B"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p>
        </w:tc>
        <w:tc>
          <w:tcPr>
            <w:tcW w:w="5812" w:type="dxa"/>
          </w:tcPr>
          <w:p w14:paraId="0E438FF0"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 xml:space="preserve">Expert 1 : « Lead </w:t>
            </w:r>
            <w:proofErr w:type="spellStart"/>
            <w:r w:rsidRPr="00686F8D">
              <w:rPr>
                <w:rFonts w:cs="Calibri"/>
                <w:color w:val="000000"/>
                <w:sz w:val="22"/>
                <w:szCs w:val="22"/>
              </w:rPr>
              <w:t>Auditor</w:t>
            </w:r>
            <w:proofErr w:type="spellEnd"/>
            <w:r w:rsidRPr="00686F8D">
              <w:rPr>
                <w:rFonts w:cs="Calibri"/>
                <w:color w:val="000000"/>
                <w:sz w:val="22"/>
                <w:szCs w:val="22"/>
              </w:rPr>
              <w:t> » ISO 21001</w:t>
            </w:r>
          </w:p>
        </w:tc>
        <w:tc>
          <w:tcPr>
            <w:tcW w:w="1216" w:type="dxa"/>
            <w:vAlign w:val="center"/>
          </w:tcPr>
          <w:p w14:paraId="50F59558"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5 pts</w:t>
            </w:r>
          </w:p>
        </w:tc>
      </w:tr>
      <w:tr w:rsidR="00686F8D" w:rsidRPr="00686F8D" w14:paraId="7C49948D" w14:textId="77777777" w:rsidTr="00014045">
        <w:trPr>
          <w:trHeight w:val="77"/>
        </w:trPr>
        <w:tc>
          <w:tcPr>
            <w:tcW w:w="1985" w:type="dxa"/>
            <w:vMerge/>
          </w:tcPr>
          <w:p w14:paraId="5F61EF7C"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p>
        </w:tc>
        <w:tc>
          <w:tcPr>
            <w:tcW w:w="5812" w:type="dxa"/>
          </w:tcPr>
          <w:p w14:paraId="4B2D5990" w14:textId="69C9096F" w:rsidR="00686F8D" w:rsidRPr="005A1169" w:rsidRDefault="00686F8D" w:rsidP="008E2E4C">
            <w:pPr>
              <w:keepNext/>
              <w:autoSpaceDE w:val="0"/>
              <w:autoSpaceDN w:val="0"/>
              <w:adjustRightInd w:val="0"/>
              <w:spacing w:before="80" w:after="80" w:line="276" w:lineRule="auto"/>
              <w:jc w:val="both"/>
              <w:rPr>
                <w:sz w:val="22"/>
                <w:szCs w:val="22"/>
              </w:rPr>
            </w:pPr>
            <w:r w:rsidRPr="005A1169">
              <w:rPr>
                <w:sz w:val="22"/>
                <w:szCs w:val="22"/>
              </w:rPr>
              <w:t xml:space="preserve">Expert 2 : « Lead </w:t>
            </w:r>
            <w:r w:rsidR="002176F4" w:rsidRPr="005A1169">
              <w:rPr>
                <w:sz w:val="22"/>
                <w:szCs w:val="22"/>
              </w:rPr>
              <w:t>Implémenter</w:t>
            </w:r>
            <w:r w:rsidRPr="005A1169">
              <w:rPr>
                <w:sz w:val="22"/>
                <w:szCs w:val="22"/>
              </w:rPr>
              <w:t xml:space="preserve"> » ISO </w:t>
            </w:r>
            <w:r w:rsidR="00DA0323" w:rsidRPr="005A1169">
              <w:rPr>
                <w:sz w:val="22"/>
                <w:szCs w:val="22"/>
              </w:rPr>
              <w:t>21001</w:t>
            </w:r>
          </w:p>
        </w:tc>
        <w:tc>
          <w:tcPr>
            <w:tcW w:w="1216" w:type="dxa"/>
            <w:vAlign w:val="center"/>
          </w:tcPr>
          <w:p w14:paraId="25D1CA46"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5 pts</w:t>
            </w:r>
          </w:p>
        </w:tc>
      </w:tr>
      <w:tr w:rsidR="00686F8D" w:rsidRPr="00686F8D" w14:paraId="55531839" w14:textId="77777777" w:rsidTr="00014045">
        <w:trPr>
          <w:trHeight w:val="77"/>
        </w:trPr>
        <w:tc>
          <w:tcPr>
            <w:tcW w:w="1985" w:type="dxa"/>
            <w:vMerge/>
          </w:tcPr>
          <w:p w14:paraId="2DD4DD1C"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p>
        </w:tc>
        <w:tc>
          <w:tcPr>
            <w:tcW w:w="5812" w:type="dxa"/>
          </w:tcPr>
          <w:p w14:paraId="5A3346A0" w14:textId="0C9915C7" w:rsidR="00686F8D" w:rsidRPr="005A1169" w:rsidRDefault="00686F8D" w:rsidP="008E2E4C">
            <w:pPr>
              <w:keepNext/>
              <w:autoSpaceDE w:val="0"/>
              <w:autoSpaceDN w:val="0"/>
              <w:adjustRightInd w:val="0"/>
              <w:spacing w:before="80" w:after="80" w:line="276" w:lineRule="auto"/>
              <w:jc w:val="both"/>
              <w:rPr>
                <w:sz w:val="22"/>
                <w:szCs w:val="22"/>
              </w:rPr>
            </w:pPr>
            <w:r w:rsidRPr="005A1169">
              <w:rPr>
                <w:sz w:val="22"/>
                <w:szCs w:val="22"/>
              </w:rPr>
              <w:t>Expert 3 : « </w:t>
            </w:r>
            <w:r w:rsidR="00DA0323" w:rsidRPr="005A1169">
              <w:rPr>
                <w:sz w:val="22"/>
                <w:szCs w:val="22"/>
              </w:rPr>
              <w:t xml:space="preserve">Lead </w:t>
            </w:r>
            <w:r w:rsidR="002176F4" w:rsidRPr="005A1169">
              <w:rPr>
                <w:sz w:val="22"/>
                <w:szCs w:val="22"/>
              </w:rPr>
              <w:t>implémenter</w:t>
            </w:r>
            <w:r w:rsidR="00DA0323" w:rsidRPr="005A1169">
              <w:rPr>
                <w:sz w:val="22"/>
                <w:szCs w:val="22"/>
              </w:rPr>
              <w:t> </w:t>
            </w:r>
            <w:r w:rsidRPr="005A1169">
              <w:rPr>
                <w:sz w:val="22"/>
                <w:szCs w:val="22"/>
              </w:rPr>
              <w:t xml:space="preserve">» ISO </w:t>
            </w:r>
            <w:r w:rsidR="00DA0323" w:rsidRPr="005A1169">
              <w:rPr>
                <w:sz w:val="22"/>
                <w:szCs w:val="22"/>
              </w:rPr>
              <w:t>26000</w:t>
            </w:r>
          </w:p>
        </w:tc>
        <w:tc>
          <w:tcPr>
            <w:tcW w:w="1216" w:type="dxa"/>
            <w:vAlign w:val="center"/>
          </w:tcPr>
          <w:p w14:paraId="7C293E97"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5 pts</w:t>
            </w:r>
          </w:p>
        </w:tc>
      </w:tr>
      <w:tr w:rsidR="00686F8D" w:rsidRPr="00686F8D" w14:paraId="7233F815" w14:textId="77777777" w:rsidTr="00014045">
        <w:trPr>
          <w:trHeight w:val="77"/>
        </w:trPr>
        <w:tc>
          <w:tcPr>
            <w:tcW w:w="1985" w:type="dxa"/>
            <w:vMerge w:val="restart"/>
          </w:tcPr>
          <w:p w14:paraId="6FD515CD"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r w:rsidRPr="00686F8D">
              <w:rPr>
                <w:rFonts w:cs="Calibri"/>
                <w:color w:val="000000"/>
                <w:sz w:val="22"/>
                <w:szCs w:val="22"/>
              </w:rPr>
              <w:t>Expériences des formateurs</w:t>
            </w:r>
          </w:p>
        </w:tc>
        <w:tc>
          <w:tcPr>
            <w:tcW w:w="5812" w:type="dxa"/>
          </w:tcPr>
          <w:p w14:paraId="5CB2442B" w14:textId="77777777" w:rsidR="00686F8D" w:rsidRPr="005A1169" w:rsidRDefault="00686F8D" w:rsidP="008E2E4C">
            <w:pPr>
              <w:keepNext/>
              <w:autoSpaceDE w:val="0"/>
              <w:autoSpaceDN w:val="0"/>
              <w:adjustRightInd w:val="0"/>
              <w:spacing w:before="80" w:after="80" w:line="276" w:lineRule="auto"/>
              <w:jc w:val="both"/>
              <w:rPr>
                <w:sz w:val="22"/>
                <w:szCs w:val="22"/>
              </w:rPr>
            </w:pPr>
            <w:r w:rsidRPr="005A1169">
              <w:rPr>
                <w:sz w:val="22"/>
                <w:szCs w:val="22"/>
              </w:rPr>
              <w:t>Nombre d’années d’expériences (5 pts par expert / 1 pt par année d’expérience)</w:t>
            </w:r>
          </w:p>
        </w:tc>
        <w:tc>
          <w:tcPr>
            <w:tcW w:w="1216" w:type="dxa"/>
            <w:vAlign w:val="center"/>
          </w:tcPr>
          <w:p w14:paraId="3DEE18A3"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w:t>
            </w:r>
          </w:p>
        </w:tc>
      </w:tr>
      <w:tr w:rsidR="00686F8D" w:rsidRPr="00686F8D" w14:paraId="06FE57B5" w14:textId="77777777" w:rsidTr="00014045">
        <w:trPr>
          <w:trHeight w:val="77"/>
        </w:trPr>
        <w:tc>
          <w:tcPr>
            <w:tcW w:w="1985" w:type="dxa"/>
            <w:vMerge/>
          </w:tcPr>
          <w:p w14:paraId="4EC139C9"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p>
        </w:tc>
        <w:tc>
          <w:tcPr>
            <w:tcW w:w="5812" w:type="dxa"/>
          </w:tcPr>
          <w:p w14:paraId="65D2AD1B"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 xml:space="preserve">Connaissance du contexte de l’enseignement supérieur </w:t>
            </w:r>
            <w:proofErr w:type="gramStart"/>
            <w:r w:rsidRPr="00686F8D">
              <w:rPr>
                <w:rFonts w:cs="Calibri"/>
                <w:color w:val="000000"/>
                <w:sz w:val="22"/>
                <w:szCs w:val="22"/>
              </w:rPr>
              <w:t>( 5</w:t>
            </w:r>
            <w:proofErr w:type="gramEnd"/>
            <w:r w:rsidRPr="00686F8D">
              <w:rPr>
                <w:rFonts w:cs="Calibri"/>
                <w:color w:val="000000"/>
                <w:sz w:val="22"/>
                <w:szCs w:val="22"/>
              </w:rPr>
              <w:t xml:space="preserve"> pts par expert)</w:t>
            </w:r>
          </w:p>
        </w:tc>
        <w:tc>
          <w:tcPr>
            <w:tcW w:w="1216" w:type="dxa"/>
            <w:vAlign w:val="center"/>
          </w:tcPr>
          <w:p w14:paraId="5E47E3E3"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w:t>
            </w:r>
          </w:p>
        </w:tc>
      </w:tr>
      <w:tr w:rsidR="00686F8D" w:rsidRPr="00686F8D" w14:paraId="77F4C23A" w14:textId="77777777" w:rsidTr="00014045">
        <w:trPr>
          <w:trHeight w:val="130"/>
        </w:trPr>
        <w:tc>
          <w:tcPr>
            <w:tcW w:w="1985" w:type="dxa"/>
          </w:tcPr>
          <w:p w14:paraId="66775EDE"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r w:rsidRPr="00686F8D">
              <w:rPr>
                <w:rFonts w:cs="Calibri"/>
                <w:color w:val="000000"/>
                <w:sz w:val="22"/>
                <w:szCs w:val="22"/>
              </w:rPr>
              <w:t>Qualifications du Bureau</w:t>
            </w:r>
          </w:p>
        </w:tc>
        <w:tc>
          <w:tcPr>
            <w:tcW w:w="5812" w:type="dxa"/>
          </w:tcPr>
          <w:p w14:paraId="0C7F599F"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Formation de certification de personnes assurée par le bureau</w:t>
            </w:r>
          </w:p>
          <w:p w14:paraId="0C9DDC9E" w14:textId="77777777" w:rsidR="00686F8D" w:rsidRPr="00686F8D" w:rsidRDefault="00686F8D" w:rsidP="008E2E4C">
            <w:pPr>
              <w:keepNext/>
              <w:numPr>
                <w:ilvl w:val="0"/>
                <w:numId w:val="36"/>
              </w:numPr>
              <w:autoSpaceDE w:val="0"/>
              <w:autoSpaceDN w:val="0"/>
              <w:adjustRightInd w:val="0"/>
              <w:spacing w:before="80" w:after="80" w:line="276" w:lineRule="auto"/>
              <w:ind w:left="594" w:hanging="284"/>
              <w:jc w:val="both"/>
              <w:rPr>
                <w:rFonts w:cs="Calibri"/>
                <w:color w:val="000000"/>
                <w:sz w:val="22"/>
                <w:szCs w:val="22"/>
              </w:rPr>
            </w:pPr>
            <w:r w:rsidRPr="00686F8D">
              <w:rPr>
                <w:rFonts w:cs="Calibri"/>
                <w:color w:val="000000"/>
                <w:sz w:val="22"/>
                <w:szCs w:val="22"/>
              </w:rPr>
              <w:t>5 pts pour chaque mission de certification de personne ISO 9001</w:t>
            </w:r>
          </w:p>
          <w:p w14:paraId="1F254130" w14:textId="77777777" w:rsidR="00686F8D" w:rsidRPr="00686F8D" w:rsidRDefault="00686F8D" w:rsidP="008E2E4C">
            <w:pPr>
              <w:keepNext/>
              <w:numPr>
                <w:ilvl w:val="0"/>
                <w:numId w:val="36"/>
              </w:numPr>
              <w:autoSpaceDE w:val="0"/>
              <w:autoSpaceDN w:val="0"/>
              <w:adjustRightInd w:val="0"/>
              <w:spacing w:before="80" w:after="80" w:line="276" w:lineRule="auto"/>
              <w:ind w:left="594" w:hanging="284"/>
              <w:jc w:val="both"/>
              <w:rPr>
                <w:rFonts w:cs="Calibri"/>
                <w:color w:val="000000"/>
                <w:sz w:val="22"/>
                <w:szCs w:val="22"/>
              </w:rPr>
            </w:pPr>
            <w:r w:rsidRPr="00686F8D">
              <w:rPr>
                <w:rFonts w:cs="Calibri"/>
                <w:color w:val="000000"/>
                <w:sz w:val="22"/>
                <w:szCs w:val="22"/>
              </w:rPr>
              <w:t>5 pts pour chaque mission de certification de personne ISO 21001</w:t>
            </w:r>
          </w:p>
        </w:tc>
        <w:tc>
          <w:tcPr>
            <w:tcW w:w="1216" w:type="dxa"/>
          </w:tcPr>
          <w:p w14:paraId="73429338"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p>
          <w:p w14:paraId="5C16C1CE"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p>
          <w:p w14:paraId="7015DC6A"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w:t>
            </w:r>
          </w:p>
          <w:p w14:paraId="11B5D3E2"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p>
          <w:p w14:paraId="078E44DF"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w:t>
            </w:r>
          </w:p>
        </w:tc>
      </w:tr>
      <w:tr w:rsidR="00686F8D" w:rsidRPr="00686F8D" w14:paraId="25F44C92" w14:textId="77777777" w:rsidTr="00014045">
        <w:trPr>
          <w:trHeight w:val="821"/>
        </w:trPr>
        <w:tc>
          <w:tcPr>
            <w:tcW w:w="1985" w:type="dxa"/>
          </w:tcPr>
          <w:p w14:paraId="03CC1326"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r w:rsidRPr="00686F8D">
              <w:rPr>
                <w:rFonts w:cs="Calibri"/>
                <w:color w:val="000000"/>
                <w:sz w:val="22"/>
                <w:szCs w:val="22"/>
              </w:rPr>
              <w:t>Expérience Générale du Bureau</w:t>
            </w:r>
          </w:p>
        </w:tc>
        <w:tc>
          <w:tcPr>
            <w:tcW w:w="5812" w:type="dxa"/>
          </w:tcPr>
          <w:p w14:paraId="470757D2"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Nombre d’années d’expériences (1 pt pour chaque année d’expérience).</w:t>
            </w:r>
          </w:p>
        </w:tc>
        <w:tc>
          <w:tcPr>
            <w:tcW w:w="1216" w:type="dxa"/>
          </w:tcPr>
          <w:p w14:paraId="7FC0E3E9"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10</w:t>
            </w:r>
          </w:p>
        </w:tc>
      </w:tr>
      <w:tr w:rsidR="00193F19" w:rsidRPr="00686F8D" w14:paraId="26F7D94C" w14:textId="77777777" w:rsidTr="005D4C1E">
        <w:trPr>
          <w:trHeight w:val="821"/>
        </w:trPr>
        <w:tc>
          <w:tcPr>
            <w:tcW w:w="7797" w:type="dxa"/>
            <w:gridSpan w:val="2"/>
          </w:tcPr>
          <w:p w14:paraId="14E1D7A9" w14:textId="6CAB7974" w:rsidR="00193F19" w:rsidRPr="00193F19" w:rsidRDefault="00193F19" w:rsidP="00193F19">
            <w:pPr>
              <w:keepNext/>
              <w:autoSpaceDE w:val="0"/>
              <w:autoSpaceDN w:val="0"/>
              <w:adjustRightInd w:val="0"/>
              <w:spacing w:before="80" w:after="80" w:line="276" w:lineRule="auto"/>
              <w:jc w:val="center"/>
              <w:rPr>
                <w:rFonts w:cs="Calibri"/>
                <w:b/>
                <w:bCs/>
                <w:color w:val="000000"/>
                <w:sz w:val="22"/>
                <w:szCs w:val="22"/>
              </w:rPr>
            </w:pPr>
            <w:r w:rsidRPr="00193F19">
              <w:rPr>
                <w:rFonts w:cs="Calibri"/>
                <w:b/>
                <w:bCs/>
                <w:color w:val="000000"/>
                <w:sz w:val="32"/>
                <w:szCs w:val="32"/>
              </w:rPr>
              <w:t>Total</w:t>
            </w:r>
            <w:r>
              <w:rPr>
                <w:rFonts w:cs="Calibri"/>
                <w:b/>
                <w:bCs/>
                <w:color w:val="000000"/>
                <w:sz w:val="32"/>
                <w:szCs w:val="32"/>
              </w:rPr>
              <w:t xml:space="preserve"> Score</w:t>
            </w:r>
          </w:p>
        </w:tc>
        <w:tc>
          <w:tcPr>
            <w:tcW w:w="1216" w:type="dxa"/>
          </w:tcPr>
          <w:p w14:paraId="371B2219" w14:textId="180CD20D" w:rsidR="00193F19" w:rsidRPr="00686F8D" w:rsidRDefault="00193F19" w:rsidP="008E2E4C">
            <w:pPr>
              <w:keepNext/>
              <w:autoSpaceDE w:val="0"/>
              <w:autoSpaceDN w:val="0"/>
              <w:adjustRightInd w:val="0"/>
              <w:spacing w:before="80" w:after="80" w:line="276" w:lineRule="auto"/>
              <w:jc w:val="center"/>
              <w:rPr>
                <w:rFonts w:cs="Calibri"/>
                <w:b/>
                <w:bCs/>
                <w:color w:val="000000"/>
                <w:sz w:val="22"/>
                <w:szCs w:val="22"/>
              </w:rPr>
            </w:pPr>
            <w:r>
              <w:rPr>
                <w:rFonts w:cs="Calibri"/>
                <w:b/>
                <w:bCs/>
                <w:color w:val="000000"/>
                <w:sz w:val="22"/>
                <w:szCs w:val="22"/>
              </w:rPr>
              <w:t>100</w:t>
            </w:r>
          </w:p>
        </w:tc>
      </w:tr>
    </w:tbl>
    <w:p w14:paraId="51E02B1C" w14:textId="77777777" w:rsidR="0020515D" w:rsidRPr="008E2E4C" w:rsidRDefault="0020515D" w:rsidP="008E2E4C">
      <w:pPr>
        <w:keepNext/>
        <w:rPr>
          <w:rFonts w:asciiTheme="minorHAnsi" w:hAnsiTheme="minorHAnsi" w:cstheme="minorHAnsi"/>
          <w:sz w:val="8"/>
          <w:szCs w:val="8"/>
        </w:rPr>
      </w:pPr>
    </w:p>
    <w:p w14:paraId="2CDBBB67" w14:textId="16CD2826" w:rsidR="005F1C9D" w:rsidRPr="005F1C9D" w:rsidRDefault="005F1C9D" w:rsidP="008E2E4C">
      <w:pPr>
        <w:keepNext/>
        <w:autoSpaceDE w:val="0"/>
        <w:autoSpaceDN w:val="0"/>
        <w:adjustRightInd w:val="0"/>
        <w:spacing w:before="120" w:after="120" w:line="360" w:lineRule="auto"/>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 xml:space="preserve">Un PV d’évaluation des soumissionnaires ayant manifesté leur intérêt à assurer cette mission est rédigé au terme de la sélection par le Comité de Sélection (CS) qui établira une liste restreinte des </w:t>
      </w:r>
      <w:r w:rsidR="008D282B">
        <w:rPr>
          <w:rFonts w:eastAsia="Calibri" w:cs="Calibri"/>
          <w:color w:val="202124"/>
          <w:shd w:val="clear" w:color="auto" w:fill="FFFFFF"/>
          <w:lang w:eastAsia="fr-FR"/>
        </w:rPr>
        <w:t>soumissionnaires</w:t>
      </w:r>
      <w:r w:rsidRPr="005F1C9D">
        <w:rPr>
          <w:rFonts w:eastAsia="Calibri" w:cs="Calibri"/>
          <w:color w:val="202124"/>
          <w:shd w:val="clear" w:color="auto" w:fill="FFFFFF"/>
          <w:lang w:eastAsia="fr-FR"/>
        </w:rPr>
        <w:t xml:space="preserve"> ayant eu un score minimum de 7</w:t>
      </w:r>
      <w:r w:rsidR="00907525">
        <w:rPr>
          <w:rFonts w:eastAsia="Calibri" w:cs="Calibri"/>
          <w:color w:val="202124"/>
          <w:shd w:val="clear" w:color="auto" w:fill="FFFFFF"/>
          <w:lang w:eastAsia="fr-FR"/>
        </w:rPr>
        <w:t>0</w:t>
      </w:r>
      <w:r w:rsidRPr="005F1C9D">
        <w:rPr>
          <w:rFonts w:eastAsia="Calibri" w:cs="Calibri"/>
          <w:color w:val="202124"/>
          <w:shd w:val="clear" w:color="auto" w:fill="FFFFFF"/>
          <w:lang w:eastAsia="fr-FR"/>
        </w:rPr>
        <w:t xml:space="preserve">/100. Le soumissionnaire </w:t>
      </w:r>
      <w:r w:rsidR="008D282B" w:rsidRPr="008D282B">
        <w:rPr>
          <w:rFonts w:eastAsia="Calibri" w:cs="Calibri"/>
          <w:color w:val="202124"/>
          <w:shd w:val="clear" w:color="auto" w:fill="FFFFFF"/>
          <w:lang w:eastAsia="fr-FR"/>
        </w:rPr>
        <w:t xml:space="preserve">(organismes de formation et d’expertise/bureau, etc.) </w:t>
      </w:r>
      <w:r w:rsidRPr="005F1C9D">
        <w:rPr>
          <w:rFonts w:eastAsia="Calibri" w:cs="Calibri"/>
          <w:color w:val="202124"/>
          <w:shd w:val="clear" w:color="auto" w:fill="FFFFFF"/>
          <w:lang w:eastAsia="fr-FR"/>
        </w:rPr>
        <w:t>ayant obtenu une note inférieure à 70 points, verra son offre rejetée de droit.</w:t>
      </w:r>
    </w:p>
    <w:p w14:paraId="04B131E4" w14:textId="5F9DF684" w:rsidR="005F1C9D" w:rsidRPr="005F1C9D" w:rsidRDefault="005F1C9D" w:rsidP="008E2E4C">
      <w:pPr>
        <w:keepNext/>
        <w:autoSpaceDE w:val="0"/>
        <w:autoSpaceDN w:val="0"/>
        <w:adjustRightInd w:val="0"/>
        <w:spacing w:before="120" w:after="120" w:line="360" w:lineRule="auto"/>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Le soumissionnaire classé premier sera invité à soumettre une proposition technique et financière détaillée puis à négocier le marché. En cas d'accord par suite des négociations, le soumissionnaire sera désigné attributaire de la mission et appelé à signer le contrat. En cas de désaccord, le comité technique passera au soumissionnaire classé 2</w:t>
      </w:r>
      <w:r w:rsidRPr="005F1C9D">
        <w:rPr>
          <w:rFonts w:eastAsia="Calibri" w:cs="Calibri"/>
          <w:color w:val="202124"/>
          <w:shd w:val="clear" w:color="auto" w:fill="FFFFFF"/>
          <w:vertAlign w:val="superscript"/>
          <w:lang w:eastAsia="fr-FR"/>
        </w:rPr>
        <w:t>ème</w:t>
      </w:r>
      <w:r w:rsidR="009526AE">
        <w:rPr>
          <w:rFonts w:eastAsia="Calibri" w:cs="Calibri"/>
          <w:color w:val="202124"/>
          <w:shd w:val="clear" w:color="auto" w:fill="FFFFFF"/>
          <w:lang w:eastAsia="fr-FR"/>
        </w:rPr>
        <w:t xml:space="preserve"> </w:t>
      </w:r>
      <w:r w:rsidRPr="005F1C9D">
        <w:rPr>
          <w:rFonts w:eastAsia="Calibri" w:cs="Calibri"/>
          <w:color w:val="202124"/>
          <w:shd w:val="clear" w:color="auto" w:fill="FFFFFF"/>
          <w:lang w:eastAsia="fr-FR"/>
        </w:rPr>
        <w:t>dans la liste restreinte.</w:t>
      </w:r>
    </w:p>
    <w:p w14:paraId="1CD3B8A5" w14:textId="77777777" w:rsidR="005F1C9D" w:rsidRPr="005F1C9D" w:rsidRDefault="005F1C9D" w:rsidP="005F1C9D">
      <w:pPr>
        <w:autoSpaceDE w:val="0"/>
        <w:autoSpaceDN w:val="0"/>
        <w:adjustRightInd w:val="0"/>
        <w:spacing w:before="120" w:after="120" w:line="360" w:lineRule="auto"/>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Les négociations avec le soumissionnaire porteront essentiellement sur :</w:t>
      </w:r>
    </w:p>
    <w:p w14:paraId="015F49FE" w14:textId="77777777" w:rsidR="005F1C9D" w:rsidRPr="005F1C9D" w:rsidRDefault="005F1C9D" w:rsidP="005F1C9D">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lastRenderedPageBreak/>
        <w:t xml:space="preserve">Les conditions techniques de mise en œuvre de la mission, notamment le calendrier détaillé de déroulement de la mission ; </w:t>
      </w:r>
    </w:p>
    <w:p w14:paraId="3FA643A8" w14:textId="77777777" w:rsidR="005F1C9D" w:rsidRPr="005F1C9D" w:rsidRDefault="005F1C9D" w:rsidP="005F1C9D">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L’approche méthodologique et les modalités de la formation et de la certification ;</w:t>
      </w:r>
    </w:p>
    <w:p w14:paraId="687E4837" w14:textId="77777777" w:rsidR="005F1C9D" w:rsidRPr="005F1C9D" w:rsidRDefault="005F1C9D" w:rsidP="005F1C9D">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Le contenu des livrables.</w:t>
      </w:r>
    </w:p>
    <w:p w14:paraId="64745DE6" w14:textId="5946A8F5" w:rsidR="005F1C9D" w:rsidRPr="005F1C9D" w:rsidRDefault="005F1C9D"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L’offre financière y compris les obligations fiscales.</w:t>
      </w: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4E60FF" w:rsidRPr="00236288" w14:paraId="56CA9BDE" w14:textId="77777777" w:rsidTr="004E60FF">
        <w:trPr>
          <w:trHeight w:val="573"/>
        </w:trPr>
        <w:tc>
          <w:tcPr>
            <w:tcW w:w="9072" w:type="dxa"/>
            <w:tcBorders>
              <w:bottom w:val="single" w:sz="12" w:space="0" w:color="666666"/>
            </w:tcBorders>
            <w:shd w:val="clear" w:color="auto" w:fill="auto"/>
            <w:vAlign w:val="center"/>
          </w:tcPr>
          <w:p w14:paraId="2717CAC4" w14:textId="1F977F3C" w:rsidR="004E60FF" w:rsidRPr="009621A7" w:rsidRDefault="00986EE2" w:rsidP="000016D9">
            <w:pPr>
              <w:pStyle w:val="Titre1"/>
              <w:numPr>
                <w:ilvl w:val="0"/>
                <w:numId w:val="17"/>
              </w:numPr>
              <w:spacing w:before="120" w:after="120"/>
              <w:ind w:left="467"/>
            </w:pPr>
            <w:bookmarkStart w:id="12" w:name="_Toc84803174"/>
            <w:bookmarkStart w:id="13" w:name="_Toc100561552"/>
            <w:r w:rsidRPr="004E60FF">
              <w:rPr>
                <w:rFonts w:asciiTheme="minorHAnsi" w:hAnsiTheme="minorHAnsi" w:cstheme="minorHAnsi"/>
                <w:b/>
                <w:bCs/>
                <w:color w:val="auto"/>
                <w:sz w:val="28"/>
                <w:szCs w:val="28"/>
              </w:rPr>
              <w:t>Conflits d’</w:t>
            </w:r>
            <w:bookmarkEnd w:id="12"/>
            <w:r w:rsidRPr="004E60FF">
              <w:rPr>
                <w:rFonts w:asciiTheme="minorHAnsi" w:hAnsiTheme="minorHAnsi" w:cstheme="minorHAnsi"/>
                <w:b/>
                <w:bCs/>
                <w:color w:val="auto"/>
                <w:sz w:val="28"/>
                <w:szCs w:val="28"/>
              </w:rPr>
              <w:t>intérêt</w:t>
            </w:r>
            <w:bookmarkEnd w:id="13"/>
          </w:p>
        </w:tc>
      </w:tr>
    </w:tbl>
    <w:p w14:paraId="0A05F74E" w14:textId="1D8EA490" w:rsidR="004E60FF" w:rsidRPr="004E60FF" w:rsidRDefault="004E60FF" w:rsidP="004E60FF">
      <w:pPr>
        <w:spacing w:before="240" w:after="120" w:line="360" w:lineRule="auto"/>
        <w:jc w:val="both"/>
        <w:rPr>
          <w:rFonts w:asciiTheme="minorHAnsi" w:hAnsiTheme="minorHAnsi" w:cstheme="minorHAnsi"/>
        </w:rPr>
      </w:pPr>
      <w:r w:rsidRPr="004E60FF">
        <w:rPr>
          <w:rFonts w:asciiTheme="minorHAnsi" w:hAnsiTheme="minorHAnsi" w:cstheme="minorHAnsi"/>
        </w:rPr>
        <w:t>Le</w:t>
      </w:r>
      <w:r w:rsidR="008C2F83">
        <w:rPr>
          <w:rFonts w:asciiTheme="minorHAnsi" w:hAnsiTheme="minorHAnsi" w:cstheme="minorHAnsi"/>
        </w:rPr>
        <w:t xml:space="preserve"> soumissionnaire </w:t>
      </w:r>
      <w:r w:rsidRPr="004E60FF">
        <w:rPr>
          <w:rFonts w:asciiTheme="minorHAnsi" w:hAnsiTheme="minorHAnsi" w:cstheme="minorHAnsi"/>
        </w:rPr>
        <w:t>en conflits d’intérêt, c'est-à-dire qui auraient un intérêt quelconque direct ou indirect au projet ou qui sont en relation personnelle ou professionnelle avec la Banque Mondiale ou le MESRS ou l’Université, doivent déclarer leurs conflits d’intérêt au moment de la transmission de la lettre de candidature pour la mission ; en particulier, tout fonctionnaire doit présenter les autorisations nécessaires pour assurer la mission.</w:t>
      </w: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4E60FF" w:rsidRPr="00236288" w14:paraId="4221F6C2" w14:textId="77777777" w:rsidTr="00030D92">
        <w:trPr>
          <w:trHeight w:val="573"/>
        </w:trPr>
        <w:tc>
          <w:tcPr>
            <w:tcW w:w="9072" w:type="dxa"/>
            <w:tcBorders>
              <w:bottom w:val="single" w:sz="12" w:space="0" w:color="666666"/>
            </w:tcBorders>
            <w:shd w:val="clear" w:color="auto" w:fill="auto"/>
            <w:vAlign w:val="center"/>
          </w:tcPr>
          <w:p w14:paraId="2A8B6EAF" w14:textId="10F72D9F" w:rsidR="004E60FF" w:rsidRPr="009621A7" w:rsidRDefault="00E62958" w:rsidP="000016D9">
            <w:pPr>
              <w:pStyle w:val="Titre1"/>
              <w:numPr>
                <w:ilvl w:val="0"/>
                <w:numId w:val="17"/>
              </w:numPr>
              <w:spacing w:before="120" w:after="120"/>
              <w:ind w:left="467"/>
            </w:pPr>
            <w:bookmarkStart w:id="14" w:name="_Toc100561553"/>
            <w:r w:rsidRPr="00D06B35">
              <w:rPr>
                <w:rFonts w:asciiTheme="minorHAnsi" w:hAnsiTheme="minorHAnsi" w:cstheme="minorHAnsi"/>
                <w:b/>
                <w:bCs/>
                <w:color w:val="auto"/>
                <w:sz w:val="28"/>
                <w:szCs w:val="28"/>
              </w:rPr>
              <w:t>Confidentialité</w:t>
            </w:r>
            <w:bookmarkEnd w:id="14"/>
          </w:p>
        </w:tc>
      </w:tr>
    </w:tbl>
    <w:p w14:paraId="4AE07DB2" w14:textId="11317A08" w:rsidR="009604A0" w:rsidRPr="009604A0" w:rsidRDefault="00D06B35" w:rsidP="009604A0">
      <w:pPr>
        <w:spacing w:before="240" w:after="120" w:line="360" w:lineRule="auto"/>
        <w:jc w:val="both"/>
        <w:rPr>
          <w:rFonts w:asciiTheme="minorHAnsi" w:hAnsiTheme="minorHAnsi" w:cstheme="minorHAnsi"/>
        </w:rPr>
      </w:pPr>
      <w:r>
        <w:rPr>
          <w:rFonts w:asciiTheme="minorHAnsi" w:hAnsiTheme="minorHAnsi" w:cstheme="minorHAnsi"/>
        </w:rPr>
        <w:t xml:space="preserve">Le </w:t>
      </w:r>
      <w:r w:rsidR="00D07879">
        <w:rPr>
          <w:rFonts w:asciiTheme="minorHAnsi" w:hAnsiTheme="minorHAnsi" w:cstheme="minorHAnsi"/>
        </w:rPr>
        <w:t>soumissionnaire</w:t>
      </w:r>
      <w:r w:rsidRPr="00176A78">
        <w:rPr>
          <w:rFonts w:asciiTheme="minorHAnsi" w:hAnsiTheme="minorHAnsi" w:cstheme="minorHAnsi"/>
        </w:rPr>
        <w:t xml:space="preserv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tbl>
      <w:tblPr>
        <w:tblpPr w:leftFromText="141" w:rightFromText="141" w:vertAnchor="text" w:horzAnchor="margin" w:tblpY="68"/>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67"/>
      </w:tblGrid>
      <w:tr w:rsidR="009604A0" w:rsidRPr="00236288" w14:paraId="1DDA1155" w14:textId="77777777" w:rsidTr="00014045">
        <w:trPr>
          <w:trHeight w:val="573"/>
        </w:trPr>
        <w:tc>
          <w:tcPr>
            <w:tcW w:w="9067" w:type="dxa"/>
            <w:tcBorders>
              <w:bottom w:val="single" w:sz="12" w:space="0" w:color="666666"/>
            </w:tcBorders>
            <w:shd w:val="clear" w:color="auto" w:fill="auto"/>
            <w:vAlign w:val="center"/>
          </w:tcPr>
          <w:p w14:paraId="2142E1B8" w14:textId="0BB016B1" w:rsidR="009604A0" w:rsidRPr="005E7B3D" w:rsidRDefault="009604A0" w:rsidP="000016D9">
            <w:pPr>
              <w:pStyle w:val="Titre1"/>
              <w:numPr>
                <w:ilvl w:val="0"/>
                <w:numId w:val="17"/>
              </w:numPr>
              <w:spacing w:before="120" w:after="120"/>
              <w:ind w:left="467"/>
              <w:rPr>
                <w:rFonts w:asciiTheme="minorHAnsi" w:hAnsiTheme="minorHAnsi" w:cstheme="minorHAnsi"/>
                <w:b/>
                <w:bCs/>
                <w:color w:val="auto"/>
                <w:sz w:val="28"/>
                <w:szCs w:val="28"/>
              </w:rPr>
            </w:pPr>
            <w:bookmarkStart w:id="15" w:name="_Toc100561554"/>
            <w:r w:rsidRPr="005E7B3D">
              <w:rPr>
                <w:rFonts w:asciiTheme="minorHAnsi" w:hAnsiTheme="minorHAnsi" w:cstheme="minorHAnsi"/>
                <w:b/>
                <w:bCs/>
                <w:color w:val="auto"/>
                <w:sz w:val="28"/>
                <w:szCs w:val="28"/>
              </w:rPr>
              <w:t>Pi</w:t>
            </w:r>
            <w:r w:rsidR="00B61733">
              <w:rPr>
                <w:rFonts w:asciiTheme="minorHAnsi" w:hAnsiTheme="minorHAnsi" w:cstheme="minorHAnsi"/>
                <w:b/>
                <w:bCs/>
                <w:color w:val="auto"/>
                <w:sz w:val="28"/>
                <w:szCs w:val="28"/>
              </w:rPr>
              <w:t>è</w:t>
            </w:r>
            <w:r w:rsidRPr="005E7B3D">
              <w:rPr>
                <w:rFonts w:asciiTheme="minorHAnsi" w:hAnsiTheme="minorHAnsi" w:cstheme="minorHAnsi"/>
                <w:b/>
                <w:bCs/>
                <w:color w:val="auto"/>
                <w:sz w:val="28"/>
                <w:szCs w:val="28"/>
              </w:rPr>
              <w:t>ces constitutives de la manifestation d’intérêt</w:t>
            </w:r>
            <w:bookmarkEnd w:id="15"/>
          </w:p>
        </w:tc>
      </w:tr>
    </w:tbl>
    <w:p w14:paraId="51D7BA47" w14:textId="39AA48D0" w:rsidR="009604A0" w:rsidRPr="00B50534" w:rsidRDefault="009604A0"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t xml:space="preserve">Une lettre </w:t>
      </w:r>
      <w:r w:rsidR="00E81967" w:rsidRPr="00E81967">
        <w:rPr>
          <w:rFonts w:eastAsia="Calibri" w:cs="Calibri"/>
          <w:color w:val="202124"/>
          <w:shd w:val="clear" w:color="auto" w:fill="FFFFFF"/>
          <w:lang w:eastAsia="fr-FR"/>
        </w:rPr>
        <w:t>de soumission dûment datée et signée</w:t>
      </w:r>
      <w:r w:rsidRPr="00B50534">
        <w:rPr>
          <w:rFonts w:eastAsia="Calibri" w:cs="Calibri"/>
          <w:color w:val="202124"/>
          <w:shd w:val="clear" w:color="auto" w:fill="FFFFFF"/>
          <w:lang w:eastAsia="fr-FR"/>
        </w:rPr>
        <w:t xml:space="preserve"> au nom d</w:t>
      </w:r>
      <w:r w:rsidR="008C2F83">
        <w:rPr>
          <w:rFonts w:eastAsia="Calibri" w:cs="Calibri"/>
          <w:color w:val="202124"/>
          <w:shd w:val="clear" w:color="auto" w:fill="FFFFFF"/>
          <w:lang w:eastAsia="fr-FR"/>
        </w:rPr>
        <w:t>u</w:t>
      </w:r>
      <w:r w:rsidR="000E6D9C">
        <w:rPr>
          <w:rFonts w:eastAsia="Calibri" w:cs="Calibri"/>
          <w:color w:val="202124"/>
          <w:shd w:val="clear" w:color="auto" w:fill="FFFFFF"/>
          <w:lang w:eastAsia="fr-FR"/>
        </w:rPr>
        <w:t xml:space="preserve"> </w:t>
      </w:r>
      <w:r>
        <w:rPr>
          <w:rFonts w:eastAsia="Calibri" w:cs="Calibri"/>
          <w:color w:val="202124"/>
          <w:shd w:val="clear" w:color="auto" w:fill="FFFFFF"/>
          <w:lang w:eastAsia="fr-FR"/>
        </w:rPr>
        <w:t>Président de l’Université de Kairouan</w:t>
      </w:r>
      <w:r w:rsidRPr="00B50534">
        <w:rPr>
          <w:rFonts w:eastAsia="Calibri" w:cs="Calibri"/>
          <w:color w:val="202124"/>
          <w:shd w:val="clear" w:color="auto" w:fill="FFFFFF"/>
          <w:lang w:eastAsia="fr-FR"/>
        </w:rPr>
        <w:t>,</w:t>
      </w:r>
    </w:p>
    <w:p w14:paraId="6B4DB7F7" w14:textId="77777777" w:rsidR="000E6D9C" w:rsidRPr="00B50534" w:rsidRDefault="000E6D9C"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205C79">
        <w:rPr>
          <w:rFonts w:eastAsia="Calibri" w:cs="Calibri"/>
          <w:color w:val="202124"/>
          <w:shd w:val="clear" w:color="auto" w:fill="FFFFFF"/>
          <w:lang w:eastAsia="fr-FR"/>
        </w:rPr>
        <w:t>Déclaration de conflits d’intérêt</w:t>
      </w:r>
    </w:p>
    <w:p w14:paraId="5C120BCF" w14:textId="77777777" w:rsidR="009604A0" w:rsidRPr="00B50534" w:rsidRDefault="009604A0"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t>Expériences générales du bureau avec les pièces justificatives,</w:t>
      </w:r>
    </w:p>
    <w:p w14:paraId="3B5BF21F" w14:textId="77777777" w:rsidR="009604A0" w:rsidRPr="00B50534" w:rsidRDefault="009604A0"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t>Références récentes et pertinentes en missions similaires,</w:t>
      </w:r>
    </w:p>
    <w:p w14:paraId="516454A5" w14:textId="77777777" w:rsidR="009604A0" w:rsidRPr="00B50534" w:rsidRDefault="009604A0"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t>Les Curriculums Vitae, selon le modèle joint en annexe des présents termes de référence, incluant toute information indiquant que l'équipe du soumissionnaire atteste de l'expérience et des compétences nécessaires et qu'elle est qualifiée pour exécuter les prestations demandées ;</w:t>
      </w:r>
    </w:p>
    <w:p w14:paraId="11101F6D" w14:textId="46202EEC" w:rsidR="009604A0" w:rsidRDefault="009604A0" w:rsidP="001823CE">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lastRenderedPageBreak/>
        <w:t>Une copie des pièces justificatives (i) des diplômes, (ii) des expériences, et (iii) des qualifications de chaque expert en rapport avec la nature de la mission.</w:t>
      </w:r>
    </w:p>
    <w:p w14:paraId="5FCFFF7E" w14:textId="2B55A9CF" w:rsidR="001823CE" w:rsidRDefault="001823CE" w:rsidP="001823CE">
      <w:pPr>
        <w:widowControl w:val="0"/>
        <w:autoSpaceDE w:val="0"/>
        <w:autoSpaceDN w:val="0"/>
        <w:spacing w:before="120" w:after="120" w:line="360" w:lineRule="auto"/>
        <w:jc w:val="both"/>
        <w:rPr>
          <w:rFonts w:cs="Calibri"/>
        </w:rPr>
      </w:pPr>
      <w:r w:rsidRPr="001823CE">
        <w:rPr>
          <w:rFonts w:cs="Calibri"/>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p>
    <w:p w14:paraId="7AE222CE" w14:textId="51986E65" w:rsidR="005635C4" w:rsidRPr="005635C4" w:rsidRDefault="005635C4" w:rsidP="005635C4">
      <w:pPr>
        <w:spacing w:after="0" w:line="360" w:lineRule="auto"/>
        <w:jc w:val="both"/>
        <w:rPr>
          <w:rFonts w:cs="Calibri"/>
        </w:rPr>
      </w:pPr>
      <w:r w:rsidRPr="005635C4">
        <w:rPr>
          <w:rFonts w:cs="Calibri"/>
        </w:rPr>
        <w:t xml:space="preserve">Les dossiers de candidature </w:t>
      </w:r>
      <w:r w:rsidRPr="005635C4">
        <w:rPr>
          <w:rFonts w:cs="Calibri"/>
          <w:b/>
          <w:bCs/>
          <w:u w:val="single"/>
        </w:rPr>
        <w:t>peuvent</w:t>
      </w:r>
      <w:r w:rsidRPr="005635C4">
        <w:rPr>
          <w:rFonts w:cs="Calibri"/>
        </w:rPr>
        <w:t xml:space="preserve"> être présentés </w:t>
      </w:r>
      <w:r w:rsidRPr="005635C4">
        <w:rPr>
          <w:rFonts w:cs="Calibri"/>
          <w:u w:val="single"/>
        </w:rPr>
        <w:t>numériquement</w:t>
      </w:r>
      <w:r w:rsidRPr="005635C4">
        <w:rPr>
          <w:rFonts w:cs="Calibri"/>
        </w:rPr>
        <w:t xml:space="preserve"> en pièces jointes via la plateforme TUNEPS </w:t>
      </w:r>
      <w:r w:rsidRPr="005635C4">
        <w:rPr>
          <w:rFonts w:cs="Calibri"/>
          <w:b/>
          <w:bCs/>
          <w:u w:val="single"/>
        </w:rPr>
        <w:t>Ou bien</w:t>
      </w:r>
      <w:r w:rsidRPr="005635C4">
        <w:rPr>
          <w:rFonts w:cs="Calibri"/>
        </w:rPr>
        <w:t xml:space="preserve"> parvenir </w:t>
      </w:r>
      <w:r w:rsidRPr="005635C4">
        <w:rPr>
          <w:rFonts w:cs="Calibri"/>
          <w:u w:val="single"/>
        </w:rPr>
        <w:t>physiquement</w:t>
      </w:r>
      <w:r w:rsidRPr="005635C4">
        <w:rPr>
          <w:rFonts w:cs="Calibri"/>
        </w:rPr>
        <w:t xml:space="preserve"> par voie postale ou par porteur à l’adresse ci-dessous avec la mention :</w:t>
      </w:r>
    </w:p>
    <w:p w14:paraId="334C11C1" w14:textId="29AA9036" w:rsidR="009604A0" w:rsidRPr="00B50534" w:rsidRDefault="005635C4" w:rsidP="009604A0">
      <w:pPr>
        <w:keepNext/>
        <w:pBdr>
          <w:top w:val="single" w:sz="4" w:space="1" w:color="auto"/>
          <w:left w:val="single" w:sz="4" w:space="4" w:color="auto"/>
          <w:bottom w:val="single" w:sz="4" w:space="1" w:color="auto"/>
          <w:right w:val="single" w:sz="4" w:space="4" w:color="auto"/>
        </w:pBdr>
        <w:spacing w:before="120" w:after="120" w:line="360" w:lineRule="auto"/>
        <w:ind w:left="142" w:right="141"/>
        <w:jc w:val="center"/>
        <w:rPr>
          <w:rFonts w:eastAsia="Times New Roman" w:cs="Calibri"/>
          <w:b/>
          <w:bCs/>
          <w:color w:val="000000"/>
          <w:lang w:eastAsia="fr-FR"/>
        </w:rPr>
      </w:pPr>
      <w:r w:rsidRPr="00B50534">
        <w:rPr>
          <w:rFonts w:eastAsia="Times New Roman" w:cs="Calibri"/>
          <w:b/>
          <w:bCs/>
          <w:color w:val="000000"/>
          <w:lang w:eastAsia="fr-FR"/>
        </w:rPr>
        <w:t xml:space="preserve"> </w:t>
      </w:r>
      <w:r w:rsidR="009604A0" w:rsidRPr="00B50534">
        <w:rPr>
          <w:rFonts w:eastAsia="Times New Roman" w:cs="Calibri"/>
          <w:b/>
          <w:bCs/>
          <w:color w:val="000000"/>
          <w:lang w:eastAsia="fr-FR"/>
        </w:rPr>
        <w:t xml:space="preserve">« Ne Pas Ouvrir, Manifestation d’Intérêt </w:t>
      </w:r>
      <w:r w:rsidR="009604A0" w:rsidRPr="00026ED0">
        <w:rPr>
          <w:rFonts w:eastAsia="Times New Roman" w:cs="Calibri"/>
          <w:b/>
          <w:bCs/>
          <w:color w:val="000000"/>
          <w:lang w:eastAsia="fr-FR"/>
        </w:rPr>
        <w:t>n°</w:t>
      </w:r>
      <w:r w:rsidRPr="00026ED0">
        <w:rPr>
          <w:rFonts w:eastAsia="Times New Roman" w:cs="Calibri"/>
          <w:b/>
          <w:bCs/>
          <w:color w:val="000000"/>
          <w:lang w:eastAsia="fr-FR"/>
        </w:rPr>
        <w:t>18</w:t>
      </w:r>
      <w:r w:rsidR="009604A0" w:rsidRPr="00026ED0">
        <w:rPr>
          <w:rFonts w:eastAsia="Times New Roman" w:cs="Calibri"/>
          <w:b/>
          <w:bCs/>
          <w:color w:val="000000"/>
          <w:lang w:eastAsia="fr-FR"/>
        </w:rPr>
        <w:t>/2022</w:t>
      </w:r>
      <w:r w:rsidRPr="00026ED0">
        <w:rPr>
          <w:rFonts w:eastAsia="Times New Roman" w:cs="Calibri"/>
          <w:b/>
          <w:bCs/>
          <w:color w:val="000000"/>
          <w:lang w:eastAsia="fr-FR"/>
        </w:rPr>
        <w:t> »</w:t>
      </w:r>
    </w:p>
    <w:p w14:paraId="0851E731" w14:textId="77777777" w:rsidR="009604A0" w:rsidRPr="00B50534" w:rsidRDefault="009604A0" w:rsidP="009604A0">
      <w:pPr>
        <w:keepNext/>
        <w:pBdr>
          <w:top w:val="single" w:sz="4" w:space="1" w:color="auto"/>
          <w:left w:val="single" w:sz="4" w:space="4" w:color="auto"/>
          <w:bottom w:val="single" w:sz="4" w:space="1" w:color="auto"/>
          <w:right w:val="single" w:sz="4" w:space="4" w:color="auto"/>
        </w:pBdr>
        <w:spacing w:before="120" w:after="120" w:line="360" w:lineRule="auto"/>
        <w:ind w:left="142" w:right="141"/>
        <w:jc w:val="center"/>
        <w:rPr>
          <w:rFonts w:eastAsia="Times New Roman" w:cs="Calibri"/>
          <w:b/>
          <w:bCs/>
          <w:color w:val="000000"/>
          <w:lang w:eastAsia="de-DE"/>
        </w:rPr>
      </w:pPr>
      <w:bookmarkStart w:id="16" w:name="_Toc46223551"/>
      <w:bookmarkStart w:id="17" w:name="_Toc46223718"/>
      <w:r w:rsidRPr="00B50534">
        <w:rPr>
          <w:rFonts w:eastAsia="Times New Roman" w:cs="Calibri"/>
          <w:b/>
          <w:bCs/>
          <w:color w:val="000000"/>
          <w:lang w:eastAsia="de-DE"/>
        </w:rPr>
        <w:t>Pour le recrutement d’un cabinet de consultants pour la mission :</w:t>
      </w:r>
    </w:p>
    <w:p w14:paraId="491F009E" w14:textId="17A09F8D" w:rsidR="009604A0" w:rsidRPr="00B50534" w:rsidRDefault="009604A0" w:rsidP="009604A0">
      <w:pPr>
        <w:keepNext/>
        <w:pBdr>
          <w:top w:val="single" w:sz="4" w:space="1" w:color="auto"/>
          <w:left w:val="single" w:sz="4" w:space="4" w:color="auto"/>
          <w:bottom w:val="single" w:sz="4" w:space="1" w:color="auto"/>
          <w:right w:val="single" w:sz="4" w:space="4" w:color="auto"/>
        </w:pBdr>
        <w:spacing w:before="120" w:after="120" w:line="360" w:lineRule="auto"/>
        <w:ind w:left="142" w:right="141"/>
        <w:jc w:val="center"/>
        <w:rPr>
          <w:rFonts w:eastAsia="Times New Roman" w:cs="Calibri"/>
          <w:b/>
          <w:bCs/>
          <w:color w:val="000000"/>
          <w:lang w:eastAsia="de-DE"/>
        </w:rPr>
      </w:pPr>
      <w:r w:rsidRPr="00B50534">
        <w:rPr>
          <w:rFonts w:eastAsia="Times New Roman" w:cs="Calibri"/>
          <w:b/>
          <w:bCs/>
          <w:color w:val="000000"/>
          <w:lang w:eastAsia="de-DE"/>
        </w:rPr>
        <w:t xml:space="preserve">« </w:t>
      </w:r>
      <w:r w:rsidRPr="003A4368">
        <w:rPr>
          <w:rFonts w:eastAsia="Times New Roman" w:cs="Calibri"/>
          <w:b/>
          <w:bCs/>
          <w:color w:val="000000"/>
          <w:lang w:eastAsia="de-DE"/>
        </w:rPr>
        <w:t xml:space="preserve">Renforcement des capacités des </w:t>
      </w:r>
      <w:r w:rsidR="00205C79">
        <w:rPr>
          <w:rFonts w:eastAsia="Times New Roman" w:cs="Calibri"/>
          <w:b/>
          <w:bCs/>
          <w:color w:val="000000"/>
          <w:lang w:eastAsia="de-DE"/>
        </w:rPr>
        <w:t>Un</w:t>
      </w:r>
      <w:r w:rsidRPr="003A4368">
        <w:rPr>
          <w:rFonts w:eastAsia="Times New Roman" w:cs="Calibri"/>
          <w:b/>
          <w:bCs/>
          <w:color w:val="000000"/>
          <w:lang w:eastAsia="de-DE"/>
        </w:rPr>
        <w:t>ités pour la Qualité</w:t>
      </w:r>
      <w:r w:rsidR="00DD1C18">
        <w:rPr>
          <w:rFonts w:eastAsia="Times New Roman" w:cs="Calibri"/>
          <w:b/>
          <w:bCs/>
          <w:color w:val="000000"/>
          <w:lang w:eastAsia="de-DE"/>
        </w:rPr>
        <w:t xml:space="preserve"> à l’Université de Kairouan</w:t>
      </w:r>
      <w:r w:rsidR="005635C4">
        <w:rPr>
          <w:rFonts w:eastAsia="Times New Roman" w:cs="Calibri"/>
          <w:b/>
          <w:bCs/>
          <w:color w:val="000000"/>
          <w:lang w:eastAsia="de-DE"/>
        </w:rPr>
        <w:t xml:space="preserve"> </w:t>
      </w:r>
      <w:r w:rsidRPr="00B50534">
        <w:rPr>
          <w:rFonts w:eastAsia="Times New Roman" w:cs="Calibri"/>
          <w:b/>
          <w:bCs/>
          <w:color w:val="000000"/>
          <w:lang w:eastAsia="de-DE"/>
        </w:rPr>
        <w:t>»</w:t>
      </w:r>
    </w:p>
    <w:bookmarkEnd w:id="16"/>
    <w:bookmarkEnd w:id="17"/>
    <w:p w14:paraId="0744229D" w14:textId="446C46DA" w:rsidR="005635C4" w:rsidRPr="00DC2421" w:rsidRDefault="005635C4" w:rsidP="00026ED0">
      <w:pPr>
        <w:pStyle w:val="Paragraphedeliste"/>
        <w:spacing w:after="0" w:line="360" w:lineRule="auto"/>
        <w:ind w:left="0"/>
        <w:jc w:val="center"/>
        <w:rPr>
          <w:rFonts w:cs="Calibri"/>
          <w:lang w:eastAsia="fr-FR"/>
        </w:rPr>
      </w:pPr>
      <w:r w:rsidRPr="00DC2421">
        <w:rPr>
          <w:rFonts w:cs="Calibri"/>
          <w:b/>
          <w:bCs/>
          <w:lang w:eastAsia="fr-FR"/>
        </w:rPr>
        <w:t xml:space="preserve">Adresse : Université de Kairouan, Campus Universitaire, Route périphérique Dar El Amen Kairouan 3100. </w:t>
      </w:r>
      <w:r w:rsidRPr="00DC2421">
        <w:rPr>
          <w:rFonts w:cs="Calibri"/>
          <w:lang w:eastAsia="fr-FR"/>
        </w:rPr>
        <w:t xml:space="preserve">La date limite pour la réception des dossiers est fixée </w:t>
      </w:r>
      <w:r w:rsidRPr="00BE5BF6">
        <w:rPr>
          <w:rFonts w:cs="Calibri"/>
          <w:lang w:eastAsia="fr-FR"/>
        </w:rPr>
        <w:t xml:space="preserve">au </w:t>
      </w:r>
      <w:r w:rsidR="00026ED0" w:rsidRPr="00BE5BF6">
        <w:rPr>
          <w:rFonts w:cs="Calibri"/>
          <w:b/>
          <w:bCs/>
          <w:lang w:eastAsia="fr-FR"/>
        </w:rPr>
        <w:t>24</w:t>
      </w:r>
      <w:r w:rsidRPr="00BE5BF6">
        <w:rPr>
          <w:rFonts w:cs="Calibri"/>
          <w:b/>
          <w:bCs/>
          <w:lang w:eastAsia="fr-FR"/>
        </w:rPr>
        <w:t>/06/2022 à</w:t>
      </w:r>
      <w:r w:rsidRPr="00BE5BF6">
        <w:rPr>
          <w:rFonts w:cs="Calibri"/>
          <w:b/>
          <w:bCs/>
        </w:rPr>
        <w:t xml:space="preserve"> </w:t>
      </w:r>
      <w:r w:rsidR="00026ED0" w:rsidRPr="00BE5BF6">
        <w:rPr>
          <w:rFonts w:cs="Calibri"/>
          <w:b/>
          <w:bCs/>
          <w:lang w:eastAsia="fr-FR"/>
        </w:rPr>
        <w:t>10</w:t>
      </w:r>
      <w:r w:rsidRPr="00BE5BF6">
        <w:rPr>
          <w:rFonts w:cs="Calibri"/>
          <w:b/>
          <w:bCs/>
          <w:lang w:eastAsia="fr-FR"/>
        </w:rPr>
        <w:t>h00</w:t>
      </w:r>
      <w:r w:rsidRPr="00BE5BF6">
        <w:rPr>
          <w:rFonts w:cs="Calibri"/>
          <w:lang w:eastAsia="fr-FR"/>
        </w:rPr>
        <w:t xml:space="preserve"> (Le cachet du Bureau d’Ordre de l’Université de Kairou</w:t>
      </w:r>
      <w:r w:rsidRPr="00DC2421">
        <w:rPr>
          <w:rFonts w:cs="Calibri"/>
          <w:lang w:eastAsia="fr-FR"/>
        </w:rPr>
        <w:t>an faisant foi).</w:t>
      </w:r>
    </w:p>
    <w:p w14:paraId="708F5907" w14:textId="77777777" w:rsidR="005635C4" w:rsidRDefault="005635C4" w:rsidP="00C030A7">
      <w:pPr>
        <w:autoSpaceDE w:val="0"/>
        <w:autoSpaceDN w:val="0"/>
        <w:adjustRightInd w:val="0"/>
        <w:spacing w:after="0" w:line="240" w:lineRule="auto"/>
        <w:jc w:val="both"/>
      </w:pPr>
    </w:p>
    <w:p w14:paraId="1C6B15E3" w14:textId="415D0E66" w:rsidR="00C030A7" w:rsidRDefault="00C030A7" w:rsidP="005635C4">
      <w:pPr>
        <w:autoSpaceDE w:val="0"/>
        <w:autoSpaceDN w:val="0"/>
        <w:adjustRightInd w:val="0"/>
        <w:spacing w:after="0" w:line="360" w:lineRule="auto"/>
        <w:jc w:val="both"/>
      </w:pPr>
      <w:r w:rsidRPr="008B6940">
        <w:t>Toute candidature parvenant après la date limite susmentionné</w:t>
      </w:r>
      <w:bookmarkStart w:id="18" w:name="_GoBack"/>
      <w:bookmarkEnd w:id="18"/>
      <w:r w:rsidRPr="008B6940">
        <w:t>e sera considérée comme nulle et non avenue.</w:t>
      </w:r>
      <w:r w:rsidR="005635C4">
        <w:t xml:space="preserve"> </w:t>
      </w:r>
      <w:r w:rsidRPr="008B6940">
        <w:t>Les Soumissionnaires resteront liés par leurs candidatures durant soixante (60) jours à compter du lendemain de la date limite de réception des candidatures.</w:t>
      </w:r>
    </w:p>
    <w:p w14:paraId="4B36B4AD" w14:textId="0CBE1CAE" w:rsidR="00DD1C18" w:rsidRDefault="00DD1C18" w:rsidP="00C030A7">
      <w:pPr>
        <w:autoSpaceDE w:val="0"/>
        <w:autoSpaceDN w:val="0"/>
        <w:adjustRightInd w:val="0"/>
        <w:spacing w:after="0" w:line="240" w:lineRule="auto"/>
        <w:jc w:val="both"/>
      </w:pPr>
    </w:p>
    <w:p w14:paraId="745EEBCA" w14:textId="7888A781" w:rsidR="00DD1C18" w:rsidRDefault="00DD1C18" w:rsidP="00C030A7">
      <w:pPr>
        <w:autoSpaceDE w:val="0"/>
        <w:autoSpaceDN w:val="0"/>
        <w:adjustRightInd w:val="0"/>
        <w:spacing w:after="0" w:line="240" w:lineRule="auto"/>
        <w:jc w:val="both"/>
      </w:pPr>
    </w:p>
    <w:p w14:paraId="2D8EFB46" w14:textId="614A6633" w:rsidR="00DD1C18" w:rsidRDefault="00DD1C18" w:rsidP="00C030A7">
      <w:pPr>
        <w:autoSpaceDE w:val="0"/>
        <w:autoSpaceDN w:val="0"/>
        <w:adjustRightInd w:val="0"/>
        <w:spacing w:after="0" w:line="240" w:lineRule="auto"/>
        <w:jc w:val="both"/>
      </w:pPr>
    </w:p>
    <w:p w14:paraId="11B648F2" w14:textId="3425526C" w:rsidR="001A32AE" w:rsidRDefault="001A32AE">
      <w:r>
        <w:br w:type="page"/>
      </w:r>
    </w:p>
    <w:p w14:paraId="16D7C211" w14:textId="77777777" w:rsidR="00C002C9" w:rsidRPr="00466805" w:rsidRDefault="00C002C9" w:rsidP="00C002C9">
      <w:pPr>
        <w:spacing w:after="120" w:line="240" w:lineRule="auto"/>
        <w:jc w:val="center"/>
        <w:rPr>
          <w:rFonts w:asciiTheme="minorHAnsi" w:hAnsiTheme="minorHAnsi" w:cstheme="minorHAnsi"/>
          <w:b/>
          <w:bCs/>
          <w:color w:val="FF0000"/>
        </w:rPr>
      </w:pPr>
    </w:p>
    <w:tbl>
      <w:tblPr>
        <w:tblpPr w:leftFromText="180" w:rightFromText="180" w:vertAnchor="text" w:horzAnchor="margin" w:tblpY="-31"/>
        <w:tblW w:w="94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447"/>
      </w:tblGrid>
      <w:tr w:rsidR="00C62FBE" w:rsidRPr="00236288" w14:paraId="5A60490D" w14:textId="77777777" w:rsidTr="00030D92">
        <w:trPr>
          <w:trHeight w:val="573"/>
        </w:trPr>
        <w:tc>
          <w:tcPr>
            <w:tcW w:w="9447" w:type="dxa"/>
            <w:tcBorders>
              <w:top w:val="single" w:sz="4" w:space="0" w:color="999999"/>
              <w:left w:val="single" w:sz="4" w:space="0" w:color="999999"/>
              <w:bottom w:val="single" w:sz="12" w:space="0" w:color="666666"/>
              <w:right w:val="single" w:sz="4" w:space="0" w:color="999999"/>
            </w:tcBorders>
            <w:shd w:val="clear" w:color="auto" w:fill="auto"/>
            <w:vAlign w:val="center"/>
          </w:tcPr>
          <w:p w14:paraId="4E562899" w14:textId="107B26EA" w:rsidR="00C62FBE" w:rsidRPr="009621A7" w:rsidRDefault="00B50534" w:rsidP="000016D9">
            <w:pPr>
              <w:pStyle w:val="Titre1"/>
              <w:numPr>
                <w:ilvl w:val="0"/>
                <w:numId w:val="17"/>
              </w:numPr>
              <w:spacing w:before="120" w:after="120"/>
              <w:ind w:left="467"/>
            </w:pPr>
            <w:bookmarkStart w:id="19" w:name="_Toc84803177"/>
            <w:bookmarkStart w:id="20" w:name="_Toc100561555"/>
            <w:r w:rsidRPr="004A30FE">
              <w:rPr>
                <w:rFonts w:asciiTheme="minorHAnsi" w:hAnsiTheme="minorHAnsi" w:cstheme="minorHAnsi"/>
                <w:b/>
                <w:bCs/>
                <w:color w:val="auto"/>
                <w:sz w:val="28"/>
                <w:szCs w:val="28"/>
              </w:rPr>
              <w:t>Annexe</w:t>
            </w:r>
            <w:bookmarkEnd w:id="19"/>
            <w:bookmarkEnd w:id="20"/>
          </w:p>
        </w:tc>
      </w:tr>
    </w:tbl>
    <w:p w14:paraId="3ADF5EE6" w14:textId="77777777" w:rsidR="00C62FBE" w:rsidRDefault="00C62FBE" w:rsidP="00C62FBE">
      <w:pPr>
        <w:pStyle w:val="Corpsdetexte"/>
        <w:spacing w:before="146"/>
        <w:rPr>
          <w:rFonts w:asciiTheme="minorBidi" w:hAnsiTheme="minorBidi" w:cstheme="minorBidi"/>
          <w:sz w:val="24"/>
          <w:szCs w:val="24"/>
        </w:rPr>
      </w:pPr>
      <w:r w:rsidRPr="009621A7">
        <w:rPr>
          <w:rFonts w:asciiTheme="minorBidi" w:hAnsiTheme="minorBidi" w:cstheme="minorBidi"/>
          <w:sz w:val="24"/>
          <w:szCs w:val="24"/>
        </w:rPr>
        <w:t>Annexe 1. Modèle de Curriculum Vitae</w:t>
      </w:r>
    </w:p>
    <w:p w14:paraId="26487BF7" w14:textId="30E04EF2" w:rsidR="00C62FBE" w:rsidRDefault="00C62FBE" w:rsidP="00C62FBE">
      <w:pPr>
        <w:rPr>
          <w:rFonts w:asciiTheme="minorBidi" w:eastAsia="Times New Roman" w:hAnsiTheme="minorBidi"/>
          <w:lang w:eastAsia="de-DE"/>
        </w:rPr>
      </w:pPr>
    </w:p>
    <w:p w14:paraId="45C88779" w14:textId="77777777" w:rsidR="00C62FBE" w:rsidRPr="00E758C5" w:rsidRDefault="00C62FBE" w:rsidP="00C62FBE">
      <w:pPr>
        <w:pStyle w:val="Corpsdetexte"/>
        <w:spacing w:before="2"/>
        <w:jc w:val="center"/>
        <w:rPr>
          <w:rFonts w:asciiTheme="minorHAnsi" w:hAnsiTheme="minorHAnsi" w:cstheme="minorHAnsi"/>
          <w:sz w:val="20"/>
        </w:rPr>
      </w:pPr>
      <w:r w:rsidRPr="00E758C5">
        <w:rPr>
          <w:rFonts w:asciiTheme="minorHAnsi" w:hAnsiTheme="minorHAnsi" w:cstheme="minorHAnsi"/>
          <w:b/>
          <w:sz w:val="28"/>
          <w:szCs w:val="24"/>
        </w:rPr>
        <w:t>Modèle de Curriculum Vitae</w:t>
      </w:r>
    </w:p>
    <w:p w14:paraId="39021781" w14:textId="77777777" w:rsidR="00C62FBE" w:rsidRPr="00E758C5" w:rsidRDefault="00C62FBE" w:rsidP="00C62FBE">
      <w:pPr>
        <w:pStyle w:val="Corpsdetexte"/>
        <w:rPr>
          <w:rFonts w:asciiTheme="minorHAnsi" w:hAnsiTheme="minorHAnsi" w:cstheme="minorHAnsi"/>
          <w:sz w:val="20"/>
        </w:rPr>
      </w:pPr>
      <w:r w:rsidRPr="00E758C5">
        <w:rPr>
          <w:rFonts w:asciiTheme="minorHAnsi" w:hAnsiTheme="minorHAnsi" w:cstheme="minorHAnsi"/>
          <w:noProof/>
          <w:lang w:eastAsia="fr-FR"/>
        </w:rPr>
        <mc:AlternateContent>
          <mc:Choice Requires="wps">
            <w:drawing>
              <wp:anchor distT="0" distB="0" distL="0" distR="0" simplePos="0" relativeHeight="251659264" behindDoc="1" locked="0" layoutInCell="1" allowOverlap="1" wp14:anchorId="5394CE40" wp14:editId="439790B8">
                <wp:simplePos x="0" y="0"/>
                <wp:positionH relativeFrom="page">
                  <wp:posOffset>981075</wp:posOffset>
                </wp:positionH>
                <wp:positionV relativeFrom="paragraph">
                  <wp:posOffset>159385</wp:posOffset>
                </wp:positionV>
                <wp:extent cx="5562600" cy="844550"/>
                <wp:effectExtent l="0" t="0" r="0" b="0"/>
                <wp:wrapTopAndBottom/>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445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C7BF" w14:textId="77777777" w:rsidR="00C62FBE" w:rsidRDefault="00C62FBE" w:rsidP="00C62FBE">
                            <w:pPr>
                              <w:pStyle w:val="Corpsdetexte"/>
                              <w:spacing w:before="9"/>
                              <w:rPr>
                                <w:sz w:val="32"/>
                              </w:rPr>
                            </w:pPr>
                          </w:p>
                          <w:p w14:paraId="1186ABF4" w14:textId="77777777" w:rsidR="00C62FBE" w:rsidRPr="004203D5" w:rsidRDefault="00C62FBE" w:rsidP="00C62FBE">
                            <w:pPr>
                              <w:spacing w:before="20"/>
                              <w:ind w:left="341"/>
                              <w:rPr>
                                <w:b/>
                              </w:rPr>
                            </w:pPr>
                            <w:r w:rsidRPr="004203D5">
                              <w:rPr>
                                <w:b/>
                                <w:color w:val="FFFFFF"/>
                              </w:rPr>
                              <w:t>CV pour la candidature à une mission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394CE40" id="_x0000_t202" coordsize="21600,21600" o:spt="202" path="m,l,21600r21600,l21600,xe">
                <v:stroke joinstyle="miter"/>
                <v:path gradientshapeok="t" o:connecttype="rect"/>
              </v:shapetype>
              <v:shape id="Zone de texte 29" o:spid="_x0000_s1026" type="#_x0000_t202" style="position:absolute;margin-left:77.25pt;margin-top:12.55pt;width:438pt;height:6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" fillcolor="#4f81bc" stroked="f">
                <v:textbox inset="0,0,0,0">
                  <w:txbxContent>
                    <w:p w14:paraId="3C07C7BF" w14:textId="77777777" w:rsidR="00C62FBE" w:rsidRDefault="00C62FBE" w:rsidP="00C62FBE">
                      <w:pPr>
                        <w:pStyle w:val="Corpsdetexte"/>
                        <w:spacing w:before="9"/>
                        <w:rPr>
                          <w:sz w:val="32"/>
                        </w:rPr>
                      </w:pPr>
                    </w:p>
                    <w:p w14:paraId="1186ABF4" w14:textId="77777777" w:rsidR="00C62FBE" w:rsidRPr="004203D5" w:rsidRDefault="00C62FBE" w:rsidP="00C62FBE">
                      <w:pPr>
                        <w:spacing w:before="20"/>
                        <w:ind w:left="341"/>
                        <w:rPr>
                          <w:b/>
                        </w:rPr>
                      </w:pPr>
                      <w:r w:rsidRPr="004203D5">
                        <w:rPr>
                          <w:b/>
                          <w:color w:val="FFFFFF"/>
                        </w:rPr>
                        <w:t>CV pour la candidature à une mission ……………..</w:t>
                      </w:r>
                    </w:p>
                  </w:txbxContent>
                </v:textbox>
                <w10:wrap type="topAndBottom" anchorx="page"/>
              </v:shape>
            </w:pict>
          </mc:Fallback>
        </mc:AlternateContent>
      </w:r>
    </w:p>
    <w:tbl>
      <w:tblPr>
        <w:tblW w:w="0" w:type="auto"/>
        <w:tblLayout w:type="fixed"/>
        <w:tblCellMar>
          <w:left w:w="0" w:type="dxa"/>
          <w:right w:w="0" w:type="dxa"/>
        </w:tblCellMar>
        <w:tblLook w:val="01E0" w:firstRow="1" w:lastRow="1" w:firstColumn="1" w:lastColumn="1" w:noHBand="0" w:noVBand="0"/>
      </w:tblPr>
      <w:tblGrid>
        <w:gridCol w:w="3796"/>
        <w:gridCol w:w="2786"/>
      </w:tblGrid>
      <w:tr w:rsidR="00C62FBE" w:rsidRPr="00E758C5" w14:paraId="12249ACE" w14:textId="77777777" w:rsidTr="00030D92">
        <w:trPr>
          <w:trHeight w:val="354"/>
        </w:trPr>
        <w:tc>
          <w:tcPr>
            <w:tcW w:w="3796" w:type="dxa"/>
            <w:shd w:val="clear" w:color="auto" w:fill="auto"/>
          </w:tcPr>
          <w:p w14:paraId="204C94F2" w14:textId="77777777" w:rsidR="00C62FBE" w:rsidRPr="00E758C5" w:rsidRDefault="00C62FBE" w:rsidP="00537EC2">
            <w:pPr>
              <w:pStyle w:val="TableParagraph"/>
              <w:tabs>
                <w:tab w:val="left" w:pos="559"/>
              </w:tabs>
              <w:spacing w:before="120" w:line="201" w:lineRule="exact"/>
              <w:ind w:left="200"/>
              <w:rPr>
                <w:rFonts w:asciiTheme="minorHAnsi" w:hAnsiTheme="minorHAnsi" w:cstheme="minorHAnsi"/>
                <w:b/>
                <w:sz w:val="18"/>
              </w:rPr>
            </w:pPr>
            <w:r w:rsidRPr="00E758C5">
              <w:rPr>
                <w:rFonts w:asciiTheme="minorHAnsi" w:hAnsiTheme="minorHAnsi" w:cstheme="minorHAnsi"/>
                <w:b/>
                <w:color w:val="234060"/>
                <w:sz w:val="18"/>
              </w:rPr>
              <w:t>1.</w:t>
            </w:r>
            <w:r w:rsidRPr="00E758C5">
              <w:rPr>
                <w:rFonts w:asciiTheme="minorHAnsi" w:hAnsiTheme="minorHAnsi" w:cstheme="minorHAnsi"/>
                <w:b/>
                <w:color w:val="234060"/>
                <w:sz w:val="18"/>
              </w:rPr>
              <w:tab/>
              <w:t>Volet du PAQ :</w:t>
            </w:r>
          </w:p>
        </w:tc>
        <w:tc>
          <w:tcPr>
            <w:tcW w:w="2786" w:type="dxa"/>
            <w:shd w:val="clear" w:color="auto" w:fill="auto"/>
          </w:tcPr>
          <w:p w14:paraId="34FABCAA" w14:textId="77777777" w:rsidR="00C62FBE" w:rsidRPr="00E758C5" w:rsidRDefault="00C62FBE" w:rsidP="00030D92">
            <w:pPr>
              <w:pStyle w:val="TableParagraph"/>
              <w:rPr>
                <w:rFonts w:asciiTheme="minorHAnsi" w:hAnsiTheme="minorHAnsi" w:cstheme="minorHAnsi"/>
                <w:sz w:val="18"/>
              </w:rPr>
            </w:pPr>
          </w:p>
        </w:tc>
      </w:tr>
      <w:tr w:rsidR="00C62FBE" w:rsidRPr="00E758C5" w14:paraId="319AD49D" w14:textId="77777777" w:rsidTr="00030D92">
        <w:trPr>
          <w:trHeight w:val="378"/>
        </w:trPr>
        <w:tc>
          <w:tcPr>
            <w:tcW w:w="3796" w:type="dxa"/>
            <w:shd w:val="clear" w:color="auto" w:fill="auto"/>
          </w:tcPr>
          <w:p w14:paraId="21538A88" w14:textId="77777777" w:rsidR="00C62FBE" w:rsidRPr="00E758C5" w:rsidRDefault="00C62FBE" w:rsidP="00030D92">
            <w:pPr>
              <w:pStyle w:val="TableParagraph"/>
              <w:tabs>
                <w:tab w:val="left" w:pos="559"/>
              </w:tabs>
              <w:ind w:left="200"/>
              <w:rPr>
                <w:rFonts w:asciiTheme="minorHAnsi" w:hAnsiTheme="minorHAnsi" w:cstheme="minorHAnsi"/>
                <w:b/>
                <w:sz w:val="18"/>
              </w:rPr>
            </w:pPr>
            <w:r w:rsidRPr="00E758C5">
              <w:rPr>
                <w:rFonts w:asciiTheme="minorHAnsi" w:hAnsiTheme="minorHAnsi" w:cstheme="minorHAnsi"/>
                <w:b/>
                <w:color w:val="234060"/>
                <w:sz w:val="18"/>
              </w:rPr>
              <w:t>2.</w:t>
            </w:r>
            <w:r w:rsidRPr="00E758C5">
              <w:rPr>
                <w:rFonts w:asciiTheme="minorHAnsi" w:hAnsiTheme="minorHAnsi" w:cstheme="minorHAnsi"/>
                <w:b/>
                <w:color w:val="234060"/>
                <w:sz w:val="18"/>
              </w:rPr>
              <w:tab/>
              <w:t>Nom et prénom de l’expert :</w:t>
            </w:r>
          </w:p>
        </w:tc>
        <w:tc>
          <w:tcPr>
            <w:tcW w:w="2786" w:type="dxa"/>
            <w:shd w:val="clear" w:color="auto" w:fill="auto"/>
          </w:tcPr>
          <w:p w14:paraId="1CF65801" w14:textId="77777777" w:rsidR="00C62FBE" w:rsidRPr="00E758C5" w:rsidRDefault="00C62FBE" w:rsidP="00030D92">
            <w:pPr>
              <w:pStyle w:val="TableParagraph"/>
              <w:rPr>
                <w:rFonts w:asciiTheme="minorHAnsi" w:hAnsiTheme="minorHAnsi" w:cstheme="minorHAnsi"/>
                <w:sz w:val="18"/>
              </w:rPr>
            </w:pPr>
          </w:p>
        </w:tc>
      </w:tr>
      <w:tr w:rsidR="00C62FBE" w:rsidRPr="00E758C5" w14:paraId="445FE44D" w14:textId="77777777" w:rsidTr="00030D92">
        <w:trPr>
          <w:trHeight w:val="224"/>
        </w:trPr>
        <w:tc>
          <w:tcPr>
            <w:tcW w:w="3796" w:type="dxa"/>
            <w:shd w:val="clear" w:color="auto" w:fill="auto"/>
          </w:tcPr>
          <w:p w14:paraId="1BDB51FF" w14:textId="77777777" w:rsidR="00C62FBE" w:rsidRPr="00E758C5" w:rsidRDefault="00C62FBE" w:rsidP="00030D92">
            <w:pPr>
              <w:pStyle w:val="TableParagraph"/>
              <w:tabs>
                <w:tab w:val="left" w:pos="559"/>
              </w:tabs>
              <w:spacing w:line="187" w:lineRule="exact"/>
              <w:ind w:left="200"/>
              <w:rPr>
                <w:rFonts w:asciiTheme="minorHAnsi" w:hAnsiTheme="minorHAnsi" w:cstheme="minorHAnsi"/>
                <w:b/>
                <w:sz w:val="18"/>
              </w:rPr>
            </w:pPr>
            <w:r w:rsidRPr="00E758C5">
              <w:rPr>
                <w:rFonts w:asciiTheme="minorHAnsi" w:hAnsiTheme="minorHAnsi" w:cstheme="minorHAnsi"/>
                <w:b/>
                <w:color w:val="234060"/>
                <w:sz w:val="18"/>
              </w:rPr>
              <w:t>3.</w:t>
            </w:r>
            <w:r w:rsidRPr="00E758C5">
              <w:rPr>
                <w:rFonts w:asciiTheme="minorHAnsi" w:hAnsiTheme="minorHAnsi" w:cstheme="minorHAnsi"/>
                <w:b/>
                <w:color w:val="234060"/>
                <w:sz w:val="18"/>
              </w:rPr>
              <w:tab/>
              <w:t>Date de naissance :</w:t>
            </w:r>
          </w:p>
        </w:tc>
        <w:tc>
          <w:tcPr>
            <w:tcW w:w="2786" w:type="dxa"/>
            <w:shd w:val="clear" w:color="auto" w:fill="auto"/>
          </w:tcPr>
          <w:p w14:paraId="47E557A3" w14:textId="77777777" w:rsidR="00C62FBE" w:rsidRPr="00E758C5" w:rsidRDefault="00C62FBE" w:rsidP="00030D92">
            <w:pPr>
              <w:pStyle w:val="TableParagraph"/>
              <w:spacing w:before="17" w:line="187" w:lineRule="exact"/>
              <w:ind w:left="1555"/>
              <w:rPr>
                <w:rFonts w:asciiTheme="minorHAnsi" w:hAnsiTheme="minorHAnsi" w:cstheme="minorHAnsi"/>
                <w:b/>
                <w:sz w:val="18"/>
              </w:rPr>
            </w:pPr>
            <w:r w:rsidRPr="00E758C5">
              <w:rPr>
                <w:rFonts w:asciiTheme="minorHAnsi" w:hAnsiTheme="minorHAnsi" w:cstheme="minorHAnsi"/>
                <w:b/>
                <w:color w:val="234060"/>
                <w:sz w:val="18"/>
              </w:rPr>
              <w:t>Nationalité :</w:t>
            </w:r>
          </w:p>
        </w:tc>
      </w:tr>
    </w:tbl>
    <w:p w14:paraId="2DC640E1"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sz w:val="18"/>
        </w:rPr>
      </w:pPr>
      <w:r w:rsidRPr="00E758C5">
        <w:rPr>
          <w:rFonts w:asciiTheme="minorHAnsi" w:hAnsiTheme="minorHAnsi" w:cstheme="minorHAnsi"/>
          <w:b/>
          <w:color w:val="234060"/>
          <w:sz w:val="18"/>
        </w:rPr>
        <w:t>Niveau d’études :</w:t>
      </w:r>
    </w:p>
    <w:p w14:paraId="29B3C896" w14:textId="77777777" w:rsidR="00C62FBE" w:rsidRPr="00E758C5" w:rsidRDefault="00C62FBE" w:rsidP="00C62FBE">
      <w:pPr>
        <w:pStyle w:val="Corpsdetexte"/>
        <w:spacing w:before="7"/>
        <w:rPr>
          <w:rFonts w:asciiTheme="minorHAnsi" w:hAnsiTheme="minorHAnsi" w:cstheme="minorHAnsi"/>
          <w:b/>
          <w:sz w:val="14"/>
        </w:rPr>
      </w:pPr>
    </w:p>
    <w:tbl>
      <w:tblPr>
        <w:tblW w:w="878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5"/>
        <w:gridCol w:w="4678"/>
      </w:tblGrid>
      <w:tr w:rsidR="00C62FBE" w:rsidRPr="00E758C5" w14:paraId="43A25B3C" w14:textId="77777777" w:rsidTr="00562978">
        <w:trPr>
          <w:trHeight w:val="246"/>
        </w:trPr>
        <w:tc>
          <w:tcPr>
            <w:tcW w:w="4105" w:type="dxa"/>
            <w:shd w:val="clear" w:color="auto" w:fill="D9D9D9" w:themeFill="background1" w:themeFillShade="D9"/>
          </w:tcPr>
          <w:p w14:paraId="7122FBF4" w14:textId="77777777" w:rsidR="00C62FBE" w:rsidRPr="00E758C5" w:rsidRDefault="00C62FBE" w:rsidP="00030D92">
            <w:pPr>
              <w:pStyle w:val="TableParagraph"/>
              <w:spacing w:before="18"/>
              <w:ind w:left="1312"/>
              <w:rPr>
                <w:rFonts w:asciiTheme="minorHAnsi" w:hAnsiTheme="minorHAnsi" w:cstheme="minorHAnsi"/>
                <w:b/>
                <w:bCs/>
                <w:sz w:val="18"/>
              </w:rPr>
            </w:pPr>
            <w:r w:rsidRPr="00E758C5">
              <w:rPr>
                <w:rFonts w:asciiTheme="minorHAnsi" w:hAnsiTheme="minorHAnsi" w:cstheme="minorHAnsi"/>
                <w:b/>
                <w:bCs/>
                <w:sz w:val="18"/>
              </w:rPr>
              <w:t>Institution (Dates : début – fin)</w:t>
            </w:r>
          </w:p>
        </w:tc>
        <w:tc>
          <w:tcPr>
            <w:tcW w:w="4678" w:type="dxa"/>
            <w:shd w:val="clear" w:color="auto" w:fill="D9D9D9" w:themeFill="background1" w:themeFillShade="D9"/>
          </w:tcPr>
          <w:p w14:paraId="6628BB32" w14:textId="77777777" w:rsidR="00C62FBE" w:rsidRPr="00E758C5" w:rsidRDefault="00C62FBE" w:rsidP="00030D92">
            <w:pPr>
              <w:pStyle w:val="TableParagraph"/>
              <w:spacing w:before="18"/>
              <w:ind w:left="849"/>
              <w:rPr>
                <w:rFonts w:asciiTheme="minorHAnsi" w:hAnsiTheme="minorHAnsi" w:cstheme="minorHAnsi"/>
                <w:b/>
                <w:bCs/>
                <w:sz w:val="18"/>
              </w:rPr>
            </w:pPr>
            <w:r w:rsidRPr="00E758C5">
              <w:rPr>
                <w:rFonts w:asciiTheme="minorHAnsi" w:hAnsiTheme="minorHAnsi" w:cstheme="minorHAnsi"/>
                <w:b/>
                <w:bCs/>
                <w:sz w:val="18"/>
              </w:rPr>
              <w:t>Diplôme(s) obtenu(s)/Discipline/Spécialité</w:t>
            </w:r>
          </w:p>
        </w:tc>
      </w:tr>
      <w:tr w:rsidR="00C62FBE" w:rsidRPr="00E758C5" w14:paraId="7C20FD5D" w14:textId="77777777" w:rsidTr="004203D5">
        <w:trPr>
          <w:trHeight w:val="292"/>
        </w:trPr>
        <w:tc>
          <w:tcPr>
            <w:tcW w:w="4105" w:type="dxa"/>
            <w:shd w:val="clear" w:color="auto" w:fill="auto"/>
          </w:tcPr>
          <w:p w14:paraId="4692E01E" w14:textId="77777777" w:rsidR="00C62FBE" w:rsidRPr="00E758C5" w:rsidRDefault="00C62FBE" w:rsidP="00030D92">
            <w:pPr>
              <w:pStyle w:val="TableParagraph"/>
              <w:rPr>
                <w:rFonts w:asciiTheme="minorHAnsi" w:hAnsiTheme="minorHAnsi" w:cstheme="minorHAnsi"/>
                <w:sz w:val="18"/>
              </w:rPr>
            </w:pPr>
          </w:p>
        </w:tc>
        <w:tc>
          <w:tcPr>
            <w:tcW w:w="4678" w:type="dxa"/>
            <w:shd w:val="clear" w:color="auto" w:fill="auto"/>
          </w:tcPr>
          <w:p w14:paraId="0BACB824" w14:textId="77777777" w:rsidR="00C62FBE" w:rsidRPr="00E758C5" w:rsidRDefault="00C62FBE" w:rsidP="00030D92">
            <w:pPr>
              <w:pStyle w:val="TableParagraph"/>
              <w:spacing w:before="18"/>
              <w:ind w:left="69"/>
              <w:rPr>
                <w:rFonts w:asciiTheme="minorHAnsi" w:hAnsiTheme="minorHAnsi" w:cstheme="minorHAnsi"/>
                <w:sz w:val="18"/>
              </w:rPr>
            </w:pPr>
          </w:p>
        </w:tc>
      </w:tr>
      <w:tr w:rsidR="00C62FBE" w:rsidRPr="00E758C5" w14:paraId="1FC750EB" w14:textId="77777777" w:rsidTr="004203D5">
        <w:trPr>
          <w:trHeight w:val="268"/>
        </w:trPr>
        <w:tc>
          <w:tcPr>
            <w:tcW w:w="4105" w:type="dxa"/>
            <w:shd w:val="clear" w:color="auto" w:fill="auto"/>
          </w:tcPr>
          <w:p w14:paraId="18A4D325" w14:textId="77777777" w:rsidR="00C62FBE" w:rsidRPr="00E758C5" w:rsidRDefault="00C62FBE" w:rsidP="00030D92">
            <w:pPr>
              <w:pStyle w:val="TableParagraph"/>
              <w:rPr>
                <w:rFonts w:asciiTheme="minorHAnsi" w:hAnsiTheme="minorHAnsi" w:cstheme="minorHAnsi"/>
                <w:sz w:val="18"/>
              </w:rPr>
            </w:pPr>
          </w:p>
        </w:tc>
        <w:tc>
          <w:tcPr>
            <w:tcW w:w="4678" w:type="dxa"/>
            <w:shd w:val="clear" w:color="auto" w:fill="auto"/>
          </w:tcPr>
          <w:p w14:paraId="0644FDC0" w14:textId="77777777" w:rsidR="00C62FBE" w:rsidRPr="00E758C5" w:rsidRDefault="00C62FBE" w:rsidP="00030D92">
            <w:pPr>
              <w:pStyle w:val="TableParagraph"/>
              <w:spacing w:before="18"/>
              <w:ind w:left="69"/>
              <w:rPr>
                <w:rFonts w:asciiTheme="minorHAnsi" w:hAnsiTheme="minorHAnsi" w:cstheme="minorHAnsi"/>
                <w:sz w:val="18"/>
              </w:rPr>
            </w:pPr>
          </w:p>
        </w:tc>
      </w:tr>
      <w:tr w:rsidR="00C62FBE" w:rsidRPr="00E758C5" w14:paraId="6DC117E4" w14:textId="77777777" w:rsidTr="004203D5">
        <w:trPr>
          <w:trHeight w:val="272"/>
        </w:trPr>
        <w:tc>
          <w:tcPr>
            <w:tcW w:w="4105" w:type="dxa"/>
            <w:shd w:val="clear" w:color="auto" w:fill="auto"/>
          </w:tcPr>
          <w:p w14:paraId="3C781A9E" w14:textId="77777777" w:rsidR="00C62FBE" w:rsidRPr="00E758C5" w:rsidRDefault="00C62FBE" w:rsidP="00030D92">
            <w:pPr>
              <w:pStyle w:val="TableParagraph"/>
              <w:rPr>
                <w:rFonts w:asciiTheme="minorHAnsi" w:hAnsiTheme="minorHAnsi" w:cstheme="minorHAnsi"/>
                <w:sz w:val="18"/>
              </w:rPr>
            </w:pPr>
          </w:p>
        </w:tc>
        <w:tc>
          <w:tcPr>
            <w:tcW w:w="4678" w:type="dxa"/>
            <w:shd w:val="clear" w:color="auto" w:fill="auto"/>
          </w:tcPr>
          <w:p w14:paraId="66A1F1AB" w14:textId="77777777" w:rsidR="00C62FBE" w:rsidRPr="00E758C5" w:rsidRDefault="00C62FBE" w:rsidP="00030D92">
            <w:pPr>
              <w:pStyle w:val="TableParagraph"/>
              <w:spacing w:before="18"/>
              <w:ind w:left="69"/>
              <w:rPr>
                <w:rFonts w:asciiTheme="minorHAnsi" w:hAnsiTheme="minorHAnsi" w:cstheme="minorHAnsi"/>
                <w:sz w:val="18"/>
              </w:rPr>
            </w:pPr>
          </w:p>
        </w:tc>
      </w:tr>
    </w:tbl>
    <w:p w14:paraId="23BE7FD0"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Compétences clés :</w:t>
      </w:r>
    </w:p>
    <w:p w14:paraId="5E3A1D50" w14:textId="77777777" w:rsidR="00C62FBE" w:rsidRPr="00E758C5" w:rsidRDefault="00C62FBE" w:rsidP="00C62FBE">
      <w:pPr>
        <w:tabs>
          <w:tab w:val="left" w:pos="567"/>
        </w:tabs>
        <w:spacing w:before="95" w:after="0" w:line="278" w:lineRule="auto"/>
        <w:ind w:left="202" w:right="397"/>
        <w:rPr>
          <w:rFonts w:asciiTheme="minorHAnsi" w:hAnsiTheme="minorHAnsi" w:cstheme="minorHAnsi"/>
          <w:b/>
          <w:color w:val="234060"/>
          <w:sz w:val="18"/>
        </w:rPr>
      </w:pPr>
    </w:p>
    <w:p w14:paraId="76835C3A"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Affiliation à des associations/groupements professionnels :</w:t>
      </w:r>
    </w:p>
    <w:p w14:paraId="287618EE" w14:textId="77777777" w:rsidR="00C62FBE" w:rsidRPr="00E758C5" w:rsidRDefault="00C62FBE" w:rsidP="00C62FBE">
      <w:pPr>
        <w:tabs>
          <w:tab w:val="left" w:pos="567"/>
        </w:tabs>
        <w:spacing w:before="95" w:after="0" w:line="278" w:lineRule="auto"/>
        <w:ind w:left="202" w:right="397"/>
        <w:rPr>
          <w:rFonts w:asciiTheme="minorHAnsi" w:hAnsiTheme="minorHAnsi" w:cstheme="minorHAnsi"/>
          <w:b/>
          <w:color w:val="234060"/>
          <w:sz w:val="18"/>
        </w:rPr>
      </w:pPr>
    </w:p>
    <w:p w14:paraId="55A71FAD"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Autres formations</w:t>
      </w:r>
    </w:p>
    <w:p w14:paraId="0777190D" w14:textId="77777777" w:rsidR="00C62FBE" w:rsidRPr="00E758C5" w:rsidRDefault="00C62FBE" w:rsidP="00C62FBE">
      <w:pPr>
        <w:tabs>
          <w:tab w:val="left" w:pos="567"/>
        </w:tabs>
        <w:spacing w:before="95" w:after="0" w:line="278" w:lineRule="auto"/>
        <w:ind w:left="202" w:right="397"/>
        <w:rPr>
          <w:rFonts w:asciiTheme="minorHAnsi" w:hAnsiTheme="minorHAnsi" w:cstheme="minorHAnsi"/>
          <w:b/>
          <w:color w:val="234060"/>
          <w:sz w:val="18"/>
        </w:rPr>
      </w:pPr>
    </w:p>
    <w:p w14:paraId="7F08BC18"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Pays où l’expert a travaillé :</w:t>
      </w:r>
    </w:p>
    <w:p w14:paraId="0D24E3A7" w14:textId="77777777" w:rsidR="00C62FBE" w:rsidRPr="00E758C5" w:rsidRDefault="00C62FBE" w:rsidP="00C62FBE">
      <w:pPr>
        <w:pStyle w:val="Paragraphedeliste"/>
        <w:tabs>
          <w:tab w:val="left" w:pos="933"/>
          <w:tab w:val="left" w:pos="934"/>
        </w:tabs>
        <w:spacing w:before="1"/>
        <w:ind w:left="933"/>
        <w:rPr>
          <w:rFonts w:asciiTheme="minorHAnsi" w:hAnsiTheme="minorHAnsi" w:cstheme="minorHAnsi"/>
          <w:b/>
          <w:sz w:val="18"/>
        </w:rPr>
      </w:pPr>
    </w:p>
    <w:p w14:paraId="5B3E25C1" w14:textId="77777777" w:rsidR="00C62FBE" w:rsidRPr="00E758C5" w:rsidRDefault="00C62FBE" w:rsidP="00C62FBE">
      <w:pPr>
        <w:pStyle w:val="Paragraphedeliste"/>
        <w:numPr>
          <w:ilvl w:val="0"/>
          <w:numId w:val="28"/>
        </w:numPr>
        <w:tabs>
          <w:tab w:val="left" w:pos="573"/>
        </w:tabs>
        <w:spacing w:before="160" w:after="0" w:line="278" w:lineRule="auto"/>
        <w:ind w:left="567" w:right="397"/>
        <w:contextualSpacing w:val="0"/>
        <w:rPr>
          <w:rFonts w:asciiTheme="minorHAnsi" w:hAnsiTheme="minorHAnsi" w:cstheme="minorHAnsi"/>
          <w:sz w:val="18"/>
        </w:rPr>
      </w:pPr>
      <w:r w:rsidRPr="00E758C5">
        <w:rPr>
          <w:rFonts w:asciiTheme="minorHAnsi" w:hAnsiTheme="minorHAnsi" w:cstheme="minorHAnsi"/>
          <w:b/>
          <w:color w:val="234060"/>
          <w:sz w:val="18"/>
        </w:rPr>
        <w:t xml:space="preserve">Langues : </w:t>
      </w:r>
      <w:r w:rsidRPr="00E758C5">
        <w:rPr>
          <w:rFonts w:asciiTheme="minorHAnsi" w:hAnsiTheme="minorHAnsi" w:cstheme="minorHAnsi"/>
          <w:color w:val="234060"/>
          <w:sz w:val="18"/>
        </w:rPr>
        <w:t>(bon, moyen, médiocre)</w:t>
      </w:r>
    </w:p>
    <w:p w14:paraId="7A3B3DC4" w14:textId="77777777" w:rsidR="00C62FBE" w:rsidRDefault="00C62FBE" w:rsidP="00C62FBE">
      <w:pPr>
        <w:pStyle w:val="Corpsdetexte"/>
        <w:spacing w:before="5"/>
        <w:rPr>
          <w:rFonts w:ascii="Arial"/>
          <w:sz w:val="14"/>
        </w:rPr>
      </w:pPr>
    </w:p>
    <w:tbl>
      <w:tblPr>
        <w:tblW w:w="865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76"/>
        <w:gridCol w:w="2277"/>
        <w:gridCol w:w="2496"/>
        <w:gridCol w:w="2504"/>
      </w:tblGrid>
      <w:tr w:rsidR="00BE7D42" w:rsidRPr="00BE7D42" w14:paraId="10071D96" w14:textId="77777777" w:rsidTr="00BE7D42">
        <w:trPr>
          <w:trHeight w:val="292"/>
        </w:trPr>
        <w:tc>
          <w:tcPr>
            <w:tcW w:w="0" w:type="auto"/>
            <w:shd w:val="clear" w:color="auto" w:fill="D9D9D9" w:themeFill="background1" w:themeFillShade="D9"/>
          </w:tcPr>
          <w:p w14:paraId="4DBD948B" w14:textId="77777777" w:rsidR="00C62FBE" w:rsidRPr="00BE7D42" w:rsidRDefault="00C62FBE" w:rsidP="00562978">
            <w:pPr>
              <w:pStyle w:val="TableParagraph"/>
              <w:spacing w:before="18"/>
              <w:ind w:left="276" w:right="517"/>
              <w:jc w:val="center"/>
              <w:rPr>
                <w:rFonts w:asciiTheme="minorHAnsi" w:hAnsiTheme="minorHAnsi" w:cstheme="minorHAnsi"/>
                <w:b/>
                <w:bCs/>
                <w:sz w:val="18"/>
              </w:rPr>
            </w:pPr>
            <w:r w:rsidRPr="00BE7D42">
              <w:rPr>
                <w:rFonts w:asciiTheme="minorHAnsi" w:hAnsiTheme="minorHAnsi" w:cstheme="minorHAnsi"/>
                <w:b/>
                <w:bCs/>
                <w:sz w:val="18"/>
              </w:rPr>
              <w:t>Langue</w:t>
            </w:r>
          </w:p>
        </w:tc>
        <w:tc>
          <w:tcPr>
            <w:tcW w:w="0" w:type="auto"/>
            <w:shd w:val="clear" w:color="auto" w:fill="D9D9D9" w:themeFill="background1" w:themeFillShade="D9"/>
          </w:tcPr>
          <w:p w14:paraId="7CF87A93" w14:textId="77777777" w:rsidR="00C62FBE" w:rsidRPr="00BE7D42" w:rsidRDefault="00C62FBE" w:rsidP="00030D92">
            <w:pPr>
              <w:pStyle w:val="TableParagraph"/>
              <w:spacing w:before="18"/>
              <w:ind w:left="1023" w:right="1008"/>
              <w:jc w:val="center"/>
              <w:rPr>
                <w:rFonts w:asciiTheme="minorHAnsi" w:hAnsiTheme="minorHAnsi" w:cstheme="minorHAnsi"/>
                <w:b/>
                <w:bCs/>
                <w:sz w:val="18"/>
              </w:rPr>
            </w:pPr>
            <w:r w:rsidRPr="00BE7D42">
              <w:rPr>
                <w:rFonts w:asciiTheme="minorHAnsi" w:hAnsiTheme="minorHAnsi" w:cstheme="minorHAnsi"/>
                <w:b/>
                <w:bCs/>
                <w:sz w:val="18"/>
              </w:rPr>
              <w:t>Lu</w:t>
            </w:r>
          </w:p>
        </w:tc>
        <w:tc>
          <w:tcPr>
            <w:tcW w:w="0" w:type="auto"/>
            <w:shd w:val="clear" w:color="auto" w:fill="D9D9D9" w:themeFill="background1" w:themeFillShade="D9"/>
          </w:tcPr>
          <w:p w14:paraId="638350B0" w14:textId="77777777" w:rsidR="00C62FBE" w:rsidRPr="00BE7D42" w:rsidRDefault="00C62FBE" w:rsidP="00030D92">
            <w:pPr>
              <w:pStyle w:val="TableParagraph"/>
              <w:spacing w:before="18"/>
              <w:ind w:left="1023" w:right="1010"/>
              <w:jc w:val="center"/>
              <w:rPr>
                <w:rFonts w:asciiTheme="minorHAnsi" w:hAnsiTheme="minorHAnsi" w:cstheme="minorHAnsi"/>
                <w:b/>
                <w:bCs/>
                <w:sz w:val="18"/>
              </w:rPr>
            </w:pPr>
            <w:r w:rsidRPr="00BE7D42">
              <w:rPr>
                <w:rFonts w:asciiTheme="minorHAnsi" w:hAnsiTheme="minorHAnsi" w:cstheme="minorHAnsi"/>
                <w:b/>
                <w:bCs/>
                <w:sz w:val="18"/>
              </w:rPr>
              <w:t>Parlé</w:t>
            </w:r>
          </w:p>
        </w:tc>
        <w:tc>
          <w:tcPr>
            <w:tcW w:w="0" w:type="auto"/>
            <w:shd w:val="clear" w:color="auto" w:fill="D9D9D9" w:themeFill="background1" w:themeFillShade="D9"/>
          </w:tcPr>
          <w:p w14:paraId="3FBB505F" w14:textId="77777777" w:rsidR="00C62FBE" w:rsidRPr="00BE7D42" w:rsidRDefault="00C62FBE" w:rsidP="00030D92">
            <w:pPr>
              <w:pStyle w:val="TableParagraph"/>
              <w:spacing w:before="18"/>
              <w:ind w:left="1050" w:right="1041"/>
              <w:jc w:val="center"/>
              <w:rPr>
                <w:rFonts w:asciiTheme="minorHAnsi" w:hAnsiTheme="minorHAnsi" w:cstheme="minorHAnsi"/>
                <w:b/>
                <w:bCs/>
                <w:sz w:val="18"/>
              </w:rPr>
            </w:pPr>
            <w:r w:rsidRPr="00BE7D42">
              <w:rPr>
                <w:rFonts w:asciiTheme="minorHAnsi" w:hAnsiTheme="minorHAnsi" w:cstheme="minorHAnsi"/>
                <w:b/>
                <w:bCs/>
                <w:sz w:val="18"/>
              </w:rPr>
              <w:t>Écrit</w:t>
            </w:r>
          </w:p>
        </w:tc>
      </w:tr>
      <w:tr w:rsidR="00C62FBE" w:rsidRPr="00BE7D42" w14:paraId="4893FA45" w14:textId="77777777" w:rsidTr="00BE7D42">
        <w:trPr>
          <w:trHeight w:val="55"/>
        </w:trPr>
        <w:tc>
          <w:tcPr>
            <w:tcW w:w="0" w:type="auto"/>
            <w:shd w:val="clear" w:color="auto" w:fill="auto"/>
          </w:tcPr>
          <w:p w14:paraId="7C06CB7F"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2BB9B655"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0E94A3A3"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77566600" w14:textId="77777777" w:rsidR="00C62FBE" w:rsidRPr="00BE7D42" w:rsidRDefault="00C62FBE" w:rsidP="00030D92">
            <w:pPr>
              <w:pStyle w:val="TableParagraph"/>
              <w:rPr>
                <w:rFonts w:asciiTheme="minorHAnsi" w:hAnsiTheme="minorHAnsi" w:cstheme="minorHAnsi"/>
                <w:sz w:val="18"/>
              </w:rPr>
            </w:pPr>
          </w:p>
        </w:tc>
      </w:tr>
      <w:tr w:rsidR="00C62FBE" w:rsidRPr="00BE7D42" w14:paraId="70929D66" w14:textId="77777777" w:rsidTr="00BE7D42">
        <w:trPr>
          <w:trHeight w:val="83"/>
        </w:trPr>
        <w:tc>
          <w:tcPr>
            <w:tcW w:w="0" w:type="auto"/>
            <w:shd w:val="clear" w:color="auto" w:fill="auto"/>
          </w:tcPr>
          <w:p w14:paraId="6FF51509"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2834F0A8"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12013693"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53975B33" w14:textId="77777777" w:rsidR="00C62FBE" w:rsidRPr="00BE7D42" w:rsidRDefault="00C62FBE" w:rsidP="00030D92">
            <w:pPr>
              <w:pStyle w:val="TableParagraph"/>
              <w:rPr>
                <w:rFonts w:asciiTheme="minorHAnsi" w:hAnsiTheme="minorHAnsi" w:cstheme="minorHAnsi"/>
                <w:sz w:val="18"/>
              </w:rPr>
            </w:pPr>
          </w:p>
        </w:tc>
      </w:tr>
      <w:tr w:rsidR="00C62FBE" w:rsidRPr="00BE7D42" w14:paraId="2E39CB02" w14:textId="77777777" w:rsidTr="00BE7D42">
        <w:trPr>
          <w:trHeight w:val="83"/>
        </w:trPr>
        <w:tc>
          <w:tcPr>
            <w:tcW w:w="0" w:type="auto"/>
            <w:shd w:val="clear" w:color="auto" w:fill="auto"/>
          </w:tcPr>
          <w:p w14:paraId="43AD4525"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69427647"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35C079D4"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340E9368" w14:textId="77777777" w:rsidR="00C62FBE" w:rsidRPr="00BE7D42" w:rsidRDefault="00C62FBE" w:rsidP="00030D92">
            <w:pPr>
              <w:pStyle w:val="TableParagraph"/>
              <w:rPr>
                <w:rFonts w:asciiTheme="minorHAnsi" w:hAnsiTheme="minorHAnsi" w:cstheme="minorHAnsi"/>
                <w:sz w:val="18"/>
              </w:rPr>
            </w:pPr>
          </w:p>
        </w:tc>
      </w:tr>
    </w:tbl>
    <w:p w14:paraId="7A2DD77A" w14:textId="2897CB5F" w:rsidR="00C62FBE" w:rsidRPr="00D6137C" w:rsidRDefault="00C62FBE" w:rsidP="00C002C9">
      <w:pPr>
        <w:pStyle w:val="Paragraphedeliste"/>
        <w:numPr>
          <w:ilvl w:val="0"/>
          <w:numId w:val="28"/>
        </w:numPr>
        <w:tabs>
          <w:tab w:val="left" w:pos="567"/>
        </w:tabs>
        <w:spacing w:before="120" w:after="120" w:line="278" w:lineRule="auto"/>
        <w:ind w:left="993" w:right="397" w:hanging="791"/>
        <w:contextualSpacing w:val="0"/>
        <w:rPr>
          <w:rFonts w:asciiTheme="minorHAnsi" w:hAnsiTheme="minorHAnsi" w:cstheme="minorHAnsi"/>
          <w:b/>
          <w:color w:val="234060"/>
          <w:sz w:val="18"/>
        </w:rPr>
      </w:pPr>
      <w:r w:rsidRPr="00D6137C">
        <w:rPr>
          <w:rFonts w:asciiTheme="minorHAnsi" w:hAnsiTheme="minorHAnsi" w:cstheme="minorHAnsi"/>
          <w:b/>
          <w:color w:val="234060"/>
          <w:sz w:val="18"/>
        </w:rPr>
        <w:t>Expérience professionnelle :</w:t>
      </w:r>
    </w:p>
    <w:tbl>
      <w:tblPr>
        <w:tblStyle w:val="Grilledutableau"/>
        <w:tblW w:w="8542" w:type="dxa"/>
        <w:tblInd w:w="202" w:type="dxa"/>
        <w:tblLook w:val="04A0" w:firstRow="1" w:lastRow="0" w:firstColumn="1" w:lastColumn="0" w:noHBand="0" w:noVBand="1"/>
      </w:tblPr>
      <w:tblGrid>
        <w:gridCol w:w="2846"/>
        <w:gridCol w:w="2848"/>
        <w:gridCol w:w="2848"/>
      </w:tblGrid>
      <w:tr w:rsidR="00537EC2" w14:paraId="6D082884" w14:textId="77777777" w:rsidTr="00BE7D42">
        <w:trPr>
          <w:trHeight w:val="20"/>
        </w:trPr>
        <w:tc>
          <w:tcPr>
            <w:tcW w:w="2846" w:type="dxa"/>
            <w:shd w:val="clear" w:color="auto" w:fill="D9D9D9" w:themeFill="background1" w:themeFillShade="D9"/>
          </w:tcPr>
          <w:p w14:paraId="0C40385D" w14:textId="1F831ECA" w:rsidR="00537EC2" w:rsidRPr="00BE7D42" w:rsidRDefault="00537EC2" w:rsidP="00562978">
            <w:pPr>
              <w:tabs>
                <w:tab w:val="left" w:pos="567"/>
              </w:tabs>
              <w:spacing w:before="120" w:line="278" w:lineRule="auto"/>
              <w:ind w:right="397"/>
              <w:jc w:val="center"/>
              <w:rPr>
                <w:rFonts w:asciiTheme="minorHAnsi" w:hAnsiTheme="minorHAnsi" w:cstheme="minorHAnsi"/>
                <w:b/>
                <w:sz w:val="18"/>
              </w:rPr>
            </w:pPr>
            <w:r w:rsidRPr="00BE7D42">
              <w:rPr>
                <w:rFonts w:asciiTheme="minorHAnsi" w:hAnsiTheme="minorHAnsi" w:cstheme="minorHAnsi"/>
                <w:b/>
                <w:sz w:val="18"/>
              </w:rPr>
              <w:t>Depuis - Jusqu’à</w:t>
            </w:r>
          </w:p>
        </w:tc>
        <w:tc>
          <w:tcPr>
            <w:tcW w:w="2848" w:type="dxa"/>
            <w:shd w:val="clear" w:color="auto" w:fill="D9D9D9" w:themeFill="background1" w:themeFillShade="D9"/>
          </w:tcPr>
          <w:p w14:paraId="16BF0B00" w14:textId="347B1C95" w:rsidR="00537EC2" w:rsidRPr="00BE7D42" w:rsidRDefault="00537EC2" w:rsidP="00562978">
            <w:pPr>
              <w:tabs>
                <w:tab w:val="left" w:pos="567"/>
              </w:tabs>
              <w:spacing w:before="120" w:line="278" w:lineRule="auto"/>
              <w:ind w:right="397"/>
              <w:jc w:val="center"/>
              <w:rPr>
                <w:rFonts w:asciiTheme="minorHAnsi" w:hAnsiTheme="minorHAnsi" w:cstheme="minorHAnsi"/>
                <w:b/>
                <w:sz w:val="18"/>
              </w:rPr>
            </w:pPr>
            <w:r w:rsidRPr="00BE7D42">
              <w:rPr>
                <w:rFonts w:asciiTheme="minorHAnsi" w:hAnsiTheme="minorHAnsi" w:cstheme="minorHAnsi"/>
                <w:b/>
                <w:sz w:val="18"/>
              </w:rPr>
              <w:t>Employeur</w:t>
            </w:r>
          </w:p>
        </w:tc>
        <w:tc>
          <w:tcPr>
            <w:tcW w:w="2848" w:type="dxa"/>
            <w:shd w:val="clear" w:color="auto" w:fill="D9D9D9" w:themeFill="background1" w:themeFillShade="D9"/>
          </w:tcPr>
          <w:p w14:paraId="3A15AFDB" w14:textId="36DC6F33" w:rsidR="00537EC2" w:rsidRPr="00BE7D42" w:rsidRDefault="00562978" w:rsidP="00562978">
            <w:pPr>
              <w:tabs>
                <w:tab w:val="left" w:pos="567"/>
              </w:tabs>
              <w:spacing w:before="120" w:line="278" w:lineRule="auto"/>
              <w:ind w:right="397"/>
              <w:jc w:val="center"/>
              <w:rPr>
                <w:rFonts w:asciiTheme="minorHAnsi" w:hAnsiTheme="minorHAnsi" w:cstheme="minorHAnsi"/>
                <w:b/>
                <w:sz w:val="18"/>
              </w:rPr>
            </w:pPr>
            <w:r w:rsidRPr="00BE7D42">
              <w:rPr>
                <w:rFonts w:asciiTheme="minorHAnsi" w:hAnsiTheme="minorHAnsi" w:cstheme="minorHAnsi"/>
                <w:b/>
                <w:sz w:val="18"/>
              </w:rPr>
              <w:t>Poste</w:t>
            </w:r>
          </w:p>
        </w:tc>
      </w:tr>
      <w:tr w:rsidR="00537EC2" w14:paraId="520455E0" w14:textId="77777777" w:rsidTr="00BE7D42">
        <w:trPr>
          <w:trHeight w:val="20"/>
        </w:trPr>
        <w:tc>
          <w:tcPr>
            <w:tcW w:w="2846" w:type="dxa"/>
          </w:tcPr>
          <w:p w14:paraId="6D07467D"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4B281109"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5B226833" w14:textId="77777777" w:rsidR="00537EC2" w:rsidRDefault="00537EC2" w:rsidP="00537EC2">
            <w:pPr>
              <w:tabs>
                <w:tab w:val="left" w:pos="567"/>
              </w:tabs>
              <w:spacing w:before="120" w:line="278" w:lineRule="auto"/>
              <w:ind w:right="397"/>
              <w:rPr>
                <w:rFonts w:ascii="Arial" w:hAnsi="Arial"/>
                <w:b/>
                <w:color w:val="234060"/>
                <w:sz w:val="18"/>
              </w:rPr>
            </w:pPr>
          </w:p>
        </w:tc>
      </w:tr>
      <w:tr w:rsidR="00537EC2" w:rsidRPr="004203D5" w14:paraId="74EFB8D2" w14:textId="77777777" w:rsidTr="00BE7D42">
        <w:trPr>
          <w:trHeight w:val="20"/>
        </w:trPr>
        <w:tc>
          <w:tcPr>
            <w:tcW w:w="2846" w:type="dxa"/>
          </w:tcPr>
          <w:p w14:paraId="0B5F5B0E"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6434D20B"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596AE568" w14:textId="77777777" w:rsidR="00537EC2" w:rsidRPr="004203D5" w:rsidRDefault="00537EC2" w:rsidP="00537EC2">
            <w:pPr>
              <w:tabs>
                <w:tab w:val="left" w:pos="567"/>
              </w:tabs>
              <w:spacing w:before="120" w:line="278" w:lineRule="auto"/>
              <w:ind w:right="397"/>
              <w:rPr>
                <w:b/>
                <w:color w:val="234060"/>
                <w:sz w:val="18"/>
              </w:rPr>
            </w:pPr>
          </w:p>
        </w:tc>
      </w:tr>
    </w:tbl>
    <w:p w14:paraId="4FE96069" w14:textId="77777777" w:rsidR="00C62FBE" w:rsidRPr="00D6137C" w:rsidRDefault="00C62FBE" w:rsidP="00C002C9">
      <w:pPr>
        <w:spacing w:before="120" w:after="120"/>
        <w:ind w:left="212"/>
        <w:rPr>
          <w:rFonts w:asciiTheme="minorHAnsi" w:hAnsiTheme="minorHAnsi" w:cstheme="minorHAnsi"/>
          <w:b/>
        </w:rPr>
      </w:pPr>
      <w:r w:rsidRPr="00D6137C">
        <w:rPr>
          <w:rFonts w:asciiTheme="minorHAnsi" w:hAnsiTheme="minorHAnsi" w:cstheme="minorHAnsi"/>
          <w:b/>
          <w:color w:val="234060"/>
        </w:rPr>
        <w:t>Compétences spécifiques de l’expert exigées dans le cadre de leur mission</w:t>
      </w:r>
    </w:p>
    <w:tbl>
      <w:tblPr>
        <w:tblW w:w="890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8193"/>
      </w:tblGrid>
      <w:tr w:rsidR="00C62FBE" w14:paraId="63CAD09E" w14:textId="77777777" w:rsidTr="004203D5">
        <w:trPr>
          <w:trHeight w:val="40"/>
        </w:trPr>
        <w:tc>
          <w:tcPr>
            <w:tcW w:w="711" w:type="dxa"/>
            <w:shd w:val="clear" w:color="auto" w:fill="auto"/>
          </w:tcPr>
          <w:p w14:paraId="47248891"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t></w:t>
            </w:r>
          </w:p>
        </w:tc>
        <w:tc>
          <w:tcPr>
            <w:tcW w:w="8193" w:type="dxa"/>
            <w:shd w:val="clear" w:color="auto" w:fill="auto"/>
          </w:tcPr>
          <w:p w14:paraId="5F97F625" w14:textId="77777777" w:rsidR="00C62FBE" w:rsidRPr="005847FE" w:rsidRDefault="00C62FBE" w:rsidP="004203D5">
            <w:pPr>
              <w:pStyle w:val="TableParagraph"/>
              <w:spacing w:before="120" w:after="120"/>
              <w:ind w:left="71"/>
              <w:rPr>
                <w:rFonts w:ascii="Georgia" w:hAnsi="Georgia"/>
              </w:rPr>
            </w:pPr>
          </w:p>
        </w:tc>
      </w:tr>
      <w:tr w:rsidR="00C62FBE" w14:paraId="511B102C" w14:textId="77777777" w:rsidTr="004203D5">
        <w:trPr>
          <w:trHeight w:val="40"/>
        </w:trPr>
        <w:tc>
          <w:tcPr>
            <w:tcW w:w="711" w:type="dxa"/>
            <w:shd w:val="clear" w:color="auto" w:fill="auto"/>
          </w:tcPr>
          <w:p w14:paraId="76B21BCE"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lastRenderedPageBreak/>
              <w:t></w:t>
            </w:r>
          </w:p>
        </w:tc>
        <w:tc>
          <w:tcPr>
            <w:tcW w:w="8193" w:type="dxa"/>
            <w:shd w:val="clear" w:color="auto" w:fill="auto"/>
          </w:tcPr>
          <w:p w14:paraId="29E1A8F2" w14:textId="77777777" w:rsidR="00C62FBE" w:rsidRPr="005847FE" w:rsidRDefault="00C62FBE" w:rsidP="004203D5">
            <w:pPr>
              <w:pStyle w:val="TableParagraph"/>
              <w:spacing w:before="120" w:after="120"/>
              <w:ind w:left="71"/>
              <w:rPr>
                <w:rFonts w:ascii="Georgia" w:hAnsi="Georgia"/>
              </w:rPr>
            </w:pPr>
          </w:p>
        </w:tc>
      </w:tr>
      <w:tr w:rsidR="00C62FBE" w14:paraId="156C85FA" w14:textId="77777777" w:rsidTr="004203D5">
        <w:trPr>
          <w:trHeight w:val="40"/>
        </w:trPr>
        <w:tc>
          <w:tcPr>
            <w:tcW w:w="711" w:type="dxa"/>
            <w:shd w:val="clear" w:color="auto" w:fill="auto"/>
          </w:tcPr>
          <w:p w14:paraId="16485409"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t></w:t>
            </w:r>
          </w:p>
        </w:tc>
        <w:tc>
          <w:tcPr>
            <w:tcW w:w="8193" w:type="dxa"/>
            <w:shd w:val="clear" w:color="auto" w:fill="auto"/>
          </w:tcPr>
          <w:p w14:paraId="6FCC8DE5" w14:textId="77777777" w:rsidR="00C62FBE" w:rsidRPr="005847FE" w:rsidRDefault="00C62FBE" w:rsidP="004203D5">
            <w:pPr>
              <w:pStyle w:val="TableParagraph"/>
              <w:spacing w:before="120" w:after="120"/>
              <w:ind w:left="71"/>
              <w:rPr>
                <w:rFonts w:ascii="Georgia" w:hAnsi="Georgia"/>
              </w:rPr>
            </w:pPr>
          </w:p>
        </w:tc>
      </w:tr>
      <w:tr w:rsidR="00C62FBE" w14:paraId="18135BC3" w14:textId="77777777" w:rsidTr="004203D5">
        <w:trPr>
          <w:trHeight w:val="40"/>
        </w:trPr>
        <w:tc>
          <w:tcPr>
            <w:tcW w:w="711" w:type="dxa"/>
            <w:shd w:val="clear" w:color="auto" w:fill="auto"/>
          </w:tcPr>
          <w:p w14:paraId="7F5C7DFD"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t></w:t>
            </w:r>
          </w:p>
        </w:tc>
        <w:tc>
          <w:tcPr>
            <w:tcW w:w="8193" w:type="dxa"/>
            <w:shd w:val="clear" w:color="auto" w:fill="auto"/>
          </w:tcPr>
          <w:p w14:paraId="1A5A5FA1" w14:textId="77777777" w:rsidR="00C62FBE" w:rsidRPr="005847FE" w:rsidRDefault="00C62FBE" w:rsidP="004203D5">
            <w:pPr>
              <w:pStyle w:val="TableParagraph"/>
              <w:spacing w:before="120" w:after="120"/>
              <w:ind w:left="71"/>
              <w:rPr>
                <w:rFonts w:ascii="Georgia" w:hAnsi="Georgia"/>
              </w:rPr>
            </w:pPr>
          </w:p>
        </w:tc>
      </w:tr>
    </w:tbl>
    <w:p w14:paraId="39B40B20" w14:textId="77777777" w:rsidR="00C62FBE" w:rsidRDefault="00C62FBE" w:rsidP="00C62FBE">
      <w:pPr>
        <w:pStyle w:val="Corpsdetexte"/>
        <w:rPr>
          <w:rFonts w:ascii="Trebuchet MS"/>
          <w:b/>
        </w:rPr>
      </w:pPr>
    </w:p>
    <w:tbl>
      <w:tblPr>
        <w:tblW w:w="892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4"/>
        <w:gridCol w:w="1403"/>
        <w:gridCol w:w="6219"/>
      </w:tblGrid>
      <w:tr w:rsidR="00C62FBE" w:rsidRPr="00BE7D42" w14:paraId="479395C2" w14:textId="77777777" w:rsidTr="004A30FE">
        <w:trPr>
          <w:trHeight w:val="865"/>
        </w:trPr>
        <w:tc>
          <w:tcPr>
            <w:tcW w:w="1304" w:type="dxa"/>
            <w:shd w:val="clear" w:color="auto" w:fill="F3F3F3"/>
          </w:tcPr>
          <w:p w14:paraId="4B1BA8CF" w14:textId="77777777" w:rsidR="00C62FBE" w:rsidRPr="00BE7D42" w:rsidRDefault="00C62FBE" w:rsidP="00030D92">
            <w:pPr>
              <w:pStyle w:val="TableParagraph"/>
              <w:spacing w:before="13"/>
              <w:ind w:left="71" w:right="52"/>
              <w:rPr>
                <w:rFonts w:asciiTheme="minorHAnsi" w:hAnsiTheme="minorHAnsi" w:cstheme="minorHAnsi"/>
                <w:b/>
                <w:sz w:val="18"/>
              </w:rPr>
            </w:pPr>
            <w:r w:rsidRPr="00BE7D42">
              <w:rPr>
                <w:rFonts w:asciiTheme="minorHAnsi" w:hAnsiTheme="minorHAnsi" w:cstheme="minorHAnsi"/>
                <w:b/>
                <w:color w:val="234060"/>
                <w:sz w:val="18"/>
              </w:rPr>
              <w:t>Détail des compétences spécifiques</w:t>
            </w:r>
          </w:p>
          <w:p w14:paraId="7F27F366" w14:textId="77777777" w:rsidR="00C62FBE" w:rsidRPr="00BE7D42" w:rsidRDefault="00C62FBE" w:rsidP="00030D92">
            <w:pPr>
              <w:pStyle w:val="TableParagraph"/>
              <w:spacing w:before="1"/>
              <w:ind w:left="71"/>
              <w:rPr>
                <w:rFonts w:asciiTheme="minorHAnsi" w:hAnsiTheme="minorHAnsi" w:cstheme="minorHAnsi"/>
                <w:b/>
                <w:sz w:val="18"/>
              </w:rPr>
            </w:pPr>
            <w:r w:rsidRPr="00BE7D42">
              <w:rPr>
                <w:rFonts w:asciiTheme="minorHAnsi" w:hAnsiTheme="minorHAnsi" w:cstheme="minorHAnsi"/>
                <w:b/>
                <w:color w:val="234060"/>
                <w:sz w:val="18"/>
              </w:rPr>
              <w:t>à la mission</w:t>
            </w:r>
          </w:p>
        </w:tc>
        <w:tc>
          <w:tcPr>
            <w:tcW w:w="7622" w:type="dxa"/>
            <w:gridSpan w:val="2"/>
            <w:shd w:val="clear" w:color="auto" w:fill="F3F3F3"/>
          </w:tcPr>
          <w:p w14:paraId="3AB186F7" w14:textId="77777777" w:rsidR="00C62FBE" w:rsidRPr="00BE7D42" w:rsidRDefault="00C62FBE" w:rsidP="00030D92">
            <w:pPr>
              <w:pStyle w:val="TableParagraph"/>
              <w:spacing w:before="13"/>
              <w:ind w:left="433"/>
              <w:rPr>
                <w:rFonts w:asciiTheme="minorHAnsi" w:hAnsiTheme="minorHAnsi" w:cstheme="minorHAnsi"/>
                <w:b/>
                <w:sz w:val="18"/>
              </w:rPr>
            </w:pPr>
            <w:r w:rsidRPr="00BE7D42">
              <w:rPr>
                <w:rFonts w:asciiTheme="minorHAnsi" w:hAnsiTheme="minorHAnsi" w:cstheme="minorHAnsi"/>
                <w:b/>
                <w:color w:val="234060"/>
                <w:sz w:val="18"/>
              </w:rPr>
              <w:t>11. Expérience de l’expert qui illustre le mieux sa compétence pour la mission</w:t>
            </w:r>
            <w:r w:rsidRPr="00BE7D42">
              <w:rPr>
                <w:rStyle w:val="Appelnotedebasdep"/>
                <w:rFonts w:asciiTheme="minorHAnsi" w:hAnsiTheme="minorHAnsi" w:cstheme="minorHAnsi"/>
                <w:b/>
                <w:color w:val="234060"/>
                <w:sz w:val="18"/>
              </w:rPr>
              <w:footnoteReference w:id="1"/>
            </w:r>
            <w:r w:rsidRPr="00BE7D42">
              <w:rPr>
                <w:rFonts w:asciiTheme="minorHAnsi" w:hAnsiTheme="minorHAnsi" w:cstheme="minorHAnsi"/>
                <w:b/>
                <w:color w:val="234060"/>
                <w:sz w:val="18"/>
              </w:rPr>
              <w:t>:</w:t>
            </w:r>
          </w:p>
        </w:tc>
      </w:tr>
      <w:tr w:rsidR="00C62FBE" w:rsidRPr="00BE7D42" w14:paraId="5DA36913" w14:textId="77777777" w:rsidTr="004A30FE">
        <w:trPr>
          <w:trHeight w:val="244"/>
        </w:trPr>
        <w:tc>
          <w:tcPr>
            <w:tcW w:w="1304" w:type="dxa"/>
            <w:vMerge w:val="restart"/>
            <w:shd w:val="clear" w:color="auto" w:fill="auto"/>
          </w:tcPr>
          <w:p w14:paraId="03E52020"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080E2DA4" w14:textId="77777777" w:rsidR="00C62FBE" w:rsidRPr="00BE7D42" w:rsidRDefault="00C62FBE" w:rsidP="00030D92">
            <w:pPr>
              <w:pStyle w:val="TableParagraph"/>
              <w:spacing w:before="20" w:line="204" w:lineRule="exact"/>
              <w:ind w:left="73"/>
              <w:rPr>
                <w:rFonts w:asciiTheme="minorHAnsi" w:hAnsiTheme="minorHAnsi" w:cstheme="minorHAnsi"/>
                <w:sz w:val="18"/>
              </w:rPr>
            </w:pPr>
            <w:r w:rsidRPr="00BE7D42">
              <w:rPr>
                <w:rFonts w:asciiTheme="minorHAnsi" w:hAnsiTheme="minorHAnsi" w:cstheme="minorHAnsi"/>
                <w:sz w:val="18"/>
              </w:rPr>
              <w:t>Nom du projet:</w:t>
            </w:r>
          </w:p>
        </w:tc>
        <w:tc>
          <w:tcPr>
            <w:tcW w:w="6219" w:type="dxa"/>
            <w:vMerge w:val="restart"/>
            <w:shd w:val="clear" w:color="auto" w:fill="auto"/>
          </w:tcPr>
          <w:p w14:paraId="22F9A108" w14:textId="77777777" w:rsidR="00C62FBE" w:rsidRPr="00BE7D42" w:rsidRDefault="00C62FBE" w:rsidP="00030D92">
            <w:pPr>
              <w:pStyle w:val="TableParagraph"/>
              <w:rPr>
                <w:rFonts w:asciiTheme="minorHAnsi" w:hAnsiTheme="minorHAnsi" w:cstheme="minorHAnsi"/>
                <w:sz w:val="20"/>
              </w:rPr>
            </w:pPr>
          </w:p>
        </w:tc>
      </w:tr>
      <w:tr w:rsidR="00C62FBE" w:rsidRPr="00BE7D42" w14:paraId="14B4CFC1" w14:textId="77777777" w:rsidTr="004A30FE">
        <w:trPr>
          <w:trHeight w:val="236"/>
        </w:trPr>
        <w:tc>
          <w:tcPr>
            <w:tcW w:w="1304" w:type="dxa"/>
            <w:vMerge/>
            <w:shd w:val="clear" w:color="auto" w:fill="auto"/>
          </w:tcPr>
          <w:p w14:paraId="6102EE71"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8825E82" w14:textId="77777777" w:rsidR="00C62FBE" w:rsidRPr="00BE7D42" w:rsidRDefault="00C62FBE" w:rsidP="00030D92">
            <w:pPr>
              <w:pStyle w:val="TableParagraph"/>
              <w:spacing w:before="11" w:line="205" w:lineRule="exact"/>
              <w:ind w:left="73"/>
              <w:rPr>
                <w:rFonts w:asciiTheme="minorHAnsi" w:hAnsiTheme="minorHAnsi" w:cstheme="minorHAnsi"/>
                <w:sz w:val="18"/>
              </w:rPr>
            </w:pPr>
            <w:r w:rsidRPr="00BE7D42">
              <w:rPr>
                <w:rFonts w:asciiTheme="minorHAnsi" w:hAnsiTheme="minorHAnsi" w:cstheme="minorHAnsi"/>
                <w:sz w:val="18"/>
              </w:rPr>
              <w:t>Année :</w:t>
            </w:r>
          </w:p>
        </w:tc>
        <w:tc>
          <w:tcPr>
            <w:tcW w:w="6219" w:type="dxa"/>
            <w:vMerge/>
            <w:shd w:val="clear" w:color="auto" w:fill="auto"/>
          </w:tcPr>
          <w:p w14:paraId="4C708BED"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54500D90" w14:textId="77777777" w:rsidTr="004A30FE">
        <w:trPr>
          <w:trHeight w:val="237"/>
        </w:trPr>
        <w:tc>
          <w:tcPr>
            <w:tcW w:w="1304" w:type="dxa"/>
            <w:vMerge/>
            <w:shd w:val="clear" w:color="auto" w:fill="auto"/>
          </w:tcPr>
          <w:p w14:paraId="7792CB9E"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559A688E"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Lieu :</w:t>
            </w:r>
          </w:p>
        </w:tc>
        <w:tc>
          <w:tcPr>
            <w:tcW w:w="6219" w:type="dxa"/>
            <w:vMerge/>
            <w:shd w:val="clear" w:color="auto" w:fill="auto"/>
          </w:tcPr>
          <w:p w14:paraId="1FA9E8AE"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762C7DD9" w14:textId="77777777" w:rsidTr="004A30FE">
        <w:trPr>
          <w:trHeight w:val="237"/>
        </w:trPr>
        <w:tc>
          <w:tcPr>
            <w:tcW w:w="1304" w:type="dxa"/>
            <w:vMerge/>
            <w:shd w:val="clear" w:color="auto" w:fill="auto"/>
          </w:tcPr>
          <w:p w14:paraId="1E25298D"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12B7D0B4"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Client :</w:t>
            </w:r>
          </w:p>
        </w:tc>
        <w:tc>
          <w:tcPr>
            <w:tcW w:w="6219" w:type="dxa"/>
            <w:vMerge/>
            <w:shd w:val="clear" w:color="auto" w:fill="auto"/>
          </w:tcPr>
          <w:p w14:paraId="30CE51FF"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6CCD7408" w14:textId="77777777" w:rsidTr="004A30FE">
        <w:trPr>
          <w:trHeight w:val="237"/>
        </w:trPr>
        <w:tc>
          <w:tcPr>
            <w:tcW w:w="1304" w:type="dxa"/>
            <w:vMerge/>
            <w:shd w:val="clear" w:color="auto" w:fill="auto"/>
          </w:tcPr>
          <w:p w14:paraId="23E4E259"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1ECC3532"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Poste :</w:t>
            </w:r>
          </w:p>
        </w:tc>
        <w:tc>
          <w:tcPr>
            <w:tcW w:w="6219" w:type="dxa"/>
            <w:vMerge/>
            <w:shd w:val="clear" w:color="auto" w:fill="auto"/>
          </w:tcPr>
          <w:p w14:paraId="1B216FDF"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2433DB4C" w14:textId="77777777" w:rsidTr="004A30FE">
        <w:trPr>
          <w:trHeight w:val="288"/>
        </w:trPr>
        <w:tc>
          <w:tcPr>
            <w:tcW w:w="1304" w:type="dxa"/>
            <w:vMerge/>
            <w:shd w:val="clear" w:color="auto" w:fill="auto"/>
          </w:tcPr>
          <w:p w14:paraId="20E955B0"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3289014D" w14:textId="77777777" w:rsidR="00C62FBE" w:rsidRPr="00BE7D42" w:rsidRDefault="00C62FBE" w:rsidP="00030D92">
            <w:pPr>
              <w:pStyle w:val="TableParagraph"/>
              <w:spacing w:before="12"/>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vMerge/>
            <w:shd w:val="clear" w:color="auto" w:fill="auto"/>
          </w:tcPr>
          <w:p w14:paraId="4D03C1EF"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06CF010A" w14:textId="77777777" w:rsidTr="004A30FE">
        <w:trPr>
          <w:trHeight w:val="243"/>
        </w:trPr>
        <w:tc>
          <w:tcPr>
            <w:tcW w:w="1304" w:type="dxa"/>
            <w:vMerge w:val="restart"/>
            <w:shd w:val="clear" w:color="auto" w:fill="auto"/>
          </w:tcPr>
          <w:p w14:paraId="7470B48B"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22CB32B5" w14:textId="77777777" w:rsidR="00C62FBE" w:rsidRPr="00BE7D42" w:rsidRDefault="00C62FBE" w:rsidP="00030D92">
            <w:pPr>
              <w:pStyle w:val="TableParagraph"/>
              <w:spacing w:before="18" w:line="205" w:lineRule="exact"/>
              <w:ind w:left="73"/>
              <w:rPr>
                <w:rFonts w:asciiTheme="minorHAnsi" w:hAnsiTheme="minorHAnsi" w:cstheme="minorHAnsi"/>
                <w:sz w:val="18"/>
              </w:rPr>
            </w:pPr>
            <w:r w:rsidRPr="00BE7D42">
              <w:rPr>
                <w:rFonts w:asciiTheme="minorHAnsi" w:hAnsiTheme="minorHAnsi" w:cstheme="minorHAnsi"/>
                <w:sz w:val="18"/>
              </w:rPr>
              <w:t>Nom du projet :</w:t>
            </w:r>
          </w:p>
        </w:tc>
        <w:tc>
          <w:tcPr>
            <w:tcW w:w="6219" w:type="dxa"/>
            <w:vMerge w:val="restart"/>
            <w:shd w:val="clear" w:color="auto" w:fill="auto"/>
          </w:tcPr>
          <w:p w14:paraId="6865071E" w14:textId="77777777" w:rsidR="00C62FBE" w:rsidRPr="00BE7D42" w:rsidRDefault="00C62FBE" w:rsidP="00030D92">
            <w:pPr>
              <w:pStyle w:val="TableParagraph"/>
              <w:rPr>
                <w:rFonts w:asciiTheme="minorHAnsi" w:hAnsiTheme="minorHAnsi" w:cstheme="minorHAnsi"/>
                <w:sz w:val="20"/>
              </w:rPr>
            </w:pPr>
          </w:p>
        </w:tc>
      </w:tr>
      <w:tr w:rsidR="00C62FBE" w:rsidRPr="00BE7D42" w14:paraId="1AA6385A" w14:textId="77777777" w:rsidTr="004A30FE">
        <w:trPr>
          <w:trHeight w:val="237"/>
        </w:trPr>
        <w:tc>
          <w:tcPr>
            <w:tcW w:w="1304" w:type="dxa"/>
            <w:vMerge/>
            <w:shd w:val="clear" w:color="auto" w:fill="auto"/>
          </w:tcPr>
          <w:p w14:paraId="4E6788C4"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74F6A084"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Année :</w:t>
            </w:r>
          </w:p>
        </w:tc>
        <w:tc>
          <w:tcPr>
            <w:tcW w:w="6219" w:type="dxa"/>
            <w:vMerge/>
            <w:shd w:val="clear" w:color="auto" w:fill="auto"/>
          </w:tcPr>
          <w:p w14:paraId="3478D593"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128B287B" w14:textId="77777777" w:rsidTr="004A30FE">
        <w:trPr>
          <w:trHeight w:val="237"/>
        </w:trPr>
        <w:tc>
          <w:tcPr>
            <w:tcW w:w="1304" w:type="dxa"/>
            <w:vMerge/>
            <w:shd w:val="clear" w:color="auto" w:fill="auto"/>
          </w:tcPr>
          <w:p w14:paraId="75CCA743"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739BBFC"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Lieu :</w:t>
            </w:r>
          </w:p>
        </w:tc>
        <w:tc>
          <w:tcPr>
            <w:tcW w:w="6219" w:type="dxa"/>
            <w:vMerge/>
            <w:shd w:val="clear" w:color="auto" w:fill="auto"/>
          </w:tcPr>
          <w:p w14:paraId="0CED9C20"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3A9242C0" w14:textId="77777777" w:rsidTr="004A30FE">
        <w:trPr>
          <w:trHeight w:val="237"/>
        </w:trPr>
        <w:tc>
          <w:tcPr>
            <w:tcW w:w="1304" w:type="dxa"/>
            <w:vMerge/>
            <w:shd w:val="clear" w:color="auto" w:fill="auto"/>
          </w:tcPr>
          <w:p w14:paraId="7F9CBAA4"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3AB11C1E"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Client :</w:t>
            </w:r>
          </w:p>
        </w:tc>
        <w:tc>
          <w:tcPr>
            <w:tcW w:w="6219" w:type="dxa"/>
            <w:vMerge/>
            <w:shd w:val="clear" w:color="auto" w:fill="auto"/>
          </w:tcPr>
          <w:p w14:paraId="37906C29"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6211EAAA" w14:textId="77777777" w:rsidTr="004A30FE">
        <w:trPr>
          <w:trHeight w:val="237"/>
        </w:trPr>
        <w:tc>
          <w:tcPr>
            <w:tcW w:w="1304" w:type="dxa"/>
            <w:vMerge/>
            <w:shd w:val="clear" w:color="auto" w:fill="auto"/>
          </w:tcPr>
          <w:p w14:paraId="1817A222"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5DB3B8C8"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Poste :</w:t>
            </w:r>
          </w:p>
        </w:tc>
        <w:tc>
          <w:tcPr>
            <w:tcW w:w="6219" w:type="dxa"/>
            <w:vMerge/>
            <w:shd w:val="clear" w:color="auto" w:fill="auto"/>
          </w:tcPr>
          <w:p w14:paraId="52C4C6F8"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03C0611B" w14:textId="77777777" w:rsidTr="004A30FE">
        <w:trPr>
          <w:trHeight w:val="240"/>
        </w:trPr>
        <w:tc>
          <w:tcPr>
            <w:tcW w:w="1304" w:type="dxa"/>
            <w:vMerge/>
            <w:shd w:val="clear" w:color="auto" w:fill="auto"/>
          </w:tcPr>
          <w:p w14:paraId="64645C0A"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792BD521" w14:textId="77777777" w:rsidR="00C62FBE" w:rsidRPr="00BE7D42" w:rsidRDefault="00C62FBE" w:rsidP="00030D92">
            <w:pPr>
              <w:pStyle w:val="TableParagraph"/>
              <w:spacing w:before="12"/>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vMerge/>
            <w:shd w:val="clear" w:color="auto" w:fill="auto"/>
          </w:tcPr>
          <w:p w14:paraId="219C499A"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17FA58B7" w14:textId="77777777" w:rsidTr="004A30FE">
        <w:trPr>
          <w:trHeight w:val="449"/>
        </w:trPr>
        <w:tc>
          <w:tcPr>
            <w:tcW w:w="1304" w:type="dxa"/>
            <w:vMerge w:val="restart"/>
            <w:shd w:val="clear" w:color="auto" w:fill="auto"/>
          </w:tcPr>
          <w:p w14:paraId="0659F937"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44BA737E" w14:textId="77777777" w:rsidR="00C62FBE" w:rsidRPr="00BE7D42" w:rsidRDefault="00C62FBE" w:rsidP="00030D92">
            <w:pPr>
              <w:pStyle w:val="TableParagraph"/>
              <w:spacing w:before="22" w:line="206" w:lineRule="exact"/>
              <w:ind w:left="73" w:right="459"/>
              <w:rPr>
                <w:rFonts w:asciiTheme="minorHAnsi" w:hAnsiTheme="minorHAnsi" w:cstheme="minorHAnsi"/>
                <w:sz w:val="18"/>
              </w:rPr>
            </w:pPr>
            <w:r w:rsidRPr="00BE7D42">
              <w:rPr>
                <w:rFonts w:asciiTheme="minorHAnsi" w:hAnsiTheme="minorHAnsi" w:cstheme="minorHAnsi"/>
                <w:sz w:val="18"/>
              </w:rPr>
              <w:t>Nom des structures:</w:t>
            </w:r>
          </w:p>
        </w:tc>
        <w:tc>
          <w:tcPr>
            <w:tcW w:w="6219" w:type="dxa"/>
            <w:vMerge w:val="restart"/>
            <w:shd w:val="clear" w:color="auto" w:fill="auto"/>
          </w:tcPr>
          <w:p w14:paraId="3FED91AC" w14:textId="77777777" w:rsidR="00C62FBE" w:rsidRPr="00BE7D42" w:rsidRDefault="00C62FBE" w:rsidP="00030D92">
            <w:pPr>
              <w:pStyle w:val="TableParagraph"/>
              <w:rPr>
                <w:rFonts w:asciiTheme="minorHAnsi" w:hAnsiTheme="minorHAnsi" w:cstheme="minorHAnsi"/>
                <w:sz w:val="20"/>
              </w:rPr>
            </w:pPr>
          </w:p>
        </w:tc>
      </w:tr>
      <w:tr w:rsidR="00C62FBE" w:rsidRPr="00BE7D42" w14:paraId="742C946A" w14:textId="77777777" w:rsidTr="004A30FE">
        <w:trPr>
          <w:trHeight w:val="237"/>
        </w:trPr>
        <w:tc>
          <w:tcPr>
            <w:tcW w:w="1304" w:type="dxa"/>
            <w:vMerge/>
            <w:shd w:val="clear" w:color="auto" w:fill="auto"/>
          </w:tcPr>
          <w:p w14:paraId="7A2A272A"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3E2D696C"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Année :</w:t>
            </w:r>
          </w:p>
        </w:tc>
        <w:tc>
          <w:tcPr>
            <w:tcW w:w="6219" w:type="dxa"/>
            <w:vMerge/>
            <w:shd w:val="clear" w:color="auto" w:fill="auto"/>
          </w:tcPr>
          <w:p w14:paraId="6F32351D"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50666B90" w14:textId="77777777" w:rsidTr="004A30FE">
        <w:trPr>
          <w:trHeight w:val="237"/>
        </w:trPr>
        <w:tc>
          <w:tcPr>
            <w:tcW w:w="1304" w:type="dxa"/>
            <w:vMerge/>
            <w:shd w:val="clear" w:color="auto" w:fill="auto"/>
          </w:tcPr>
          <w:p w14:paraId="6D46A283"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9D56D1B"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Lieu :</w:t>
            </w:r>
          </w:p>
        </w:tc>
        <w:tc>
          <w:tcPr>
            <w:tcW w:w="6219" w:type="dxa"/>
            <w:vMerge/>
            <w:shd w:val="clear" w:color="auto" w:fill="auto"/>
          </w:tcPr>
          <w:p w14:paraId="1BC785D8"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773B33B3" w14:textId="77777777" w:rsidTr="004A30FE">
        <w:trPr>
          <w:trHeight w:val="237"/>
        </w:trPr>
        <w:tc>
          <w:tcPr>
            <w:tcW w:w="1304" w:type="dxa"/>
            <w:vMerge/>
            <w:shd w:val="clear" w:color="auto" w:fill="auto"/>
          </w:tcPr>
          <w:p w14:paraId="043940B8"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2374784F"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Client :</w:t>
            </w:r>
          </w:p>
        </w:tc>
        <w:tc>
          <w:tcPr>
            <w:tcW w:w="6219" w:type="dxa"/>
            <w:vMerge/>
            <w:shd w:val="clear" w:color="auto" w:fill="auto"/>
          </w:tcPr>
          <w:p w14:paraId="463841A5"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760ED342" w14:textId="77777777" w:rsidTr="004A30FE">
        <w:trPr>
          <w:trHeight w:val="236"/>
        </w:trPr>
        <w:tc>
          <w:tcPr>
            <w:tcW w:w="1304" w:type="dxa"/>
            <w:vMerge/>
            <w:shd w:val="clear" w:color="auto" w:fill="auto"/>
          </w:tcPr>
          <w:p w14:paraId="353B5549"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043A3B7" w14:textId="77777777" w:rsidR="00C62FBE" w:rsidRPr="00BE7D42" w:rsidRDefault="00C62FBE" w:rsidP="00030D92">
            <w:pPr>
              <w:pStyle w:val="TableParagraph"/>
              <w:spacing w:before="12" w:line="204" w:lineRule="exact"/>
              <w:ind w:left="73"/>
              <w:rPr>
                <w:rFonts w:asciiTheme="minorHAnsi" w:hAnsiTheme="minorHAnsi" w:cstheme="minorHAnsi"/>
                <w:sz w:val="18"/>
              </w:rPr>
            </w:pPr>
            <w:r w:rsidRPr="00BE7D42">
              <w:rPr>
                <w:rFonts w:asciiTheme="minorHAnsi" w:hAnsiTheme="minorHAnsi" w:cstheme="minorHAnsi"/>
                <w:sz w:val="18"/>
              </w:rPr>
              <w:t>Poste :</w:t>
            </w:r>
          </w:p>
        </w:tc>
        <w:tc>
          <w:tcPr>
            <w:tcW w:w="6219" w:type="dxa"/>
            <w:vMerge/>
            <w:shd w:val="clear" w:color="auto" w:fill="auto"/>
          </w:tcPr>
          <w:p w14:paraId="7DEC8748"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2BC3AE92" w14:textId="77777777" w:rsidTr="004A30FE">
        <w:trPr>
          <w:trHeight w:val="239"/>
        </w:trPr>
        <w:tc>
          <w:tcPr>
            <w:tcW w:w="1304" w:type="dxa"/>
            <w:vMerge/>
            <w:shd w:val="clear" w:color="auto" w:fill="auto"/>
          </w:tcPr>
          <w:p w14:paraId="31CB7FCA"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66F2491D" w14:textId="77777777" w:rsidR="00C62FBE" w:rsidRPr="00BE7D42" w:rsidRDefault="00C62FBE" w:rsidP="00030D92">
            <w:pPr>
              <w:pStyle w:val="TableParagraph"/>
              <w:spacing w:before="11"/>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vMerge/>
            <w:shd w:val="clear" w:color="auto" w:fill="auto"/>
          </w:tcPr>
          <w:p w14:paraId="77EBCA7A"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0AE07196" w14:textId="77777777" w:rsidTr="004A30FE">
        <w:trPr>
          <w:trHeight w:val="2003"/>
        </w:trPr>
        <w:tc>
          <w:tcPr>
            <w:tcW w:w="1304" w:type="dxa"/>
            <w:shd w:val="clear" w:color="auto" w:fill="auto"/>
          </w:tcPr>
          <w:p w14:paraId="0D0CE172"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4231940D" w14:textId="77777777" w:rsidR="00C62FBE" w:rsidRPr="00BE7D42" w:rsidRDefault="00C62FBE" w:rsidP="00030D92">
            <w:pPr>
              <w:pStyle w:val="TableParagraph"/>
              <w:spacing w:before="20" w:line="244" w:lineRule="auto"/>
              <w:ind w:left="73" w:right="169"/>
              <w:rPr>
                <w:rFonts w:asciiTheme="minorHAnsi" w:hAnsiTheme="minorHAnsi" w:cstheme="minorHAnsi"/>
                <w:sz w:val="18"/>
              </w:rPr>
            </w:pPr>
            <w:r w:rsidRPr="00BE7D42">
              <w:rPr>
                <w:rFonts w:asciiTheme="minorHAnsi" w:hAnsiTheme="minorHAnsi" w:cstheme="minorHAnsi"/>
                <w:sz w:val="18"/>
              </w:rPr>
              <w:t>Nom du projet financé par la Banque mondiale : Année :</w:t>
            </w:r>
          </w:p>
          <w:p w14:paraId="03099510" w14:textId="77777777" w:rsidR="00C62FBE" w:rsidRPr="00BE7D42" w:rsidRDefault="00C62FBE" w:rsidP="00030D92">
            <w:pPr>
              <w:pStyle w:val="TableParagraph"/>
              <w:spacing w:before="20" w:line="264" w:lineRule="auto"/>
              <w:ind w:left="73" w:right="739"/>
              <w:rPr>
                <w:rFonts w:asciiTheme="minorHAnsi" w:hAnsiTheme="minorHAnsi" w:cstheme="minorHAnsi"/>
                <w:sz w:val="18"/>
              </w:rPr>
            </w:pPr>
            <w:r w:rsidRPr="00BE7D42">
              <w:rPr>
                <w:rFonts w:asciiTheme="minorHAnsi" w:hAnsiTheme="minorHAnsi" w:cstheme="minorHAnsi"/>
                <w:sz w:val="18"/>
              </w:rPr>
              <w:t>Lieu : Client : Poste :</w:t>
            </w:r>
          </w:p>
          <w:p w14:paraId="21A82E3A" w14:textId="77777777" w:rsidR="00C62FBE" w:rsidRPr="00BE7D42" w:rsidRDefault="00C62FBE" w:rsidP="00030D92">
            <w:pPr>
              <w:pStyle w:val="TableParagraph"/>
              <w:spacing w:line="203" w:lineRule="exact"/>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shd w:val="clear" w:color="auto" w:fill="auto"/>
          </w:tcPr>
          <w:p w14:paraId="4C022F61" w14:textId="77777777" w:rsidR="00C62FBE" w:rsidRPr="00BE7D42" w:rsidRDefault="00C62FBE" w:rsidP="00030D92">
            <w:pPr>
              <w:pStyle w:val="TableParagraph"/>
              <w:rPr>
                <w:rFonts w:asciiTheme="minorHAnsi" w:hAnsiTheme="minorHAnsi" w:cstheme="minorHAnsi"/>
                <w:sz w:val="20"/>
              </w:rPr>
            </w:pPr>
          </w:p>
        </w:tc>
      </w:tr>
    </w:tbl>
    <w:p w14:paraId="5F7236B2" w14:textId="77777777" w:rsidR="00C62FBE" w:rsidRDefault="00C62FBE" w:rsidP="00C62FBE">
      <w:pPr>
        <w:pStyle w:val="Corpsdetexte"/>
        <w:rPr>
          <w:rFonts w:ascii="Trebuchet MS"/>
          <w:b/>
          <w:sz w:val="20"/>
        </w:rPr>
      </w:pPr>
    </w:p>
    <w:p w14:paraId="3BA93523" w14:textId="77777777" w:rsidR="00C62FBE" w:rsidRPr="004203D5" w:rsidRDefault="00C62FBE" w:rsidP="00C62FBE">
      <w:pPr>
        <w:pStyle w:val="Paragraphedeliste"/>
        <w:numPr>
          <w:ilvl w:val="0"/>
          <w:numId w:val="27"/>
        </w:numPr>
        <w:tabs>
          <w:tab w:val="left" w:pos="497"/>
        </w:tabs>
        <w:spacing w:before="95" w:after="0" w:line="278" w:lineRule="auto"/>
        <w:ind w:right="397"/>
        <w:contextualSpacing w:val="0"/>
        <w:rPr>
          <w:b/>
          <w:sz w:val="18"/>
        </w:rPr>
      </w:pPr>
      <w:r w:rsidRPr="004203D5">
        <w:rPr>
          <w:b/>
          <w:color w:val="234060"/>
          <w:sz w:val="18"/>
        </w:rPr>
        <w:t>Compétences et aptitudes sociales</w:t>
      </w:r>
    </w:p>
    <w:p w14:paraId="65685DD3" w14:textId="77777777" w:rsidR="00C62FBE" w:rsidRPr="004A30FE" w:rsidRDefault="00C62FBE" w:rsidP="004A30FE">
      <w:pPr>
        <w:ind w:left="212"/>
        <w:jc w:val="both"/>
        <w:rPr>
          <w:rFonts w:asciiTheme="minorHAnsi" w:hAnsiTheme="minorHAnsi" w:cstheme="minorHAnsi"/>
          <w:i/>
        </w:rPr>
      </w:pPr>
      <w:r w:rsidRPr="004A30FE">
        <w:rPr>
          <w:rFonts w:asciiTheme="minorHAnsi" w:hAnsiTheme="minorHAnsi" w:cstheme="minorHAnsi"/>
          <w:i/>
        </w:rPr>
        <w:t>Vivre et travailler avec d'autres personnes, dans des environnements multiculturels, à des postes où la communication est importante et les situations où le travail d'équipe est essentiel (activités culturelles et sportives par exemple), etc.</w:t>
      </w:r>
    </w:p>
    <w:p w14:paraId="6FE446E2" w14:textId="77777777" w:rsidR="00C62FBE" w:rsidRDefault="00C62FBE" w:rsidP="00C62FBE">
      <w:pPr>
        <w:pStyle w:val="Corpsdetexte"/>
        <w:rPr>
          <w:rFonts w:ascii="Liberation Sans Narrow"/>
          <w:i/>
          <w:sz w:val="24"/>
        </w:rPr>
      </w:pPr>
    </w:p>
    <w:p w14:paraId="23804723" w14:textId="77777777" w:rsidR="00C62FBE" w:rsidRDefault="00C62FBE" w:rsidP="00C62FBE">
      <w:pPr>
        <w:pStyle w:val="Corpsdetexte"/>
        <w:rPr>
          <w:rFonts w:ascii="Liberation Sans Narrow"/>
          <w:i/>
          <w:sz w:val="24"/>
        </w:rPr>
      </w:pPr>
    </w:p>
    <w:p w14:paraId="0B35C716" w14:textId="77777777" w:rsidR="00C62FBE" w:rsidRPr="004203D5" w:rsidRDefault="00C62FBE" w:rsidP="00C62FBE">
      <w:pPr>
        <w:pStyle w:val="Paragraphedeliste"/>
        <w:numPr>
          <w:ilvl w:val="0"/>
          <w:numId w:val="27"/>
        </w:numPr>
        <w:tabs>
          <w:tab w:val="left" w:pos="497"/>
        </w:tabs>
        <w:spacing w:before="19" w:after="0" w:line="278" w:lineRule="auto"/>
        <w:ind w:right="397"/>
        <w:contextualSpacing w:val="0"/>
        <w:rPr>
          <w:b/>
          <w:sz w:val="18"/>
        </w:rPr>
      </w:pPr>
      <w:r w:rsidRPr="004203D5">
        <w:rPr>
          <w:b/>
          <w:color w:val="234060"/>
          <w:sz w:val="18"/>
        </w:rPr>
        <w:t>Aptitudes et compétences organisationnelles</w:t>
      </w:r>
    </w:p>
    <w:p w14:paraId="29234167" w14:textId="3EBCD749" w:rsidR="00C62FBE" w:rsidRPr="002F14C4" w:rsidRDefault="00C62FBE" w:rsidP="004A30FE">
      <w:pPr>
        <w:spacing w:before="20"/>
        <w:ind w:left="212"/>
        <w:jc w:val="both"/>
        <w:rPr>
          <w:rFonts w:ascii="Liberation Sans Narrow" w:hAnsi="Liberation Sans Narrow"/>
          <w:i/>
        </w:rPr>
      </w:pPr>
      <w:r>
        <w:rPr>
          <w:rFonts w:ascii="Liberation Sans Narrow" w:hAnsi="Liberation Sans Narrow"/>
          <w:i/>
        </w:rPr>
        <w:t xml:space="preserve">Coordination et gestion de personnes, de projets et des budgets ; au travail, en bénévolat (activités culturelles et sportives par exemple) et à la maison, </w:t>
      </w:r>
      <w:r w:rsidR="004A30FE">
        <w:rPr>
          <w:rFonts w:ascii="Liberation Sans Narrow" w:hAnsi="Liberation Sans Narrow"/>
          <w:i/>
        </w:rPr>
        <w:t>etc.</w:t>
      </w:r>
    </w:p>
    <w:p w14:paraId="4890DEEA" w14:textId="77777777" w:rsidR="00C62FBE" w:rsidRDefault="00C62FBE" w:rsidP="00C62FBE">
      <w:pPr>
        <w:pStyle w:val="Corpsdetexte"/>
        <w:rPr>
          <w:rFonts w:ascii="Liberation Sans Narrow"/>
          <w:i/>
          <w:sz w:val="24"/>
        </w:rPr>
      </w:pPr>
    </w:p>
    <w:p w14:paraId="78C49052" w14:textId="77777777" w:rsidR="00C62FBE" w:rsidRPr="004203D5" w:rsidRDefault="00C62FBE" w:rsidP="00C62FBE">
      <w:pPr>
        <w:pStyle w:val="Paragraphedeliste"/>
        <w:numPr>
          <w:ilvl w:val="0"/>
          <w:numId w:val="27"/>
        </w:numPr>
        <w:tabs>
          <w:tab w:val="left" w:pos="497"/>
        </w:tabs>
        <w:spacing w:before="146" w:after="0" w:line="278" w:lineRule="auto"/>
        <w:ind w:right="397"/>
        <w:contextualSpacing w:val="0"/>
        <w:rPr>
          <w:b/>
          <w:sz w:val="18"/>
        </w:rPr>
      </w:pPr>
      <w:r w:rsidRPr="004203D5">
        <w:rPr>
          <w:b/>
          <w:color w:val="234060"/>
          <w:sz w:val="18"/>
        </w:rPr>
        <w:lastRenderedPageBreak/>
        <w:t>Compétences et expériences personnelles</w:t>
      </w:r>
    </w:p>
    <w:p w14:paraId="27E18769" w14:textId="77777777" w:rsidR="00C62FBE" w:rsidRPr="004A30FE" w:rsidRDefault="00C62FBE" w:rsidP="004A30FE">
      <w:pPr>
        <w:spacing w:before="24"/>
        <w:ind w:left="212"/>
        <w:jc w:val="both"/>
        <w:rPr>
          <w:rFonts w:asciiTheme="minorHAnsi" w:hAnsiTheme="minorHAnsi" w:cstheme="minorHAnsi"/>
          <w:i/>
        </w:rPr>
      </w:pPr>
      <w:r w:rsidRPr="004A30FE">
        <w:rPr>
          <w:rFonts w:asciiTheme="minorHAnsi" w:hAnsiTheme="minorHAnsi" w:cstheme="minorHAnsi"/>
          <w:i/>
        </w:rPr>
        <w:t>Acquises au cours de la vie et de la carrière mais non nécessairement validées par des certificats et diplômes officiels</w:t>
      </w:r>
    </w:p>
    <w:p w14:paraId="12149719" w14:textId="50C630F3" w:rsidR="00C62FBE" w:rsidRDefault="00C62FBE" w:rsidP="00C62FBE">
      <w:pPr>
        <w:pStyle w:val="Corpsdetexte"/>
        <w:rPr>
          <w:rFonts w:ascii="Liberation Sans Narrow"/>
          <w:i/>
          <w:sz w:val="24"/>
        </w:rPr>
      </w:pPr>
    </w:p>
    <w:p w14:paraId="5E50AC3F" w14:textId="77777777" w:rsidR="00C002C9" w:rsidRDefault="00C002C9" w:rsidP="00C62FBE">
      <w:pPr>
        <w:pStyle w:val="Corpsdetexte"/>
        <w:rPr>
          <w:rFonts w:ascii="Liberation Sans Narrow"/>
          <w:i/>
          <w:sz w:val="24"/>
        </w:rPr>
      </w:pPr>
    </w:p>
    <w:p w14:paraId="3AF5464A" w14:textId="77777777" w:rsidR="00C62FBE" w:rsidRDefault="00C62FBE" w:rsidP="00C62FBE">
      <w:pPr>
        <w:pStyle w:val="Corpsdetexte"/>
        <w:spacing w:before="1"/>
        <w:rPr>
          <w:rFonts w:ascii="Liberation Sans Narrow"/>
          <w:i/>
        </w:rPr>
      </w:pPr>
    </w:p>
    <w:p w14:paraId="6E96652A" w14:textId="77777777" w:rsidR="00C62FBE" w:rsidRPr="004A30FE" w:rsidRDefault="00C62FBE" w:rsidP="00C62FBE">
      <w:pPr>
        <w:pStyle w:val="Paragraphedeliste"/>
        <w:numPr>
          <w:ilvl w:val="0"/>
          <w:numId w:val="27"/>
        </w:numPr>
        <w:tabs>
          <w:tab w:val="left" w:pos="497"/>
        </w:tabs>
        <w:spacing w:before="19" w:after="0" w:line="184" w:lineRule="exact"/>
        <w:ind w:right="397"/>
        <w:contextualSpacing w:val="0"/>
        <w:rPr>
          <w:rFonts w:asciiTheme="minorHAnsi" w:hAnsiTheme="minorHAnsi" w:cstheme="minorHAnsi"/>
          <w:b/>
          <w:sz w:val="18"/>
        </w:rPr>
      </w:pPr>
      <w:r w:rsidRPr="004A30FE">
        <w:rPr>
          <w:rFonts w:asciiTheme="minorHAnsi" w:hAnsiTheme="minorHAnsi" w:cstheme="minorHAnsi"/>
          <w:b/>
          <w:color w:val="234060"/>
          <w:sz w:val="18"/>
        </w:rPr>
        <w:t>Information complémentaire</w:t>
      </w:r>
    </w:p>
    <w:p w14:paraId="1AB3E5C2" w14:textId="77777777" w:rsidR="00C62FBE" w:rsidRPr="004A30FE" w:rsidRDefault="00C62FBE" w:rsidP="00C62FBE">
      <w:pPr>
        <w:spacing w:line="184" w:lineRule="exact"/>
        <w:ind w:left="253"/>
        <w:rPr>
          <w:rFonts w:asciiTheme="minorHAnsi" w:hAnsiTheme="minorHAnsi" w:cstheme="minorHAnsi"/>
          <w:i/>
          <w:sz w:val="18"/>
        </w:rPr>
      </w:pPr>
      <w:r w:rsidRPr="004A30FE">
        <w:rPr>
          <w:rFonts w:asciiTheme="minorHAnsi" w:hAnsiTheme="minorHAnsi" w:cstheme="minorHAnsi"/>
          <w:i/>
          <w:sz w:val="18"/>
        </w:rPr>
        <w:t>[Inclure ici toute information jugée pertinente pour la présente mission : contacts de personnes références, publications, etc.]</w:t>
      </w:r>
    </w:p>
    <w:p w14:paraId="028213BB" w14:textId="77777777" w:rsidR="00C62FBE" w:rsidRPr="004A30FE" w:rsidRDefault="00C62FBE" w:rsidP="00C62FBE">
      <w:pPr>
        <w:pStyle w:val="Corpsdetexte"/>
        <w:rPr>
          <w:rFonts w:asciiTheme="minorHAnsi" w:hAnsiTheme="minorHAnsi" w:cstheme="minorHAnsi"/>
          <w:i/>
          <w:sz w:val="20"/>
        </w:rPr>
      </w:pPr>
    </w:p>
    <w:p w14:paraId="533B8EA7" w14:textId="77777777" w:rsidR="00C62FBE" w:rsidRPr="004A30FE" w:rsidRDefault="00C62FBE" w:rsidP="00C62FBE">
      <w:pPr>
        <w:pStyle w:val="Paragraphedeliste"/>
        <w:numPr>
          <w:ilvl w:val="0"/>
          <w:numId w:val="27"/>
        </w:numPr>
        <w:tabs>
          <w:tab w:val="left" w:pos="497"/>
        </w:tabs>
        <w:spacing w:before="82" w:after="0" w:line="184" w:lineRule="exact"/>
        <w:ind w:right="397"/>
        <w:contextualSpacing w:val="0"/>
        <w:rPr>
          <w:rFonts w:asciiTheme="minorHAnsi" w:hAnsiTheme="minorHAnsi" w:cstheme="minorHAnsi"/>
          <w:b/>
          <w:sz w:val="18"/>
        </w:rPr>
      </w:pPr>
      <w:r w:rsidRPr="004A30FE">
        <w:rPr>
          <w:rFonts w:asciiTheme="minorHAnsi" w:hAnsiTheme="minorHAnsi" w:cstheme="minorHAnsi"/>
          <w:b/>
          <w:color w:val="234060"/>
          <w:sz w:val="18"/>
        </w:rPr>
        <w:t>ANNEXES.</w:t>
      </w:r>
    </w:p>
    <w:p w14:paraId="2EDC6C78" w14:textId="77777777" w:rsidR="00C62FBE" w:rsidRPr="004A30FE" w:rsidRDefault="00C62FBE" w:rsidP="00C62FBE">
      <w:pPr>
        <w:spacing w:line="184" w:lineRule="exact"/>
        <w:ind w:left="212"/>
        <w:rPr>
          <w:rFonts w:asciiTheme="minorHAnsi" w:hAnsiTheme="minorHAnsi" w:cstheme="minorHAnsi"/>
          <w:i/>
          <w:sz w:val="18"/>
        </w:rPr>
      </w:pPr>
      <w:r w:rsidRPr="004A30FE">
        <w:rPr>
          <w:rFonts w:asciiTheme="minorHAnsi" w:hAnsiTheme="minorHAnsi" w:cstheme="minorHAnsi"/>
          <w:i/>
          <w:sz w:val="18"/>
        </w:rPr>
        <w:t>[Lister toutes les annexes jugées pertinentes pour la mission : exemple : missions d’études et coopération internationale]</w:t>
      </w:r>
    </w:p>
    <w:p w14:paraId="593A133B" w14:textId="77777777" w:rsidR="00C62FBE" w:rsidRPr="004A30FE" w:rsidRDefault="00C62FBE" w:rsidP="00C62FBE">
      <w:pPr>
        <w:pStyle w:val="Corpsdetexte"/>
        <w:spacing w:before="9"/>
        <w:rPr>
          <w:rFonts w:asciiTheme="minorHAnsi" w:hAnsiTheme="minorHAnsi" w:cstheme="minorHAnsi"/>
          <w:i/>
          <w:sz w:val="16"/>
        </w:rPr>
      </w:pPr>
    </w:p>
    <w:p w14:paraId="24009DE5" w14:textId="77777777" w:rsidR="00C62FBE" w:rsidRPr="004A30FE" w:rsidRDefault="00C62FBE" w:rsidP="00C62FBE">
      <w:pPr>
        <w:spacing w:before="1"/>
        <w:ind w:left="318" w:right="333"/>
        <w:jc w:val="center"/>
        <w:rPr>
          <w:rFonts w:asciiTheme="minorHAnsi" w:hAnsiTheme="minorHAnsi" w:cstheme="minorHAnsi"/>
          <w:b/>
        </w:rPr>
      </w:pPr>
      <w:r w:rsidRPr="004A30FE">
        <w:rPr>
          <w:rFonts w:asciiTheme="minorHAnsi" w:hAnsiTheme="minorHAnsi" w:cstheme="minorHAnsi"/>
          <w:b/>
        </w:rPr>
        <w:t>J'</w:t>
      </w:r>
      <w:r w:rsidRPr="004A30FE">
        <w:rPr>
          <w:rFonts w:asciiTheme="minorHAnsi" w:hAnsiTheme="minorHAnsi" w:cstheme="minorHAnsi"/>
          <w:b/>
          <w:sz w:val="19"/>
        </w:rPr>
        <w:t>ATTESTE</w:t>
      </w:r>
      <w:r w:rsidRPr="004A30FE">
        <w:rPr>
          <w:rFonts w:asciiTheme="minorHAnsi" w:hAnsiTheme="minorHAnsi" w:cstheme="minorHAnsi"/>
          <w:b/>
        </w:rPr>
        <w:t xml:space="preserve">, </w:t>
      </w:r>
      <w:r w:rsidRPr="004A30FE">
        <w:rPr>
          <w:rFonts w:asciiTheme="minorHAnsi" w:hAnsiTheme="minorHAnsi" w:cstheme="minorHAnsi"/>
          <w:b/>
          <w:sz w:val="19"/>
        </w:rPr>
        <w:t>EN TOUTE BONNE CONSCIENCE</w:t>
      </w:r>
      <w:r w:rsidRPr="004A30FE">
        <w:rPr>
          <w:rFonts w:asciiTheme="minorHAnsi" w:hAnsiTheme="minorHAnsi" w:cstheme="minorHAnsi"/>
          <w:b/>
        </w:rPr>
        <w:t xml:space="preserve">, </w:t>
      </w:r>
      <w:r w:rsidRPr="004A30FE">
        <w:rPr>
          <w:rFonts w:asciiTheme="minorHAnsi" w:hAnsiTheme="minorHAnsi" w:cstheme="minorHAnsi"/>
          <w:b/>
          <w:sz w:val="19"/>
        </w:rPr>
        <w:t>QUE LES RENSEIGNEMENTS SUSMENTIONNES REFLETENT EXACTEMENT MA SITUATION</w:t>
      </w:r>
      <w:r w:rsidRPr="004A30FE">
        <w:rPr>
          <w:rFonts w:asciiTheme="minorHAnsi" w:hAnsiTheme="minorHAnsi" w:cstheme="minorHAnsi"/>
          <w:b/>
        </w:rPr>
        <w:t xml:space="preserve">, </w:t>
      </w:r>
      <w:r w:rsidRPr="004A30FE">
        <w:rPr>
          <w:rFonts w:asciiTheme="minorHAnsi" w:hAnsiTheme="minorHAnsi" w:cstheme="minorHAnsi"/>
          <w:b/>
          <w:sz w:val="19"/>
        </w:rPr>
        <w:t>MES QUALIFICATIONS ET MON EXPERIENCE</w:t>
      </w:r>
      <w:r w:rsidRPr="004A30FE">
        <w:rPr>
          <w:rFonts w:asciiTheme="minorHAnsi" w:hAnsiTheme="minorHAnsi" w:cstheme="minorHAnsi"/>
          <w:b/>
        </w:rPr>
        <w:t>.</w:t>
      </w:r>
    </w:p>
    <w:p w14:paraId="46B61D67" w14:textId="77777777" w:rsidR="00C62FBE" w:rsidRPr="004A30FE" w:rsidRDefault="00C62FBE" w:rsidP="00C62FBE">
      <w:pPr>
        <w:spacing w:line="274" w:lineRule="exact"/>
        <w:ind w:left="318" w:right="335"/>
        <w:jc w:val="center"/>
        <w:rPr>
          <w:rFonts w:asciiTheme="minorHAnsi" w:hAnsiTheme="minorHAnsi" w:cstheme="minorHAnsi"/>
          <w:b/>
        </w:rPr>
      </w:pPr>
      <w:r w:rsidRPr="004A30FE">
        <w:rPr>
          <w:rFonts w:asciiTheme="minorHAnsi" w:hAnsiTheme="minorHAnsi" w:cstheme="minorHAnsi"/>
          <w:b/>
        </w:rPr>
        <w:t>J</w:t>
      </w:r>
      <w:r w:rsidRPr="004A30FE">
        <w:rPr>
          <w:rFonts w:asciiTheme="minorHAnsi" w:hAnsiTheme="minorHAnsi" w:cstheme="minorHAnsi"/>
          <w:b/>
          <w:sz w:val="19"/>
        </w:rPr>
        <w:t>E M</w:t>
      </w:r>
      <w:r w:rsidRPr="004A30FE">
        <w:rPr>
          <w:rFonts w:asciiTheme="minorHAnsi" w:hAnsiTheme="minorHAnsi" w:cstheme="minorHAnsi"/>
          <w:b/>
        </w:rPr>
        <w:t>'</w:t>
      </w:r>
      <w:r w:rsidRPr="004A30FE">
        <w:rPr>
          <w:rFonts w:asciiTheme="minorHAnsi" w:hAnsiTheme="minorHAnsi" w:cstheme="minorHAnsi"/>
          <w:b/>
          <w:sz w:val="19"/>
        </w:rPr>
        <w:t>ENGAGE A ASSUMER LES CONSEQUENCES DE TOUTE DECLARATION VOLONTAIREMENT ERRONEE</w:t>
      </w:r>
      <w:r w:rsidRPr="004A30FE">
        <w:rPr>
          <w:rFonts w:asciiTheme="minorHAnsi" w:hAnsiTheme="minorHAnsi" w:cstheme="minorHAnsi"/>
          <w:b/>
        </w:rPr>
        <w:t>.</w:t>
      </w:r>
    </w:p>
    <w:p w14:paraId="5392CFA2" w14:textId="77777777" w:rsidR="00C62FBE" w:rsidRPr="004A30FE" w:rsidRDefault="00C62FBE" w:rsidP="00C62FBE">
      <w:pPr>
        <w:ind w:left="318" w:right="334"/>
        <w:jc w:val="center"/>
        <w:rPr>
          <w:rFonts w:asciiTheme="minorHAnsi" w:hAnsiTheme="minorHAnsi" w:cstheme="minorHAnsi"/>
          <w:i/>
          <w:sz w:val="19"/>
        </w:rPr>
      </w:pPr>
      <w:r w:rsidRPr="004A30FE">
        <w:rPr>
          <w:rFonts w:asciiTheme="minorHAnsi" w:hAnsiTheme="minorHAnsi" w:cstheme="minorHAnsi"/>
          <w:b/>
        </w:rPr>
        <w:t>D</w:t>
      </w:r>
      <w:r w:rsidRPr="004A30FE">
        <w:rPr>
          <w:rFonts w:asciiTheme="minorHAnsi" w:hAnsiTheme="minorHAnsi" w:cstheme="minorHAnsi"/>
          <w:b/>
          <w:sz w:val="19"/>
        </w:rPr>
        <w:t>ATE</w:t>
      </w:r>
      <w:proofErr w:type="gramStart"/>
      <w:r w:rsidRPr="004A30FE">
        <w:rPr>
          <w:rFonts w:asciiTheme="minorHAnsi" w:hAnsiTheme="minorHAnsi" w:cstheme="minorHAnsi"/>
          <w:b/>
        </w:rPr>
        <w:t xml:space="preserve">:  </w:t>
      </w:r>
      <w:r w:rsidRPr="004A30FE">
        <w:rPr>
          <w:rFonts w:asciiTheme="minorHAnsi" w:hAnsiTheme="minorHAnsi" w:cstheme="minorHAnsi"/>
          <w:i/>
          <w:sz w:val="19"/>
        </w:rPr>
        <w:t>JOUR</w:t>
      </w:r>
      <w:proofErr w:type="gramEnd"/>
      <w:r w:rsidRPr="004A30FE">
        <w:rPr>
          <w:rFonts w:asciiTheme="minorHAnsi" w:hAnsiTheme="minorHAnsi" w:cstheme="minorHAnsi"/>
          <w:i/>
          <w:sz w:val="19"/>
        </w:rPr>
        <w:t xml:space="preserve"> </w:t>
      </w:r>
      <w:r w:rsidRPr="004A30FE">
        <w:rPr>
          <w:rFonts w:asciiTheme="minorHAnsi" w:hAnsiTheme="minorHAnsi" w:cstheme="minorHAnsi"/>
          <w:i/>
        </w:rPr>
        <w:t xml:space="preserve">/ </w:t>
      </w:r>
      <w:r w:rsidRPr="004A30FE">
        <w:rPr>
          <w:rFonts w:asciiTheme="minorHAnsi" w:hAnsiTheme="minorHAnsi" w:cstheme="minorHAnsi"/>
          <w:i/>
          <w:sz w:val="19"/>
        </w:rPr>
        <w:t xml:space="preserve">MOIS </w:t>
      </w:r>
      <w:r w:rsidRPr="004A30FE">
        <w:rPr>
          <w:rFonts w:asciiTheme="minorHAnsi" w:hAnsiTheme="minorHAnsi" w:cstheme="minorHAnsi"/>
          <w:i/>
        </w:rPr>
        <w:t xml:space="preserve">/ </w:t>
      </w:r>
      <w:r w:rsidRPr="004A30FE">
        <w:rPr>
          <w:rFonts w:asciiTheme="minorHAnsi" w:hAnsiTheme="minorHAnsi" w:cstheme="minorHAnsi"/>
          <w:i/>
          <w:sz w:val="19"/>
        </w:rPr>
        <w:t>ANNEE</w:t>
      </w:r>
    </w:p>
    <w:p w14:paraId="4234642D" w14:textId="77777777" w:rsidR="00C62FBE" w:rsidRPr="004A30FE" w:rsidRDefault="00C62FBE" w:rsidP="00C62FBE">
      <w:pPr>
        <w:spacing w:before="4"/>
        <w:ind w:left="318" w:right="334"/>
        <w:jc w:val="center"/>
        <w:rPr>
          <w:rFonts w:asciiTheme="minorHAnsi" w:hAnsiTheme="minorHAnsi" w:cstheme="minorHAnsi"/>
          <w:sz w:val="17"/>
        </w:rPr>
      </w:pPr>
      <w:r w:rsidRPr="004A30FE">
        <w:rPr>
          <w:rFonts w:asciiTheme="minorHAnsi" w:hAnsiTheme="minorHAnsi" w:cstheme="minorHAnsi"/>
          <w:i/>
          <w:color w:val="333333"/>
          <w:shd w:val="clear" w:color="auto" w:fill="F5F5F5"/>
        </w:rPr>
        <w:t>[Signature du consultant</w:t>
      </w:r>
      <w:r w:rsidRPr="004A30FE">
        <w:rPr>
          <w:rFonts w:asciiTheme="minorHAnsi" w:hAnsiTheme="minorHAnsi" w:cstheme="minorHAnsi"/>
          <w:i/>
          <w:sz w:val="16"/>
        </w:rPr>
        <w:t>]</w:t>
      </w:r>
    </w:p>
    <w:p w14:paraId="6EF3E285" w14:textId="77777777" w:rsidR="00C62FBE" w:rsidRPr="004203D5" w:rsidRDefault="00C62FBE" w:rsidP="00C62FBE">
      <w:pPr>
        <w:spacing w:line="275" w:lineRule="auto"/>
        <w:ind w:left="4" w:right="2"/>
        <w:jc w:val="both"/>
        <w:rPr>
          <w:rFonts w:eastAsia="Arial"/>
        </w:rPr>
      </w:pPr>
    </w:p>
    <w:p w14:paraId="1D45EFCB" w14:textId="77777777" w:rsidR="00C62FBE" w:rsidRPr="009621A7" w:rsidRDefault="00C62FBE" w:rsidP="00C62FBE">
      <w:pPr>
        <w:pStyle w:val="Corpsdetexte"/>
        <w:spacing w:before="146"/>
        <w:rPr>
          <w:rFonts w:asciiTheme="minorBidi" w:hAnsiTheme="minorBidi" w:cstheme="minorBidi"/>
          <w:sz w:val="24"/>
          <w:szCs w:val="24"/>
        </w:rPr>
      </w:pPr>
    </w:p>
    <w:p w14:paraId="1F0D12BE" w14:textId="77777777" w:rsidR="00C62FBE" w:rsidRDefault="00C62FBE" w:rsidP="00C62FBE">
      <w:pPr>
        <w:rPr>
          <w:rFonts w:eastAsia="Calibri" w:cstheme="minorHAnsi"/>
          <w:color w:val="000000"/>
          <w:sz w:val="20"/>
          <w:szCs w:val="20"/>
          <w:lang w:eastAsia="fr-FR"/>
        </w:rPr>
      </w:pPr>
    </w:p>
    <w:p w14:paraId="1CA4CC0B" w14:textId="77777777" w:rsidR="008A6E29" w:rsidRPr="00B43D9E" w:rsidRDefault="008A6E29" w:rsidP="008A6E29">
      <w:pPr>
        <w:spacing w:after="0" w:line="240" w:lineRule="auto"/>
        <w:jc w:val="center"/>
        <w:rPr>
          <w:rFonts w:ascii="Arial,Italic" w:hAnsi="Arial,Italic" w:cs="Arial,Italic"/>
          <w:iCs/>
          <w:color w:val="000000" w:themeColor="text1"/>
        </w:rPr>
      </w:pPr>
    </w:p>
    <w:p w14:paraId="793473BF" w14:textId="77777777" w:rsidR="008A6E29" w:rsidRPr="00BB6F60" w:rsidRDefault="008A6E29" w:rsidP="008A6E29">
      <w:pPr>
        <w:spacing w:after="0" w:line="240" w:lineRule="auto"/>
        <w:jc w:val="center"/>
        <w:rPr>
          <w:rFonts w:cstheme="minorHAnsi"/>
          <w:bCs/>
        </w:rPr>
      </w:pPr>
      <w:r w:rsidRPr="003836AA">
        <w:rPr>
          <w:rFonts w:ascii="Arial,Italic" w:hAnsi="Arial,Italic" w:cs="Arial,Italic"/>
          <w:i/>
          <w:iCs/>
          <w:noProof/>
          <w:color w:val="000000" w:themeColor="text1"/>
          <w:lang w:eastAsia="fr-FR"/>
        </w:rPr>
        <w:drawing>
          <wp:anchor distT="0" distB="0" distL="114300" distR="114300" simplePos="0" relativeHeight="251664384" behindDoc="1" locked="0" layoutInCell="1" allowOverlap="1" wp14:anchorId="7C5A1B3B" wp14:editId="27D396E7">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14:paraId="6C49579A" w14:textId="77777777" w:rsidR="008A6E29" w:rsidRDefault="008A6E29" w:rsidP="008A6E29">
      <w:pPr>
        <w:spacing w:after="0" w:line="240" w:lineRule="auto"/>
        <w:jc w:val="center"/>
        <w:rPr>
          <w:rFonts w:ascii="Arial,Italic" w:hAnsi="Arial,Italic" w:cs="Arial,Italic"/>
          <w:iCs/>
          <w:color w:val="000000" w:themeColor="text1"/>
        </w:rPr>
      </w:pPr>
    </w:p>
    <w:p w14:paraId="54B29A77" w14:textId="77777777" w:rsidR="008A6E29" w:rsidRDefault="008A6E29" w:rsidP="008A6E29">
      <w:pPr>
        <w:spacing w:after="0" w:line="240" w:lineRule="auto"/>
        <w:jc w:val="center"/>
        <w:rPr>
          <w:rFonts w:ascii="Arial,Italic" w:hAnsi="Arial,Italic" w:cs="Arial,Italic"/>
          <w:iCs/>
          <w:color w:val="000000" w:themeColor="text1"/>
        </w:rPr>
      </w:pPr>
    </w:p>
    <w:p w14:paraId="62DCBA3E" w14:textId="77777777" w:rsidR="008A6E29" w:rsidRDefault="008A6E29" w:rsidP="008A6E29">
      <w:pPr>
        <w:spacing w:after="0" w:line="240" w:lineRule="auto"/>
        <w:jc w:val="center"/>
        <w:rPr>
          <w:rFonts w:ascii="Arial,Italic" w:hAnsi="Arial,Italic" w:cs="Arial,Italic"/>
          <w:iCs/>
          <w:color w:val="000000" w:themeColor="text1"/>
        </w:rPr>
      </w:pPr>
    </w:p>
    <w:p w14:paraId="48E1D5C2" w14:textId="77777777" w:rsidR="008A6E29" w:rsidRDefault="008A6E29" w:rsidP="008A6E29">
      <w:pPr>
        <w:spacing w:after="0" w:line="240" w:lineRule="auto"/>
        <w:jc w:val="center"/>
        <w:rPr>
          <w:rFonts w:ascii="Arial,Italic" w:hAnsi="Arial,Italic" w:cs="Arial,Italic"/>
          <w:iCs/>
          <w:color w:val="000000" w:themeColor="text1"/>
        </w:rPr>
      </w:pPr>
    </w:p>
    <w:p w14:paraId="1AD24946" w14:textId="77777777" w:rsidR="008A6E29" w:rsidRPr="00B43D9E" w:rsidRDefault="008A6E29" w:rsidP="008A6E29">
      <w:pPr>
        <w:spacing w:after="0" w:line="240" w:lineRule="auto"/>
        <w:jc w:val="center"/>
        <w:rPr>
          <w:rFonts w:ascii="Arial,Italic" w:hAnsi="Arial,Italic" w:cs="Arial,Italic"/>
          <w:iCs/>
          <w:color w:val="000000" w:themeColor="text1"/>
        </w:rPr>
      </w:pPr>
    </w:p>
    <w:p w14:paraId="1051B516" w14:textId="77777777" w:rsidR="008A6E29" w:rsidRPr="00B43D9E" w:rsidRDefault="008A6E29" w:rsidP="008A6E29">
      <w:pPr>
        <w:spacing w:after="0" w:line="240" w:lineRule="auto"/>
        <w:jc w:val="center"/>
        <w:rPr>
          <w:rFonts w:ascii="Arial,Italic" w:hAnsi="Arial,Italic" w:cs="Arial,Italic"/>
          <w:iCs/>
          <w:color w:val="000000" w:themeColor="text1"/>
        </w:rPr>
      </w:pPr>
    </w:p>
    <w:p w14:paraId="299CB861" w14:textId="77777777" w:rsidR="008A6E29" w:rsidRPr="00B43D9E" w:rsidRDefault="008A6E29" w:rsidP="008A6E29">
      <w:pPr>
        <w:spacing w:after="0" w:line="240" w:lineRule="auto"/>
        <w:jc w:val="center"/>
        <w:rPr>
          <w:rFonts w:ascii="Arial,Italic" w:hAnsi="Arial,Italic" w:cs="Arial,Italic"/>
          <w:iCs/>
          <w:color w:val="000000" w:themeColor="text1"/>
        </w:rPr>
      </w:pPr>
    </w:p>
    <w:sectPr w:rsidR="008A6E29" w:rsidRPr="00B43D9E" w:rsidSect="008E2E4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0F28E" w14:textId="77777777" w:rsidR="00DB35A2" w:rsidRDefault="00DB35A2" w:rsidP="0069164D">
      <w:pPr>
        <w:spacing w:after="0" w:line="240" w:lineRule="auto"/>
      </w:pPr>
      <w:r>
        <w:separator/>
      </w:r>
    </w:p>
  </w:endnote>
  <w:endnote w:type="continuationSeparator" w:id="0">
    <w:p w14:paraId="6F2C9B59" w14:textId="77777777" w:rsidR="00DB35A2" w:rsidRDefault="00DB35A2" w:rsidP="0069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ans Narrow">
    <w:altName w:val="Arial"/>
    <w:charset w:val="00"/>
    <w:family w:val="swiss"/>
    <w:pitch w:val="variable"/>
  </w:font>
  <w:font w:name="Arial,Itali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E61C" w14:textId="3BF1FEC9" w:rsidR="0069164D" w:rsidRDefault="00DB35A2" w:rsidP="0069164D">
    <w:pPr>
      <w:pStyle w:val="Pieddepage"/>
      <w:jc w:val="center"/>
    </w:pPr>
    <w:sdt>
      <w:sdtPr>
        <w:id w:val="470487407"/>
        <w:docPartObj>
          <w:docPartGallery w:val="Page Numbers (Bottom of Page)"/>
          <w:docPartUnique/>
        </w:docPartObj>
      </w:sdtPr>
      <w:sdtEndPr>
        <w:rPr>
          <w:sz w:val="22"/>
          <w:szCs w:val="22"/>
        </w:rPr>
      </w:sdtEndPr>
      <w:sdtContent>
        <w:r w:rsidR="0069164D">
          <w:fldChar w:fldCharType="begin"/>
        </w:r>
        <w:r w:rsidR="0069164D">
          <w:instrText>PAGE   \* MERGEFORMAT</w:instrText>
        </w:r>
        <w:r w:rsidR="0069164D">
          <w:fldChar w:fldCharType="separate"/>
        </w:r>
        <w:r w:rsidR="00BE5BF6">
          <w:rPr>
            <w:noProof/>
          </w:rPr>
          <w:t>9</w:t>
        </w:r>
        <w:r w:rsidR="0069164D">
          <w:fldChar w:fldCharType="end"/>
        </w:r>
      </w:sdtContent>
    </w:sdt>
    <w:r w:rsidR="00DA6182">
      <w:rPr>
        <w:sz w:val="22"/>
        <w:szCs w:val="22"/>
      </w:rPr>
      <w:t>/</w:t>
    </w:r>
    <w:r w:rsidR="008232C3" w:rsidRPr="00E742B8">
      <w:rPr>
        <w:szCs w:val="22"/>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AB86" w14:textId="77777777" w:rsidR="00DB35A2" w:rsidRDefault="00DB35A2" w:rsidP="0069164D">
      <w:pPr>
        <w:spacing w:after="0" w:line="240" w:lineRule="auto"/>
      </w:pPr>
      <w:r>
        <w:separator/>
      </w:r>
    </w:p>
  </w:footnote>
  <w:footnote w:type="continuationSeparator" w:id="0">
    <w:p w14:paraId="6D4E1A9C" w14:textId="77777777" w:rsidR="00DB35A2" w:rsidRDefault="00DB35A2" w:rsidP="0069164D">
      <w:pPr>
        <w:spacing w:after="0" w:line="240" w:lineRule="auto"/>
      </w:pPr>
      <w:r>
        <w:continuationSeparator/>
      </w:r>
    </w:p>
  </w:footnote>
  <w:footnote w:id="1">
    <w:p w14:paraId="770576B6" w14:textId="77777777" w:rsidR="00C62FBE" w:rsidRDefault="00C62FBE" w:rsidP="00C62FBE">
      <w:pPr>
        <w:pStyle w:val="Notedebasdepage"/>
      </w:pPr>
      <w:r>
        <w:rPr>
          <w:rStyle w:val="Appelnotedebasdep"/>
        </w:rPr>
        <w:footnoteRef/>
      </w:r>
      <w:r>
        <w:t xml:space="preserve"> </w:t>
      </w:r>
      <w:r w:rsidRPr="004203D5">
        <w:rPr>
          <w:rFonts w:ascii="Calibri" w:hAnsi="Calibri"/>
        </w:rPr>
        <w:t>Rajouter autant de ligne (pour une compétence donnée) que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1606A"/>
    <w:multiLevelType w:val="hybridMultilevel"/>
    <w:tmpl w:val="9268B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9E6026"/>
    <w:multiLevelType w:val="hybridMultilevel"/>
    <w:tmpl w:val="26866A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292CE"/>
    <w:multiLevelType w:val="hybridMultilevel"/>
    <w:tmpl w:val="83B43B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9905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6412B5"/>
    <w:multiLevelType w:val="hybridMultilevel"/>
    <w:tmpl w:val="B95EBEEA"/>
    <w:lvl w:ilvl="0" w:tplc="9BD6FB64">
      <w:start w:val="1"/>
      <w:numFmt w:val="decimal"/>
      <w:lvlText w:val="%1."/>
      <w:lvlJc w:val="left"/>
      <w:pPr>
        <w:ind w:left="720" w:hanging="360"/>
      </w:pPr>
      <w:rPr>
        <w:rFonts w:asciiTheme="minorHAnsi" w:hAnsiTheme="minorHAnsi" w:cstheme="minorHAnsi" w:hint="default"/>
        <w:b/>
        <w:bCs/>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1A96666"/>
    <w:multiLevelType w:val="hybridMultilevel"/>
    <w:tmpl w:val="544C3876"/>
    <w:lvl w:ilvl="0" w:tplc="85EC514A">
      <w:numFmt w:val="bullet"/>
      <w:lvlText w:val="-"/>
      <w:lvlJc w:val="left"/>
      <w:pPr>
        <w:ind w:left="103" w:hanging="130"/>
      </w:pPr>
      <w:rPr>
        <w:rFonts w:ascii="Times New Roman" w:eastAsia="Times New Roman" w:hAnsi="Times New Roman" w:cs="Times New Roman" w:hint="default"/>
        <w:b w:val="0"/>
        <w:bCs w:val="0"/>
        <w:i w:val="0"/>
        <w:iCs w:val="0"/>
        <w:w w:val="100"/>
        <w:sz w:val="22"/>
        <w:szCs w:val="22"/>
        <w:lang w:val="fr-FR" w:eastAsia="en-US" w:bidi="ar-SA"/>
      </w:rPr>
    </w:lvl>
    <w:lvl w:ilvl="1" w:tplc="EFFAD6B4">
      <w:numFmt w:val="bullet"/>
      <w:lvlText w:val="•"/>
      <w:lvlJc w:val="left"/>
      <w:pPr>
        <w:ind w:left="536" w:hanging="130"/>
      </w:pPr>
      <w:rPr>
        <w:rFonts w:hint="default"/>
        <w:lang w:val="fr-FR" w:eastAsia="en-US" w:bidi="ar-SA"/>
      </w:rPr>
    </w:lvl>
    <w:lvl w:ilvl="2" w:tplc="34FE48F6">
      <w:numFmt w:val="bullet"/>
      <w:lvlText w:val="•"/>
      <w:lvlJc w:val="left"/>
      <w:pPr>
        <w:ind w:left="972" w:hanging="130"/>
      </w:pPr>
      <w:rPr>
        <w:rFonts w:hint="default"/>
        <w:lang w:val="fr-FR" w:eastAsia="en-US" w:bidi="ar-SA"/>
      </w:rPr>
    </w:lvl>
    <w:lvl w:ilvl="3" w:tplc="7DE64470">
      <w:numFmt w:val="bullet"/>
      <w:lvlText w:val="•"/>
      <w:lvlJc w:val="left"/>
      <w:pPr>
        <w:ind w:left="1408" w:hanging="130"/>
      </w:pPr>
      <w:rPr>
        <w:rFonts w:hint="default"/>
        <w:lang w:val="fr-FR" w:eastAsia="en-US" w:bidi="ar-SA"/>
      </w:rPr>
    </w:lvl>
    <w:lvl w:ilvl="4" w:tplc="F1ACF258">
      <w:numFmt w:val="bullet"/>
      <w:lvlText w:val="•"/>
      <w:lvlJc w:val="left"/>
      <w:pPr>
        <w:ind w:left="1845" w:hanging="130"/>
      </w:pPr>
      <w:rPr>
        <w:rFonts w:hint="default"/>
        <w:lang w:val="fr-FR" w:eastAsia="en-US" w:bidi="ar-SA"/>
      </w:rPr>
    </w:lvl>
    <w:lvl w:ilvl="5" w:tplc="DD98D10A">
      <w:numFmt w:val="bullet"/>
      <w:lvlText w:val="•"/>
      <w:lvlJc w:val="left"/>
      <w:pPr>
        <w:ind w:left="2281" w:hanging="130"/>
      </w:pPr>
      <w:rPr>
        <w:rFonts w:hint="default"/>
        <w:lang w:val="fr-FR" w:eastAsia="en-US" w:bidi="ar-SA"/>
      </w:rPr>
    </w:lvl>
    <w:lvl w:ilvl="6" w:tplc="E2F8F868">
      <w:numFmt w:val="bullet"/>
      <w:lvlText w:val="•"/>
      <w:lvlJc w:val="left"/>
      <w:pPr>
        <w:ind w:left="2717" w:hanging="130"/>
      </w:pPr>
      <w:rPr>
        <w:rFonts w:hint="default"/>
        <w:lang w:val="fr-FR" w:eastAsia="en-US" w:bidi="ar-SA"/>
      </w:rPr>
    </w:lvl>
    <w:lvl w:ilvl="7" w:tplc="4E86F7D0">
      <w:numFmt w:val="bullet"/>
      <w:lvlText w:val="•"/>
      <w:lvlJc w:val="left"/>
      <w:pPr>
        <w:ind w:left="3153" w:hanging="130"/>
      </w:pPr>
      <w:rPr>
        <w:rFonts w:hint="default"/>
        <w:lang w:val="fr-FR" w:eastAsia="en-US" w:bidi="ar-SA"/>
      </w:rPr>
    </w:lvl>
    <w:lvl w:ilvl="8" w:tplc="81DE9128">
      <w:numFmt w:val="bullet"/>
      <w:lvlText w:val="•"/>
      <w:lvlJc w:val="left"/>
      <w:pPr>
        <w:ind w:left="3590" w:hanging="130"/>
      </w:pPr>
      <w:rPr>
        <w:rFonts w:hint="default"/>
        <w:lang w:val="fr-FR" w:eastAsia="en-US" w:bidi="ar-SA"/>
      </w:rPr>
    </w:lvl>
  </w:abstractNum>
  <w:abstractNum w:abstractNumId="6">
    <w:nsid w:val="079635A6"/>
    <w:multiLevelType w:val="hybridMultilevel"/>
    <w:tmpl w:val="2F5AF566"/>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7EF04D2"/>
    <w:multiLevelType w:val="hybridMultilevel"/>
    <w:tmpl w:val="B95EBEEA"/>
    <w:lvl w:ilvl="0" w:tplc="FFFFFFFF">
      <w:start w:val="1"/>
      <w:numFmt w:val="decimal"/>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7FE5593"/>
    <w:multiLevelType w:val="hybridMultilevel"/>
    <w:tmpl w:val="5808BD16"/>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99D77BA"/>
    <w:multiLevelType w:val="hybridMultilevel"/>
    <w:tmpl w:val="B3B4A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A2B1DB"/>
    <w:multiLevelType w:val="hybridMultilevel"/>
    <w:tmpl w:val="F8783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40451F"/>
    <w:multiLevelType w:val="hybridMultilevel"/>
    <w:tmpl w:val="364A45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1855965"/>
    <w:multiLevelType w:val="hybridMultilevel"/>
    <w:tmpl w:val="81FC25D2"/>
    <w:lvl w:ilvl="0" w:tplc="040C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298095A"/>
    <w:multiLevelType w:val="hybridMultilevel"/>
    <w:tmpl w:val="E3082E20"/>
    <w:lvl w:ilvl="0" w:tplc="CA0485EC">
      <w:start w:val="1"/>
      <w:numFmt w:val="upperRoman"/>
      <w:lvlText w:val="%1."/>
      <w:lvlJc w:val="left"/>
      <w:pPr>
        <w:ind w:left="1063" w:hanging="539"/>
        <w:jc w:val="right"/>
      </w:pPr>
      <w:rPr>
        <w:rFonts w:ascii="Times New Roman" w:eastAsia="Times New Roman" w:hAnsi="Times New Roman" w:cs="Times New Roman" w:hint="default"/>
        <w:b/>
        <w:bCs/>
        <w:i w:val="0"/>
        <w:iCs w:val="0"/>
        <w:spacing w:val="0"/>
        <w:w w:val="99"/>
        <w:sz w:val="28"/>
        <w:szCs w:val="28"/>
        <w:lang w:val="fr-FR" w:eastAsia="en-US" w:bidi="ar-SA"/>
      </w:rPr>
    </w:lvl>
    <w:lvl w:ilvl="1" w:tplc="3DD0E7B4">
      <w:start w:val="1"/>
      <w:numFmt w:val="decimal"/>
      <w:lvlText w:val="%2."/>
      <w:lvlJc w:val="left"/>
      <w:pPr>
        <w:ind w:left="342" w:hanging="721"/>
      </w:pPr>
      <w:rPr>
        <w:rFonts w:hint="default"/>
        <w:w w:val="99"/>
        <w:lang w:val="fr-FR" w:eastAsia="en-US" w:bidi="ar-SA"/>
      </w:rPr>
    </w:lvl>
    <w:lvl w:ilvl="2" w:tplc="603E8A16">
      <w:numFmt w:val="bullet"/>
      <w:lvlText w:val="•"/>
      <w:lvlJc w:val="left"/>
      <w:pPr>
        <w:ind w:left="2099" w:hanging="721"/>
      </w:pPr>
      <w:rPr>
        <w:rFonts w:hint="default"/>
        <w:lang w:val="fr-FR" w:eastAsia="en-US" w:bidi="ar-SA"/>
      </w:rPr>
    </w:lvl>
    <w:lvl w:ilvl="3" w:tplc="16BA2140">
      <w:numFmt w:val="bullet"/>
      <w:lvlText w:val="•"/>
      <w:lvlJc w:val="left"/>
      <w:pPr>
        <w:ind w:left="3139" w:hanging="721"/>
      </w:pPr>
      <w:rPr>
        <w:rFonts w:hint="default"/>
        <w:lang w:val="fr-FR" w:eastAsia="en-US" w:bidi="ar-SA"/>
      </w:rPr>
    </w:lvl>
    <w:lvl w:ilvl="4" w:tplc="E9449C9A">
      <w:numFmt w:val="bullet"/>
      <w:lvlText w:val="•"/>
      <w:lvlJc w:val="left"/>
      <w:pPr>
        <w:ind w:left="4179" w:hanging="721"/>
      </w:pPr>
      <w:rPr>
        <w:rFonts w:hint="default"/>
        <w:lang w:val="fr-FR" w:eastAsia="en-US" w:bidi="ar-SA"/>
      </w:rPr>
    </w:lvl>
    <w:lvl w:ilvl="5" w:tplc="403CB4E0">
      <w:numFmt w:val="bullet"/>
      <w:lvlText w:val="•"/>
      <w:lvlJc w:val="left"/>
      <w:pPr>
        <w:ind w:left="5219" w:hanging="721"/>
      </w:pPr>
      <w:rPr>
        <w:rFonts w:hint="default"/>
        <w:lang w:val="fr-FR" w:eastAsia="en-US" w:bidi="ar-SA"/>
      </w:rPr>
    </w:lvl>
    <w:lvl w:ilvl="6" w:tplc="7FD47D08">
      <w:numFmt w:val="bullet"/>
      <w:lvlText w:val="•"/>
      <w:lvlJc w:val="left"/>
      <w:pPr>
        <w:ind w:left="6259" w:hanging="721"/>
      </w:pPr>
      <w:rPr>
        <w:rFonts w:hint="default"/>
        <w:lang w:val="fr-FR" w:eastAsia="en-US" w:bidi="ar-SA"/>
      </w:rPr>
    </w:lvl>
    <w:lvl w:ilvl="7" w:tplc="045A5F6E">
      <w:numFmt w:val="bullet"/>
      <w:lvlText w:val="•"/>
      <w:lvlJc w:val="left"/>
      <w:pPr>
        <w:ind w:left="7299" w:hanging="721"/>
      </w:pPr>
      <w:rPr>
        <w:rFonts w:hint="default"/>
        <w:lang w:val="fr-FR" w:eastAsia="en-US" w:bidi="ar-SA"/>
      </w:rPr>
    </w:lvl>
    <w:lvl w:ilvl="8" w:tplc="5D56361A">
      <w:numFmt w:val="bullet"/>
      <w:lvlText w:val="•"/>
      <w:lvlJc w:val="left"/>
      <w:pPr>
        <w:ind w:left="8339" w:hanging="721"/>
      </w:pPr>
      <w:rPr>
        <w:rFonts w:hint="default"/>
        <w:lang w:val="fr-FR" w:eastAsia="en-US" w:bidi="ar-SA"/>
      </w:rPr>
    </w:lvl>
  </w:abstractNum>
  <w:abstractNum w:abstractNumId="14">
    <w:nsid w:val="12C6585A"/>
    <w:multiLevelType w:val="hybridMultilevel"/>
    <w:tmpl w:val="77CE8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5E47E55"/>
    <w:multiLevelType w:val="hybridMultilevel"/>
    <w:tmpl w:val="C7DA7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619630F"/>
    <w:multiLevelType w:val="hybridMultilevel"/>
    <w:tmpl w:val="1E7A7F5E"/>
    <w:lvl w:ilvl="0" w:tplc="B45814EC">
      <w:numFmt w:val="bullet"/>
      <w:lvlText w:val=""/>
      <w:lvlJc w:val="left"/>
      <w:pPr>
        <w:ind w:left="453" w:hanging="221"/>
      </w:pPr>
      <w:rPr>
        <w:rFonts w:ascii="Wingdings" w:eastAsia="Wingdings" w:hAnsi="Wingdings" w:cs="Wingdings" w:hint="default"/>
        <w:b w:val="0"/>
        <w:bCs w:val="0"/>
        <w:i w:val="0"/>
        <w:iCs w:val="0"/>
        <w:w w:val="99"/>
        <w:sz w:val="26"/>
        <w:szCs w:val="26"/>
        <w:lang w:val="fr-FR" w:eastAsia="en-US" w:bidi="ar-SA"/>
      </w:rPr>
    </w:lvl>
    <w:lvl w:ilvl="1" w:tplc="E934F94C">
      <w:numFmt w:val="bullet"/>
      <w:lvlText w:val="•"/>
      <w:lvlJc w:val="left"/>
      <w:pPr>
        <w:ind w:left="1455" w:hanging="221"/>
      </w:pPr>
      <w:rPr>
        <w:rFonts w:hint="default"/>
        <w:lang w:val="fr-FR" w:eastAsia="en-US" w:bidi="ar-SA"/>
      </w:rPr>
    </w:lvl>
    <w:lvl w:ilvl="2" w:tplc="898C3DCE">
      <w:numFmt w:val="bullet"/>
      <w:lvlText w:val="•"/>
      <w:lvlJc w:val="left"/>
      <w:pPr>
        <w:ind w:left="2451" w:hanging="221"/>
      </w:pPr>
      <w:rPr>
        <w:rFonts w:hint="default"/>
        <w:lang w:val="fr-FR" w:eastAsia="en-US" w:bidi="ar-SA"/>
      </w:rPr>
    </w:lvl>
    <w:lvl w:ilvl="3" w:tplc="71880082">
      <w:numFmt w:val="bullet"/>
      <w:lvlText w:val="•"/>
      <w:lvlJc w:val="left"/>
      <w:pPr>
        <w:ind w:left="3447" w:hanging="221"/>
      </w:pPr>
      <w:rPr>
        <w:rFonts w:hint="default"/>
        <w:lang w:val="fr-FR" w:eastAsia="en-US" w:bidi="ar-SA"/>
      </w:rPr>
    </w:lvl>
    <w:lvl w:ilvl="4" w:tplc="E6A631C0">
      <w:numFmt w:val="bullet"/>
      <w:lvlText w:val="•"/>
      <w:lvlJc w:val="left"/>
      <w:pPr>
        <w:ind w:left="4443" w:hanging="221"/>
      </w:pPr>
      <w:rPr>
        <w:rFonts w:hint="default"/>
        <w:lang w:val="fr-FR" w:eastAsia="en-US" w:bidi="ar-SA"/>
      </w:rPr>
    </w:lvl>
    <w:lvl w:ilvl="5" w:tplc="0D249B34">
      <w:numFmt w:val="bullet"/>
      <w:lvlText w:val="•"/>
      <w:lvlJc w:val="left"/>
      <w:pPr>
        <w:ind w:left="5439" w:hanging="221"/>
      </w:pPr>
      <w:rPr>
        <w:rFonts w:hint="default"/>
        <w:lang w:val="fr-FR" w:eastAsia="en-US" w:bidi="ar-SA"/>
      </w:rPr>
    </w:lvl>
    <w:lvl w:ilvl="6" w:tplc="A39C3410">
      <w:numFmt w:val="bullet"/>
      <w:lvlText w:val="•"/>
      <w:lvlJc w:val="left"/>
      <w:pPr>
        <w:ind w:left="6435" w:hanging="221"/>
      </w:pPr>
      <w:rPr>
        <w:rFonts w:hint="default"/>
        <w:lang w:val="fr-FR" w:eastAsia="en-US" w:bidi="ar-SA"/>
      </w:rPr>
    </w:lvl>
    <w:lvl w:ilvl="7" w:tplc="B83686BC">
      <w:numFmt w:val="bullet"/>
      <w:lvlText w:val="•"/>
      <w:lvlJc w:val="left"/>
      <w:pPr>
        <w:ind w:left="7431" w:hanging="221"/>
      </w:pPr>
      <w:rPr>
        <w:rFonts w:hint="default"/>
        <w:lang w:val="fr-FR" w:eastAsia="en-US" w:bidi="ar-SA"/>
      </w:rPr>
    </w:lvl>
    <w:lvl w:ilvl="8" w:tplc="7C6CB638">
      <w:numFmt w:val="bullet"/>
      <w:lvlText w:val="•"/>
      <w:lvlJc w:val="left"/>
      <w:pPr>
        <w:ind w:left="8427" w:hanging="221"/>
      </w:pPr>
      <w:rPr>
        <w:rFonts w:hint="default"/>
        <w:lang w:val="fr-FR" w:eastAsia="en-US" w:bidi="ar-SA"/>
      </w:rPr>
    </w:lvl>
  </w:abstractNum>
  <w:abstractNum w:abstractNumId="17">
    <w:nsid w:val="186219C1"/>
    <w:multiLevelType w:val="hybridMultilevel"/>
    <w:tmpl w:val="60FE8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F0654FE"/>
    <w:multiLevelType w:val="hybridMultilevel"/>
    <w:tmpl w:val="C3369FD2"/>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9">
    <w:nsid w:val="211F5AE7"/>
    <w:multiLevelType w:val="hybridMultilevel"/>
    <w:tmpl w:val="1388BCDA"/>
    <w:lvl w:ilvl="0" w:tplc="80C8FEB4">
      <w:start w:val="4"/>
      <w:numFmt w:val="decimal"/>
      <w:lvlText w:val="%1."/>
      <w:lvlJc w:val="left"/>
      <w:pPr>
        <w:ind w:left="933" w:hanging="360"/>
      </w:pPr>
      <w:rPr>
        <w:rFonts w:ascii="Arial" w:eastAsia="Arial" w:hAnsi="Arial" w:cs="Arial" w:hint="default"/>
        <w:b/>
        <w:bCs/>
        <w:color w:val="234060"/>
        <w:w w:val="99"/>
        <w:sz w:val="18"/>
        <w:szCs w:val="18"/>
        <w:lang w:val="fr-FR" w:eastAsia="fr-FR" w:bidi="fr-FR"/>
      </w:rPr>
    </w:lvl>
    <w:lvl w:ilvl="1" w:tplc="D1D095B2">
      <w:numFmt w:val="bullet"/>
      <w:lvlText w:val="•"/>
      <w:lvlJc w:val="left"/>
      <w:pPr>
        <w:ind w:left="1882" w:hanging="360"/>
      </w:pPr>
      <w:rPr>
        <w:rFonts w:hint="default"/>
        <w:lang w:val="fr-FR" w:eastAsia="fr-FR" w:bidi="fr-FR"/>
      </w:rPr>
    </w:lvl>
    <w:lvl w:ilvl="2" w:tplc="549C6AEC">
      <w:numFmt w:val="bullet"/>
      <w:lvlText w:val="•"/>
      <w:lvlJc w:val="left"/>
      <w:pPr>
        <w:ind w:left="2825" w:hanging="360"/>
      </w:pPr>
      <w:rPr>
        <w:rFonts w:hint="default"/>
        <w:lang w:val="fr-FR" w:eastAsia="fr-FR" w:bidi="fr-FR"/>
      </w:rPr>
    </w:lvl>
    <w:lvl w:ilvl="3" w:tplc="55EA6FDE">
      <w:numFmt w:val="bullet"/>
      <w:lvlText w:val="•"/>
      <w:lvlJc w:val="left"/>
      <w:pPr>
        <w:ind w:left="3767" w:hanging="360"/>
      </w:pPr>
      <w:rPr>
        <w:rFonts w:hint="default"/>
        <w:lang w:val="fr-FR" w:eastAsia="fr-FR" w:bidi="fr-FR"/>
      </w:rPr>
    </w:lvl>
    <w:lvl w:ilvl="4" w:tplc="080E602C">
      <w:numFmt w:val="bullet"/>
      <w:lvlText w:val="•"/>
      <w:lvlJc w:val="left"/>
      <w:pPr>
        <w:ind w:left="4710" w:hanging="360"/>
      </w:pPr>
      <w:rPr>
        <w:rFonts w:hint="default"/>
        <w:lang w:val="fr-FR" w:eastAsia="fr-FR" w:bidi="fr-FR"/>
      </w:rPr>
    </w:lvl>
    <w:lvl w:ilvl="5" w:tplc="E4C4BAB8">
      <w:numFmt w:val="bullet"/>
      <w:lvlText w:val="•"/>
      <w:lvlJc w:val="left"/>
      <w:pPr>
        <w:ind w:left="5653" w:hanging="360"/>
      </w:pPr>
      <w:rPr>
        <w:rFonts w:hint="default"/>
        <w:lang w:val="fr-FR" w:eastAsia="fr-FR" w:bidi="fr-FR"/>
      </w:rPr>
    </w:lvl>
    <w:lvl w:ilvl="6" w:tplc="C7802858">
      <w:numFmt w:val="bullet"/>
      <w:lvlText w:val="•"/>
      <w:lvlJc w:val="left"/>
      <w:pPr>
        <w:ind w:left="6595" w:hanging="360"/>
      </w:pPr>
      <w:rPr>
        <w:rFonts w:hint="default"/>
        <w:lang w:val="fr-FR" w:eastAsia="fr-FR" w:bidi="fr-FR"/>
      </w:rPr>
    </w:lvl>
    <w:lvl w:ilvl="7" w:tplc="23246826">
      <w:numFmt w:val="bullet"/>
      <w:lvlText w:val="•"/>
      <w:lvlJc w:val="left"/>
      <w:pPr>
        <w:ind w:left="7538" w:hanging="360"/>
      </w:pPr>
      <w:rPr>
        <w:rFonts w:hint="default"/>
        <w:lang w:val="fr-FR" w:eastAsia="fr-FR" w:bidi="fr-FR"/>
      </w:rPr>
    </w:lvl>
    <w:lvl w:ilvl="8" w:tplc="E4402C52">
      <w:numFmt w:val="bullet"/>
      <w:lvlText w:val="•"/>
      <w:lvlJc w:val="left"/>
      <w:pPr>
        <w:ind w:left="8481" w:hanging="360"/>
      </w:pPr>
      <w:rPr>
        <w:rFonts w:hint="default"/>
        <w:lang w:val="fr-FR" w:eastAsia="fr-FR" w:bidi="fr-FR"/>
      </w:rPr>
    </w:lvl>
  </w:abstractNum>
  <w:abstractNum w:abstractNumId="20">
    <w:nsid w:val="222B0234"/>
    <w:multiLevelType w:val="hybridMultilevel"/>
    <w:tmpl w:val="819263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1131A"/>
    <w:multiLevelType w:val="hybridMultilevel"/>
    <w:tmpl w:val="17EE68B6"/>
    <w:lvl w:ilvl="0" w:tplc="FFFFFFFF">
      <w:start w:val="1"/>
      <w:numFmt w:val="lowerLetter"/>
      <w:lvlText w:val="%1."/>
      <w:lvlJc w:val="left"/>
      <w:pPr>
        <w:ind w:left="419" w:hanging="284"/>
      </w:pPr>
      <w:rPr>
        <w:w w:val="100"/>
        <w:lang w:val="fr-FR" w:eastAsia="en-US" w:bidi="ar-SA"/>
      </w:rPr>
    </w:lvl>
    <w:lvl w:ilvl="1" w:tplc="04090001">
      <w:start w:val="1"/>
      <w:numFmt w:val="bullet"/>
      <w:lvlText w:val=""/>
      <w:lvlJc w:val="left"/>
      <w:pPr>
        <w:ind w:left="856" w:hanging="360"/>
      </w:pPr>
      <w:rPr>
        <w:rFonts w:ascii="Symbol" w:hAnsi="Symbol" w:hint="default"/>
        <w:w w:val="100"/>
        <w:sz w:val="24"/>
        <w:szCs w:val="24"/>
        <w:lang w:val="fr-FR" w:eastAsia="en-US" w:bidi="ar-SA"/>
      </w:rPr>
    </w:lvl>
    <w:lvl w:ilvl="2" w:tplc="FFFFFFFF">
      <w:numFmt w:val="bullet"/>
      <w:lvlText w:val="•"/>
      <w:lvlJc w:val="left"/>
      <w:pPr>
        <w:ind w:left="1840" w:hanging="360"/>
      </w:pPr>
      <w:rPr>
        <w:lang w:val="fr-FR" w:eastAsia="en-US" w:bidi="ar-SA"/>
      </w:rPr>
    </w:lvl>
    <w:lvl w:ilvl="3" w:tplc="FFFFFFFF">
      <w:numFmt w:val="bullet"/>
      <w:lvlText w:val="•"/>
      <w:lvlJc w:val="left"/>
      <w:pPr>
        <w:ind w:left="2820" w:hanging="360"/>
      </w:pPr>
      <w:rPr>
        <w:lang w:val="fr-FR" w:eastAsia="en-US" w:bidi="ar-SA"/>
      </w:rPr>
    </w:lvl>
    <w:lvl w:ilvl="4" w:tplc="FFFFFFFF">
      <w:numFmt w:val="bullet"/>
      <w:lvlText w:val="•"/>
      <w:lvlJc w:val="left"/>
      <w:pPr>
        <w:ind w:left="3800" w:hanging="360"/>
      </w:pPr>
      <w:rPr>
        <w:lang w:val="fr-FR" w:eastAsia="en-US" w:bidi="ar-SA"/>
      </w:rPr>
    </w:lvl>
    <w:lvl w:ilvl="5" w:tplc="FFFFFFFF">
      <w:numFmt w:val="bullet"/>
      <w:lvlText w:val="•"/>
      <w:lvlJc w:val="left"/>
      <w:pPr>
        <w:ind w:left="4780" w:hanging="360"/>
      </w:pPr>
      <w:rPr>
        <w:lang w:val="fr-FR" w:eastAsia="en-US" w:bidi="ar-SA"/>
      </w:rPr>
    </w:lvl>
    <w:lvl w:ilvl="6" w:tplc="FFFFFFFF">
      <w:numFmt w:val="bullet"/>
      <w:lvlText w:val="•"/>
      <w:lvlJc w:val="left"/>
      <w:pPr>
        <w:ind w:left="5760" w:hanging="360"/>
      </w:pPr>
      <w:rPr>
        <w:lang w:val="fr-FR" w:eastAsia="en-US" w:bidi="ar-SA"/>
      </w:rPr>
    </w:lvl>
    <w:lvl w:ilvl="7" w:tplc="FFFFFFFF">
      <w:numFmt w:val="bullet"/>
      <w:lvlText w:val="•"/>
      <w:lvlJc w:val="left"/>
      <w:pPr>
        <w:ind w:left="6740" w:hanging="360"/>
      </w:pPr>
      <w:rPr>
        <w:lang w:val="fr-FR" w:eastAsia="en-US" w:bidi="ar-SA"/>
      </w:rPr>
    </w:lvl>
    <w:lvl w:ilvl="8" w:tplc="FFFFFFFF">
      <w:numFmt w:val="bullet"/>
      <w:lvlText w:val="•"/>
      <w:lvlJc w:val="left"/>
      <w:pPr>
        <w:ind w:left="7720" w:hanging="360"/>
      </w:pPr>
      <w:rPr>
        <w:lang w:val="fr-FR" w:eastAsia="en-US" w:bidi="ar-SA"/>
      </w:rPr>
    </w:lvl>
  </w:abstractNum>
  <w:abstractNum w:abstractNumId="22">
    <w:nsid w:val="29380714"/>
    <w:multiLevelType w:val="hybridMultilevel"/>
    <w:tmpl w:val="741CC162"/>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2E82774"/>
    <w:multiLevelType w:val="hybridMultilevel"/>
    <w:tmpl w:val="9520690A"/>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4D87C5A"/>
    <w:multiLevelType w:val="hybridMultilevel"/>
    <w:tmpl w:val="C1C4028E"/>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nsid w:val="3D552FB5"/>
    <w:multiLevelType w:val="hybridMultilevel"/>
    <w:tmpl w:val="B95EBEEA"/>
    <w:lvl w:ilvl="0" w:tplc="FFFFFFFF">
      <w:start w:val="1"/>
      <w:numFmt w:val="decimal"/>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1E06007"/>
    <w:multiLevelType w:val="hybridMultilevel"/>
    <w:tmpl w:val="88443A9A"/>
    <w:lvl w:ilvl="0" w:tplc="080C0005">
      <w:start w:val="1"/>
      <w:numFmt w:val="bullet"/>
      <w:lvlText w:val=""/>
      <w:lvlJc w:val="left"/>
      <w:pPr>
        <w:ind w:left="985" w:hanging="284"/>
      </w:pPr>
      <w:rPr>
        <w:rFonts w:ascii="Wingdings" w:hAnsi="Wingdings" w:hint="default"/>
        <w:b w:val="0"/>
        <w:bCs w:val="0"/>
        <w:i w:val="0"/>
        <w:iCs w:val="0"/>
        <w:w w:val="99"/>
        <w:sz w:val="24"/>
        <w:szCs w:val="24"/>
        <w:lang w:val="fr-FR" w:eastAsia="en-US" w:bidi="ar-SA"/>
      </w:rPr>
    </w:lvl>
    <w:lvl w:ilvl="1" w:tplc="FFFFFFFF">
      <w:numFmt w:val="bullet"/>
      <w:lvlText w:val="•"/>
      <w:lvlJc w:val="left"/>
      <w:pPr>
        <w:ind w:left="1914" w:hanging="284"/>
      </w:pPr>
      <w:rPr>
        <w:rFonts w:hint="default"/>
        <w:lang w:val="fr-FR" w:eastAsia="en-US" w:bidi="ar-SA"/>
      </w:rPr>
    </w:lvl>
    <w:lvl w:ilvl="2" w:tplc="FFFFFFFF">
      <w:numFmt w:val="bullet"/>
      <w:lvlText w:val="•"/>
      <w:lvlJc w:val="left"/>
      <w:pPr>
        <w:ind w:left="2848" w:hanging="284"/>
      </w:pPr>
      <w:rPr>
        <w:rFonts w:hint="default"/>
        <w:lang w:val="fr-FR" w:eastAsia="en-US" w:bidi="ar-SA"/>
      </w:rPr>
    </w:lvl>
    <w:lvl w:ilvl="3" w:tplc="FFFFFFFF">
      <w:numFmt w:val="bullet"/>
      <w:lvlText w:val="•"/>
      <w:lvlJc w:val="left"/>
      <w:pPr>
        <w:ind w:left="3782" w:hanging="284"/>
      </w:pPr>
      <w:rPr>
        <w:rFonts w:hint="default"/>
        <w:lang w:val="fr-FR" w:eastAsia="en-US" w:bidi="ar-SA"/>
      </w:rPr>
    </w:lvl>
    <w:lvl w:ilvl="4" w:tplc="FFFFFFFF">
      <w:numFmt w:val="bullet"/>
      <w:lvlText w:val="•"/>
      <w:lvlJc w:val="left"/>
      <w:pPr>
        <w:ind w:left="4716" w:hanging="284"/>
      </w:pPr>
      <w:rPr>
        <w:rFonts w:hint="default"/>
        <w:lang w:val="fr-FR" w:eastAsia="en-US" w:bidi="ar-SA"/>
      </w:rPr>
    </w:lvl>
    <w:lvl w:ilvl="5" w:tplc="FFFFFFFF">
      <w:numFmt w:val="bullet"/>
      <w:lvlText w:val="•"/>
      <w:lvlJc w:val="left"/>
      <w:pPr>
        <w:ind w:left="5650" w:hanging="284"/>
      </w:pPr>
      <w:rPr>
        <w:rFonts w:hint="default"/>
        <w:lang w:val="fr-FR" w:eastAsia="en-US" w:bidi="ar-SA"/>
      </w:rPr>
    </w:lvl>
    <w:lvl w:ilvl="6" w:tplc="FFFFFFFF">
      <w:numFmt w:val="bullet"/>
      <w:lvlText w:val="•"/>
      <w:lvlJc w:val="left"/>
      <w:pPr>
        <w:ind w:left="6584" w:hanging="284"/>
      </w:pPr>
      <w:rPr>
        <w:rFonts w:hint="default"/>
        <w:lang w:val="fr-FR" w:eastAsia="en-US" w:bidi="ar-SA"/>
      </w:rPr>
    </w:lvl>
    <w:lvl w:ilvl="7" w:tplc="FFFFFFFF">
      <w:numFmt w:val="bullet"/>
      <w:lvlText w:val="•"/>
      <w:lvlJc w:val="left"/>
      <w:pPr>
        <w:ind w:left="7518" w:hanging="284"/>
      </w:pPr>
      <w:rPr>
        <w:rFonts w:hint="default"/>
        <w:lang w:val="fr-FR" w:eastAsia="en-US" w:bidi="ar-SA"/>
      </w:rPr>
    </w:lvl>
    <w:lvl w:ilvl="8" w:tplc="FFFFFFFF">
      <w:numFmt w:val="bullet"/>
      <w:lvlText w:val="•"/>
      <w:lvlJc w:val="left"/>
      <w:pPr>
        <w:ind w:left="8452" w:hanging="284"/>
      </w:pPr>
      <w:rPr>
        <w:rFonts w:hint="default"/>
        <w:lang w:val="fr-FR" w:eastAsia="en-US" w:bidi="ar-SA"/>
      </w:rPr>
    </w:lvl>
  </w:abstractNum>
  <w:abstractNum w:abstractNumId="27">
    <w:nsid w:val="488732DB"/>
    <w:multiLevelType w:val="hybridMultilevel"/>
    <w:tmpl w:val="762CD86C"/>
    <w:lvl w:ilvl="0" w:tplc="2BAEF7CE">
      <w:numFmt w:val="bullet"/>
      <w:lvlText w:val=""/>
      <w:lvlJc w:val="left"/>
      <w:pPr>
        <w:ind w:left="856" w:hanging="346"/>
      </w:pPr>
      <w:rPr>
        <w:rFonts w:ascii="Symbol" w:eastAsia="Symbol" w:hAnsi="Symbol" w:cs="Symbol" w:hint="default"/>
        <w:b w:val="0"/>
        <w:bCs w:val="0"/>
        <w:i w:val="0"/>
        <w:iCs w:val="0"/>
        <w:w w:val="99"/>
        <w:sz w:val="24"/>
        <w:szCs w:val="24"/>
        <w:lang w:val="fr-FR" w:eastAsia="en-US" w:bidi="ar-SA"/>
      </w:rPr>
    </w:lvl>
    <w:lvl w:ilvl="1" w:tplc="41C0B7D4">
      <w:numFmt w:val="bullet"/>
      <w:lvlText w:val="-"/>
      <w:lvlJc w:val="left"/>
      <w:pPr>
        <w:ind w:left="1216" w:hanging="360"/>
      </w:pPr>
      <w:rPr>
        <w:rFonts w:ascii="Century" w:eastAsia="Century" w:hAnsi="Century" w:cs="Century" w:hint="default"/>
        <w:b w:val="0"/>
        <w:bCs w:val="0"/>
        <w:i w:val="0"/>
        <w:iCs w:val="0"/>
        <w:w w:val="99"/>
        <w:sz w:val="24"/>
        <w:szCs w:val="24"/>
        <w:lang w:val="fr-FR" w:eastAsia="en-US" w:bidi="ar-SA"/>
      </w:rPr>
    </w:lvl>
    <w:lvl w:ilvl="2" w:tplc="D5606542">
      <w:numFmt w:val="bullet"/>
      <w:lvlText w:val="•"/>
      <w:lvlJc w:val="left"/>
      <w:pPr>
        <w:ind w:left="2231" w:hanging="360"/>
      </w:pPr>
      <w:rPr>
        <w:rFonts w:hint="default"/>
        <w:lang w:val="fr-FR" w:eastAsia="en-US" w:bidi="ar-SA"/>
      </w:rPr>
    </w:lvl>
    <w:lvl w:ilvl="3" w:tplc="2C04E3AC">
      <w:numFmt w:val="bullet"/>
      <w:lvlText w:val="•"/>
      <w:lvlJc w:val="left"/>
      <w:pPr>
        <w:ind w:left="3242" w:hanging="360"/>
      </w:pPr>
      <w:rPr>
        <w:rFonts w:hint="default"/>
        <w:lang w:val="fr-FR" w:eastAsia="en-US" w:bidi="ar-SA"/>
      </w:rPr>
    </w:lvl>
    <w:lvl w:ilvl="4" w:tplc="FD508508">
      <w:numFmt w:val="bullet"/>
      <w:lvlText w:val="•"/>
      <w:lvlJc w:val="left"/>
      <w:pPr>
        <w:ind w:left="4253" w:hanging="360"/>
      </w:pPr>
      <w:rPr>
        <w:rFonts w:hint="default"/>
        <w:lang w:val="fr-FR" w:eastAsia="en-US" w:bidi="ar-SA"/>
      </w:rPr>
    </w:lvl>
    <w:lvl w:ilvl="5" w:tplc="1E588B0A">
      <w:numFmt w:val="bullet"/>
      <w:lvlText w:val="•"/>
      <w:lvlJc w:val="left"/>
      <w:pPr>
        <w:ind w:left="5264" w:hanging="360"/>
      </w:pPr>
      <w:rPr>
        <w:rFonts w:hint="default"/>
        <w:lang w:val="fr-FR" w:eastAsia="en-US" w:bidi="ar-SA"/>
      </w:rPr>
    </w:lvl>
    <w:lvl w:ilvl="6" w:tplc="93BE427E">
      <w:numFmt w:val="bullet"/>
      <w:lvlText w:val="•"/>
      <w:lvlJc w:val="left"/>
      <w:pPr>
        <w:ind w:left="6275" w:hanging="360"/>
      </w:pPr>
      <w:rPr>
        <w:rFonts w:hint="default"/>
        <w:lang w:val="fr-FR" w:eastAsia="en-US" w:bidi="ar-SA"/>
      </w:rPr>
    </w:lvl>
    <w:lvl w:ilvl="7" w:tplc="3AF8C956">
      <w:numFmt w:val="bullet"/>
      <w:lvlText w:val="•"/>
      <w:lvlJc w:val="left"/>
      <w:pPr>
        <w:ind w:left="7286" w:hanging="360"/>
      </w:pPr>
      <w:rPr>
        <w:rFonts w:hint="default"/>
        <w:lang w:val="fr-FR" w:eastAsia="en-US" w:bidi="ar-SA"/>
      </w:rPr>
    </w:lvl>
    <w:lvl w:ilvl="8" w:tplc="8B0E445E">
      <w:numFmt w:val="bullet"/>
      <w:lvlText w:val="•"/>
      <w:lvlJc w:val="left"/>
      <w:pPr>
        <w:ind w:left="8297" w:hanging="360"/>
      </w:pPr>
      <w:rPr>
        <w:rFonts w:hint="default"/>
        <w:lang w:val="fr-FR" w:eastAsia="en-US" w:bidi="ar-SA"/>
      </w:rPr>
    </w:lvl>
  </w:abstractNum>
  <w:abstractNum w:abstractNumId="28">
    <w:nsid w:val="4A735869"/>
    <w:multiLevelType w:val="hybridMultilevel"/>
    <w:tmpl w:val="D96A6958"/>
    <w:lvl w:ilvl="0" w:tplc="B602F3EE">
      <w:start w:val="1"/>
      <w:numFmt w:val="decimal"/>
      <w:lvlText w:val="%1)"/>
      <w:lvlJc w:val="left"/>
      <w:pPr>
        <w:ind w:left="985" w:hanging="284"/>
      </w:pPr>
      <w:rPr>
        <w:rFonts w:ascii="Century" w:eastAsia="Century" w:hAnsi="Century" w:cs="Century" w:hint="default"/>
        <w:b w:val="0"/>
        <w:bCs w:val="0"/>
        <w:i w:val="0"/>
        <w:iCs w:val="0"/>
        <w:w w:val="99"/>
        <w:sz w:val="24"/>
        <w:szCs w:val="24"/>
        <w:lang w:val="fr-FR" w:eastAsia="en-US" w:bidi="ar-SA"/>
      </w:rPr>
    </w:lvl>
    <w:lvl w:ilvl="1" w:tplc="BB18F7E0">
      <w:numFmt w:val="bullet"/>
      <w:lvlText w:val="•"/>
      <w:lvlJc w:val="left"/>
      <w:pPr>
        <w:ind w:left="1914" w:hanging="284"/>
      </w:pPr>
      <w:rPr>
        <w:rFonts w:hint="default"/>
        <w:lang w:val="fr-FR" w:eastAsia="en-US" w:bidi="ar-SA"/>
      </w:rPr>
    </w:lvl>
    <w:lvl w:ilvl="2" w:tplc="FE1AD198">
      <w:numFmt w:val="bullet"/>
      <w:lvlText w:val="•"/>
      <w:lvlJc w:val="left"/>
      <w:pPr>
        <w:ind w:left="2848" w:hanging="284"/>
      </w:pPr>
      <w:rPr>
        <w:rFonts w:hint="default"/>
        <w:lang w:val="fr-FR" w:eastAsia="en-US" w:bidi="ar-SA"/>
      </w:rPr>
    </w:lvl>
    <w:lvl w:ilvl="3" w:tplc="3C40C32C">
      <w:numFmt w:val="bullet"/>
      <w:lvlText w:val="•"/>
      <w:lvlJc w:val="left"/>
      <w:pPr>
        <w:ind w:left="3782" w:hanging="284"/>
      </w:pPr>
      <w:rPr>
        <w:rFonts w:hint="default"/>
        <w:lang w:val="fr-FR" w:eastAsia="en-US" w:bidi="ar-SA"/>
      </w:rPr>
    </w:lvl>
    <w:lvl w:ilvl="4" w:tplc="245E8FF0">
      <w:numFmt w:val="bullet"/>
      <w:lvlText w:val="•"/>
      <w:lvlJc w:val="left"/>
      <w:pPr>
        <w:ind w:left="4716" w:hanging="284"/>
      </w:pPr>
      <w:rPr>
        <w:rFonts w:hint="default"/>
        <w:lang w:val="fr-FR" w:eastAsia="en-US" w:bidi="ar-SA"/>
      </w:rPr>
    </w:lvl>
    <w:lvl w:ilvl="5" w:tplc="635E69DE">
      <w:numFmt w:val="bullet"/>
      <w:lvlText w:val="•"/>
      <w:lvlJc w:val="left"/>
      <w:pPr>
        <w:ind w:left="5650" w:hanging="284"/>
      </w:pPr>
      <w:rPr>
        <w:rFonts w:hint="default"/>
        <w:lang w:val="fr-FR" w:eastAsia="en-US" w:bidi="ar-SA"/>
      </w:rPr>
    </w:lvl>
    <w:lvl w:ilvl="6" w:tplc="07300ACA">
      <w:numFmt w:val="bullet"/>
      <w:lvlText w:val="•"/>
      <w:lvlJc w:val="left"/>
      <w:pPr>
        <w:ind w:left="6584" w:hanging="284"/>
      </w:pPr>
      <w:rPr>
        <w:rFonts w:hint="default"/>
        <w:lang w:val="fr-FR" w:eastAsia="en-US" w:bidi="ar-SA"/>
      </w:rPr>
    </w:lvl>
    <w:lvl w:ilvl="7" w:tplc="4E880BD0">
      <w:numFmt w:val="bullet"/>
      <w:lvlText w:val="•"/>
      <w:lvlJc w:val="left"/>
      <w:pPr>
        <w:ind w:left="7518" w:hanging="284"/>
      </w:pPr>
      <w:rPr>
        <w:rFonts w:hint="default"/>
        <w:lang w:val="fr-FR" w:eastAsia="en-US" w:bidi="ar-SA"/>
      </w:rPr>
    </w:lvl>
    <w:lvl w:ilvl="8" w:tplc="912E3BB2">
      <w:numFmt w:val="bullet"/>
      <w:lvlText w:val="•"/>
      <w:lvlJc w:val="left"/>
      <w:pPr>
        <w:ind w:left="8452" w:hanging="284"/>
      </w:pPr>
      <w:rPr>
        <w:rFonts w:hint="default"/>
        <w:lang w:val="fr-FR" w:eastAsia="en-US" w:bidi="ar-SA"/>
      </w:rPr>
    </w:lvl>
  </w:abstractNum>
  <w:abstractNum w:abstractNumId="29">
    <w:nsid w:val="4BEB34DE"/>
    <w:multiLevelType w:val="hybridMultilevel"/>
    <w:tmpl w:val="E2B872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5765971"/>
    <w:multiLevelType w:val="hybridMultilevel"/>
    <w:tmpl w:val="B3068A22"/>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7217AA"/>
    <w:multiLevelType w:val="hybridMultilevel"/>
    <w:tmpl w:val="2C401B28"/>
    <w:lvl w:ilvl="0" w:tplc="FFFFFFFF">
      <w:start w:val="1"/>
      <w:numFmt w:val="bullet"/>
      <w:lvlText w:val="•"/>
      <w:lvlJc w:val="left"/>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7F639B9"/>
    <w:multiLevelType w:val="hybridMultilevel"/>
    <w:tmpl w:val="7E18CB1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47E7D5B"/>
    <w:multiLevelType w:val="hybridMultilevel"/>
    <w:tmpl w:val="E862B338"/>
    <w:lvl w:ilvl="0" w:tplc="080C0005">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526288B"/>
    <w:multiLevelType w:val="hybridMultilevel"/>
    <w:tmpl w:val="FEF8FB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53944C3"/>
    <w:multiLevelType w:val="hybridMultilevel"/>
    <w:tmpl w:val="677BD9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A4F2760"/>
    <w:multiLevelType w:val="hybridMultilevel"/>
    <w:tmpl w:val="7ED65864"/>
    <w:lvl w:ilvl="0" w:tplc="FFFFFFFF">
      <w:start w:val="1"/>
      <w:numFmt w:val="bullet"/>
      <w:lvlText w:val="•"/>
      <w:lvlJc w:val="left"/>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B8B7012"/>
    <w:multiLevelType w:val="hybridMultilevel"/>
    <w:tmpl w:val="5074E7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0827DF5"/>
    <w:multiLevelType w:val="hybridMultilevel"/>
    <w:tmpl w:val="CFD2550E"/>
    <w:lvl w:ilvl="0" w:tplc="88F008CC">
      <w:start w:val="12"/>
      <w:numFmt w:val="decimal"/>
      <w:lvlText w:val="%1."/>
      <w:lvlJc w:val="left"/>
      <w:pPr>
        <w:ind w:left="496" w:hanging="284"/>
      </w:pPr>
      <w:rPr>
        <w:rFonts w:ascii="Arial" w:eastAsia="Arial" w:hAnsi="Arial" w:cs="Arial" w:hint="default"/>
        <w:b/>
        <w:bCs/>
        <w:color w:val="234060"/>
        <w:w w:val="99"/>
        <w:sz w:val="18"/>
        <w:szCs w:val="18"/>
        <w:lang w:val="fr-FR" w:eastAsia="fr-FR" w:bidi="fr-FR"/>
      </w:rPr>
    </w:lvl>
    <w:lvl w:ilvl="1" w:tplc="DCE62132">
      <w:numFmt w:val="bullet"/>
      <w:lvlText w:val="•"/>
      <w:lvlJc w:val="left"/>
      <w:pPr>
        <w:ind w:left="1486" w:hanging="284"/>
      </w:pPr>
      <w:rPr>
        <w:rFonts w:hint="default"/>
        <w:lang w:val="fr-FR" w:eastAsia="fr-FR" w:bidi="fr-FR"/>
      </w:rPr>
    </w:lvl>
    <w:lvl w:ilvl="2" w:tplc="D748787A">
      <w:numFmt w:val="bullet"/>
      <w:lvlText w:val="•"/>
      <w:lvlJc w:val="left"/>
      <w:pPr>
        <w:ind w:left="2473" w:hanging="284"/>
      </w:pPr>
      <w:rPr>
        <w:rFonts w:hint="default"/>
        <w:lang w:val="fr-FR" w:eastAsia="fr-FR" w:bidi="fr-FR"/>
      </w:rPr>
    </w:lvl>
    <w:lvl w:ilvl="3" w:tplc="68B448DE">
      <w:numFmt w:val="bullet"/>
      <w:lvlText w:val="•"/>
      <w:lvlJc w:val="left"/>
      <w:pPr>
        <w:ind w:left="3459" w:hanging="284"/>
      </w:pPr>
      <w:rPr>
        <w:rFonts w:hint="default"/>
        <w:lang w:val="fr-FR" w:eastAsia="fr-FR" w:bidi="fr-FR"/>
      </w:rPr>
    </w:lvl>
    <w:lvl w:ilvl="4" w:tplc="D0BE9DF0">
      <w:numFmt w:val="bullet"/>
      <w:lvlText w:val="•"/>
      <w:lvlJc w:val="left"/>
      <w:pPr>
        <w:ind w:left="4446" w:hanging="284"/>
      </w:pPr>
      <w:rPr>
        <w:rFonts w:hint="default"/>
        <w:lang w:val="fr-FR" w:eastAsia="fr-FR" w:bidi="fr-FR"/>
      </w:rPr>
    </w:lvl>
    <w:lvl w:ilvl="5" w:tplc="99ACE3E4">
      <w:numFmt w:val="bullet"/>
      <w:lvlText w:val="•"/>
      <w:lvlJc w:val="left"/>
      <w:pPr>
        <w:ind w:left="5433" w:hanging="284"/>
      </w:pPr>
      <w:rPr>
        <w:rFonts w:hint="default"/>
        <w:lang w:val="fr-FR" w:eastAsia="fr-FR" w:bidi="fr-FR"/>
      </w:rPr>
    </w:lvl>
    <w:lvl w:ilvl="6" w:tplc="67C20B2A">
      <w:numFmt w:val="bullet"/>
      <w:lvlText w:val="•"/>
      <w:lvlJc w:val="left"/>
      <w:pPr>
        <w:ind w:left="6419" w:hanging="284"/>
      </w:pPr>
      <w:rPr>
        <w:rFonts w:hint="default"/>
        <w:lang w:val="fr-FR" w:eastAsia="fr-FR" w:bidi="fr-FR"/>
      </w:rPr>
    </w:lvl>
    <w:lvl w:ilvl="7" w:tplc="98D6B3E8">
      <w:numFmt w:val="bullet"/>
      <w:lvlText w:val="•"/>
      <w:lvlJc w:val="left"/>
      <w:pPr>
        <w:ind w:left="7406" w:hanging="284"/>
      </w:pPr>
      <w:rPr>
        <w:rFonts w:hint="default"/>
        <w:lang w:val="fr-FR" w:eastAsia="fr-FR" w:bidi="fr-FR"/>
      </w:rPr>
    </w:lvl>
    <w:lvl w:ilvl="8" w:tplc="6310D6A0">
      <w:numFmt w:val="bullet"/>
      <w:lvlText w:val="•"/>
      <w:lvlJc w:val="left"/>
      <w:pPr>
        <w:ind w:left="8393" w:hanging="284"/>
      </w:pPr>
      <w:rPr>
        <w:rFonts w:hint="default"/>
        <w:lang w:val="fr-FR" w:eastAsia="fr-FR" w:bidi="fr-FR"/>
      </w:rPr>
    </w:lvl>
  </w:abstractNum>
  <w:num w:numId="1">
    <w:abstractNumId w:val="29"/>
  </w:num>
  <w:num w:numId="2">
    <w:abstractNumId w:val="15"/>
  </w:num>
  <w:num w:numId="3">
    <w:abstractNumId w:val="28"/>
  </w:num>
  <w:num w:numId="4">
    <w:abstractNumId w:val="27"/>
  </w:num>
  <w:num w:numId="5">
    <w:abstractNumId w:val="9"/>
  </w:num>
  <w:num w:numId="6">
    <w:abstractNumId w:val="16"/>
  </w:num>
  <w:num w:numId="7">
    <w:abstractNumId w:val="5"/>
  </w:num>
  <w:num w:numId="8">
    <w:abstractNumId w:val="13"/>
  </w:num>
  <w:num w:numId="9">
    <w:abstractNumId w:val="17"/>
  </w:num>
  <w:num w:numId="10">
    <w:abstractNumId w:val="14"/>
  </w:num>
  <w:num w:numId="11">
    <w:abstractNumId w:val="34"/>
  </w:num>
  <w:num w:numId="12">
    <w:abstractNumId w:val="10"/>
  </w:num>
  <w:num w:numId="13">
    <w:abstractNumId w:val="2"/>
  </w:num>
  <w:num w:numId="14">
    <w:abstractNumId w:val="0"/>
  </w:num>
  <w:num w:numId="15">
    <w:abstractNumId w:val="35"/>
  </w:num>
  <w:num w:numId="16">
    <w:abstractNumId w:val="32"/>
  </w:num>
  <w:num w:numId="17">
    <w:abstractNumId w:val="4"/>
  </w:num>
  <w:num w:numId="18">
    <w:abstractNumId w:val="12"/>
  </w:num>
  <w:num w:numId="19">
    <w:abstractNumId w:val="18"/>
  </w:num>
  <w:num w:numId="20">
    <w:abstractNumId w:val="6"/>
  </w:num>
  <w:num w:numId="21">
    <w:abstractNumId w:val="8"/>
  </w:num>
  <w:num w:numId="22">
    <w:abstractNumId w:val="23"/>
  </w:num>
  <w:num w:numId="23">
    <w:abstractNumId w:val="22"/>
  </w:num>
  <w:num w:numId="24">
    <w:abstractNumId w:val="26"/>
  </w:num>
  <w:num w:numId="25">
    <w:abstractNumId w:val="20"/>
  </w:num>
  <w:num w:numId="26">
    <w:abstractNumId w:val="25"/>
  </w:num>
  <w:num w:numId="27">
    <w:abstractNumId w:val="38"/>
  </w:num>
  <w:num w:numId="28">
    <w:abstractNumId w:val="19"/>
  </w:num>
  <w:num w:numId="29">
    <w:abstractNumId w:val="37"/>
  </w:num>
  <w:num w:numId="30">
    <w:abstractNumId w:val="3"/>
  </w:num>
  <w:num w:numId="31">
    <w:abstractNumId w:val="1"/>
  </w:num>
  <w:num w:numId="32">
    <w:abstractNumId w:val="36"/>
  </w:num>
  <w:num w:numId="33">
    <w:abstractNumId w:val="21"/>
  </w:num>
  <w:num w:numId="34">
    <w:abstractNumId w:val="11"/>
  </w:num>
  <w:num w:numId="35">
    <w:abstractNumId w:val="24"/>
  </w:num>
  <w:num w:numId="36">
    <w:abstractNumId w:val="30"/>
  </w:num>
  <w:num w:numId="37">
    <w:abstractNumId w:val="31"/>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94"/>
    <w:rsid w:val="000016D9"/>
    <w:rsid w:val="000064EF"/>
    <w:rsid w:val="00010B84"/>
    <w:rsid w:val="00011EE6"/>
    <w:rsid w:val="00012177"/>
    <w:rsid w:val="0001430C"/>
    <w:rsid w:val="000223E2"/>
    <w:rsid w:val="00025D0F"/>
    <w:rsid w:val="00025ED9"/>
    <w:rsid w:val="00026ED0"/>
    <w:rsid w:val="0004132B"/>
    <w:rsid w:val="00045136"/>
    <w:rsid w:val="0004617A"/>
    <w:rsid w:val="00055CC3"/>
    <w:rsid w:val="00056444"/>
    <w:rsid w:val="0006045E"/>
    <w:rsid w:val="00062A6B"/>
    <w:rsid w:val="0006434D"/>
    <w:rsid w:val="000662E0"/>
    <w:rsid w:val="000701BF"/>
    <w:rsid w:val="00072565"/>
    <w:rsid w:val="000727A8"/>
    <w:rsid w:val="00084E92"/>
    <w:rsid w:val="00095BB2"/>
    <w:rsid w:val="00095EC4"/>
    <w:rsid w:val="000C4ABA"/>
    <w:rsid w:val="000E6D9C"/>
    <w:rsid w:val="00101345"/>
    <w:rsid w:val="001112D9"/>
    <w:rsid w:val="00116199"/>
    <w:rsid w:val="0011723E"/>
    <w:rsid w:val="001215EB"/>
    <w:rsid w:val="0012245F"/>
    <w:rsid w:val="00135690"/>
    <w:rsid w:val="00135782"/>
    <w:rsid w:val="001566F4"/>
    <w:rsid w:val="00176A78"/>
    <w:rsid w:val="00180E5B"/>
    <w:rsid w:val="001823CE"/>
    <w:rsid w:val="00182602"/>
    <w:rsid w:val="00182FFF"/>
    <w:rsid w:val="00193F19"/>
    <w:rsid w:val="001A32AE"/>
    <w:rsid w:val="001B0AA7"/>
    <w:rsid w:val="001B1E2B"/>
    <w:rsid w:val="001C468E"/>
    <w:rsid w:val="001D66DC"/>
    <w:rsid w:val="001E380D"/>
    <w:rsid w:val="001E3B86"/>
    <w:rsid w:val="001E59CE"/>
    <w:rsid w:val="001F4C0C"/>
    <w:rsid w:val="00203F5F"/>
    <w:rsid w:val="0020515D"/>
    <w:rsid w:val="00205C79"/>
    <w:rsid w:val="002124CE"/>
    <w:rsid w:val="00212E1A"/>
    <w:rsid w:val="00214E39"/>
    <w:rsid w:val="002176F4"/>
    <w:rsid w:val="0023083F"/>
    <w:rsid w:val="00253FAC"/>
    <w:rsid w:val="00273F02"/>
    <w:rsid w:val="00274B05"/>
    <w:rsid w:val="00275851"/>
    <w:rsid w:val="0029178D"/>
    <w:rsid w:val="002A1AE8"/>
    <w:rsid w:val="002B3992"/>
    <w:rsid w:val="002C78E9"/>
    <w:rsid w:val="002F7418"/>
    <w:rsid w:val="00303CA5"/>
    <w:rsid w:val="00305275"/>
    <w:rsid w:val="003151F3"/>
    <w:rsid w:val="00341E34"/>
    <w:rsid w:val="00344E7C"/>
    <w:rsid w:val="003514CE"/>
    <w:rsid w:val="00351B15"/>
    <w:rsid w:val="00353517"/>
    <w:rsid w:val="00364514"/>
    <w:rsid w:val="00382F5D"/>
    <w:rsid w:val="0038304B"/>
    <w:rsid w:val="00387683"/>
    <w:rsid w:val="003A1140"/>
    <w:rsid w:val="003A4368"/>
    <w:rsid w:val="003A507D"/>
    <w:rsid w:val="003A7D89"/>
    <w:rsid w:val="003B1BB0"/>
    <w:rsid w:val="003C2887"/>
    <w:rsid w:val="003C3B67"/>
    <w:rsid w:val="003C4138"/>
    <w:rsid w:val="003C5FF1"/>
    <w:rsid w:val="003D1534"/>
    <w:rsid w:val="003D46F2"/>
    <w:rsid w:val="003E50E1"/>
    <w:rsid w:val="003F0CE6"/>
    <w:rsid w:val="004203D5"/>
    <w:rsid w:val="004271AB"/>
    <w:rsid w:val="00451FE3"/>
    <w:rsid w:val="004540D9"/>
    <w:rsid w:val="00466805"/>
    <w:rsid w:val="00492F55"/>
    <w:rsid w:val="004973C8"/>
    <w:rsid w:val="004A30FE"/>
    <w:rsid w:val="004B0494"/>
    <w:rsid w:val="004B76C1"/>
    <w:rsid w:val="004C6AE2"/>
    <w:rsid w:val="004D225D"/>
    <w:rsid w:val="004D36A3"/>
    <w:rsid w:val="004E501C"/>
    <w:rsid w:val="004E60FF"/>
    <w:rsid w:val="004F0190"/>
    <w:rsid w:val="004F1B0C"/>
    <w:rsid w:val="004F2C49"/>
    <w:rsid w:val="004F6254"/>
    <w:rsid w:val="00531BB7"/>
    <w:rsid w:val="00537EC2"/>
    <w:rsid w:val="00540E2C"/>
    <w:rsid w:val="00541292"/>
    <w:rsid w:val="00543244"/>
    <w:rsid w:val="005453E3"/>
    <w:rsid w:val="005539BD"/>
    <w:rsid w:val="00553B54"/>
    <w:rsid w:val="00562978"/>
    <w:rsid w:val="00562CD6"/>
    <w:rsid w:val="005635C4"/>
    <w:rsid w:val="005651A2"/>
    <w:rsid w:val="00570E3B"/>
    <w:rsid w:val="005715CA"/>
    <w:rsid w:val="00572386"/>
    <w:rsid w:val="005954B2"/>
    <w:rsid w:val="005A1169"/>
    <w:rsid w:val="005D5ACF"/>
    <w:rsid w:val="005E09D8"/>
    <w:rsid w:val="005E7B3D"/>
    <w:rsid w:val="005F1C9D"/>
    <w:rsid w:val="005F47FC"/>
    <w:rsid w:val="00616D76"/>
    <w:rsid w:val="00623824"/>
    <w:rsid w:val="006348FA"/>
    <w:rsid w:val="00637366"/>
    <w:rsid w:val="0064101F"/>
    <w:rsid w:val="00644BCE"/>
    <w:rsid w:val="006533C6"/>
    <w:rsid w:val="0065362B"/>
    <w:rsid w:val="00657105"/>
    <w:rsid w:val="00660907"/>
    <w:rsid w:val="00661FAB"/>
    <w:rsid w:val="006710D6"/>
    <w:rsid w:val="006719DD"/>
    <w:rsid w:val="00675BFF"/>
    <w:rsid w:val="00686F8D"/>
    <w:rsid w:val="006903E4"/>
    <w:rsid w:val="0069164D"/>
    <w:rsid w:val="0069656E"/>
    <w:rsid w:val="006A12BE"/>
    <w:rsid w:val="006A6FAF"/>
    <w:rsid w:val="006A7545"/>
    <w:rsid w:val="006B20EE"/>
    <w:rsid w:val="006B2646"/>
    <w:rsid w:val="006D3A4C"/>
    <w:rsid w:val="00705192"/>
    <w:rsid w:val="007120F0"/>
    <w:rsid w:val="007120FE"/>
    <w:rsid w:val="00713F5D"/>
    <w:rsid w:val="00716667"/>
    <w:rsid w:val="00731616"/>
    <w:rsid w:val="00731BA1"/>
    <w:rsid w:val="0073408A"/>
    <w:rsid w:val="0074222A"/>
    <w:rsid w:val="0075719F"/>
    <w:rsid w:val="00765C3D"/>
    <w:rsid w:val="007701DE"/>
    <w:rsid w:val="00773C23"/>
    <w:rsid w:val="007805D0"/>
    <w:rsid w:val="007A32E0"/>
    <w:rsid w:val="007A3F01"/>
    <w:rsid w:val="007A4AD0"/>
    <w:rsid w:val="007B0060"/>
    <w:rsid w:val="007B52C6"/>
    <w:rsid w:val="007C45C3"/>
    <w:rsid w:val="007E5FA9"/>
    <w:rsid w:val="00805234"/>
    <w:rsid w:val="00821BA8"/>
    <w:rsid w:val="008232C3"/>
    <w:rsid w:val="00824A35"/>
    <w:rsid w:val="00824FAE"/>
    <w:rsid w:val="00830295"/>
    <w:rsid w:val="008329FF"/>
    <w:rsid w:val="00837FF9"/>
    <w:rsid w:val="00840623"/>
    <w:rsid w:val="0084064B"/>
    <w:rsid w:val="0084745B"/>
    <w:rsid w:val="008507B6"/>
    <w:rsid w:val="00863E06"/>
    <w:rsid w:val="0086437A"/>
    <w:rsid w:val="00890635"/>
    <w:rsid w:val="008A26B0"/>
    <w:rsid w:val="008A55BB"/>
    <w:rsid w:val="008A6E29"/>
    <w:rsid w:val="008B6940"/>
    <w:rsid w:val="008C2F83"/>
    <w:rsid w:val="008C4A66"/>
    <w:rsid w:val="008D282B"/>
    <w:rsid w:val="008D39EE"/>
    <w:rsid w:val="008D3DA1"/>
    <w:rsid w:val="008E0B8B"/>
    <w:rsid w:val="008E221A"/>
    <w:rsid w:val="008E2E4C"/>
    <w:rsid w:val="00903F45"/>
    <w:rsid w:val="00907525"/>
    <w:rsid w:val="009155EE"/>
    <w:rsid w:val="009247EE"/>
    <w:rsid w:val="0092610F"/>
    <w:rsid w:val="00926F84"/>
    <w:rsid w:val="00931C0F"/>
    <w:rsid w:val="00933371"/>
    <w:rsid w:val="00936E27"/>
    <w:rsid w:val="009526AE"/>
    <w:rsid w:val="00952D50"/>
    <w:rsid w:val="009552CB"/>
    <w:rsid w:val="00957A06"/>
    <w:rsid w:val="009604A0"/>
    <w:rsid w:val="00964715"/>
    <w:rsid w:val="00975F3E"/>
    <w:rsid w:val="00986EE2"/>
    <w:rsid w:val="009A35F5"/>
    <w:rsid w:val="009A36B8"/>
    <w:rsid w:val="009B0DEE"/>
    <w:rsid w:val="009B131A"/>
    <w:rsid w:val="009B2A67"/>
    <w:rsid w:val="009B588E"/>
    <w:rsid w:val="009C720B"/>
    <w:rsid w:val="009D044F"/>
    <w:rsid w:val="009D29D7"/>
    <w:rsid w:val="009D57DF"/>
    <w:rsid w:val="009D5C8F"/>
    <w:rsid w:val="009E427A"/>
    <w:rsid w:val="009E527C"/>
    <w:rsid w:val="00A0624C"/>
    <w:rsid w:val="00A10E1C"/>
    <w:rsid w:val="00A26D48"/>
    <w:rsid w:val="00A33F37"/>
    <w:rsid w:val="00A3605A"/>
    <w:rsid w:val="00A44972"/>
    <w:rsid w:val="00A56709"/>
    <w:rsid w:val="00A62A8D"/>
    <w:rsid w:val="00A95BAF"/>
    <w:rsid w:val="00AA7920"/>
    <w:rsid w:val="00AB0239"/>
    <w:rsid w:val="00AD7101"/>
    <w:rsid w:val="00AD7ECC"/>
    <w:rsid w:val="00AE28D6"/>
    <w:rsid w:val="00AE7E67"/>
    <w:rsid w:val="00AF4D08"/>
    <w:rsid w:val="00B00ACE"/>
    <w:rsid w:val="00B0524E"/>
    <w:rsid w:val="00B13FB7"/>
    <w:rsid w:val="00B340BD"/>
    <w:rsid w:val="00B34F4D"/>
    <w:rsid w:val="00B50534"/>
    <w:rsid w:val="00B50C37"/>
    <w:rsid w:val="00B60C8B"/>
    <w:rsid w:val="00B61733"/>
    <w:rsid w:val="00B63B6A"/>
    <w:rsid w:val="00B6693C"/>
    <w:rsid w:val="00B95FAB"/>
    <w:rsid w:val="00BA0E98"/>
    <w:rsid w:val="00BA79B2"/>
    <w:rsid w:val="00BB1960"/>
    <w:rsid w:val="00BB1D2C"/>
    <w:rsid w:val="00BB4FA6"/>
    <w:rsid w:val="00BC6AE8"/>
    <w:rsid w:val="00BD5B33"/>
    <w:rsid w:val="00BE0466"/>
    <w:rsid w:val="00BE5BF6"/>
    <w:rsid w:val="00BE7D42"/>
    <w:rsid w:val="00BF6FB9"/>
    <w:rsid w:val="00BF7C74"/>
    <w:rsid w:val="00C002C9"/>
    <w:rsid w:val="00C025C8"/>
    <w:rsid w:val="00C030A7"/>
    <w:rsid w:val="00C057E5"/>
    <w:rsid w:val="00C133E1"/>
    <w:rsid w:val="00C173D9"/>
    <w:rsid w:val="00C30FCA"/>
    <w:rsid w:val="00C42E66"/>
    <w:rsid w:val="00C46E66"/>
    <w:rsid w:val="00C56507"/>
    <w:rsid w:val="00C60310"/>
    <w:rsid w:val="00C62FBE"/>
    <w:rsid w:val="00C6478E"/>
    <w:rsid w:val="00C66EB9"/>
    <w:rsid w:val="00C66F58"/>
    <w:rsid w:val="00C71CBC"/>
    <w:rsid w:val="00C84336"/>
    <w:rsid w:val="00C90B30"/>
    <w:rsid w:val="00CA2A6B"/>
    <w:rsid w:val="00CA6499"/>
    <w:rsid w:val="00CA7B43"/>
    <w:rsid w:val="00CB1EC5"/>
    <w:rsid w:val="00CB43A9"/>
    <w:rsid w:val="00CB7020"/>
    <w:rsid w:val="00CB7AF4"/>
    <w:rsid w:val="00CD098C"/>
    <w:rsid w:val="00CD14EB"/>
    <w:rsid w:val="00D02AF7"/>
    <w:rsid w:val="00D06B35"/>
    <w:rsid w:val="00D07879"/>
    <w:rsid w:val="00D13BEA"/>
    <w:rsid w:val="00D247F0"/>
    <w:rsid w:val="00D2550D"/>
    <w:rsid w:val="00D31F90"/>
    <w:rsid w:val="00D52D99"/>
    <w:rsid w:val="00D6137C"/>
    <w:rsid w:val="00D81E08"/>
    <w:rsid w:val="00D826FA"/>
    <w:rsid w:val="00D86B3F"/>
    <w:rsid w:val="00D96745"/>
    <w:rsid w:val="00D96C32"/>
    <w:rsid w:val="00DA0323"/>
    <w:rsid w:val="00DA03A6"/>
    <w:rsid w:val="00DA4E1A"/>
    <w:rsid w:val="00DA6182"/>
    <w:rsid w:val="00DB35A2"/>
    <w:rsid w:val="00DB51AB"/>
    <w:rsid w:val="00DC14C1"/>
    <w:rsid w:val="00DD0B1C"/>
    <w:rsid w:val="00DD153F"/>
    <w:rsid w:val="00DD1C18"/>
    <w:rsid w:val="00DD65E8"/>
    <w:rsid w:val="00DE163B"/>
    <w:rsid w:val="00DE648A"/>
    <w:rsid w:val="00E005F5"/>
    <w:rsid w:val="00E06383"/>
    <w:rsid w:val="00E11BE8"/>
    <w:rsid w:val="00E12A46"/>
    <w:rsid w:val="00E16F7A"/>
    <w:rsid w:val="00E206AE"/>
    <w:rsid w:val="00E20A38"/>
    <w:rsid w:val="00E2291D"/>
    <w:rsid w:val="00E251E6"/>
    <w:rsid w:val="00E33519"/>
    <w:rsid w:val="00E51925"/>
    <w:rsid w:val="00E51F89"/>
    <w:rsid w:val="00E54590"/>
    <w:rsid w:val="00E56608"/>
    <w:rsid w:val="00E62958"/>
    <w:rsid w:val="00E742B8"/>
    <w:rsid w:val="00E758C5"/>
    <w:rsid w:val="00E772C2"/>
    <w:rsid w:val="00E81967"/>
    <w:rsid w:val="00E84966"/>
    <w:rsid w:val="00EE01D9"/>
    <w:rsid w:val="00EE3C35"/>
    <w:rsid w:val="00EE636C"/>
    <w:rsid w:val="00EF70A6"/>
    <w:rsid w:val="00F078BE"/>
    <w:rsid w:val="00F239F0"/>
    <w:rsid w:val="00F35E99"/>
    <w:rsid w:val="00F81440"/>
    <w:rsid w:val="00F87E6D"/>
    <w:rsid w:val="00FA4675"/>
    <w:rsid w:val="00FB3257"/>
    <w:rsid w:val="00FB4E1D"/>
    <w:rsid w:val="00FB649C"/>
    <w:rsid w:val="00FC0C63"/>
    <w:rsid w:val="00FC2B15"/>
    <w:rsid w:val="00FC4A09"/>
    <w:rsid w:val="00FC4E85"/>
    <w:rsid w:val="00FD2E79"/>
    <w:rsid w:val="00FF09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D9"/>
  </w:style>
  <w:style w:type="paragraph" w:styleId="Titre1">
    <w:name w:val="heading 1"/>
    <w:basedOn w:val="Normal"/>
    <w:next w:val="Normal"/>
    <w:link w:val="Titre1Car"/>
    <w:uiPriority w:val="9"/>
    <w:qFormat/>
    <w:rsid w:val="00D96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20515D"/>
    <w:pPr>
      <w:widowControl w:val="0"/>
      <w:autoSpaceDE w:val="0"/>
      <w:autoSpaceDN w:val="0"/>
      <w:spacing w:after="0" w:line="240" w:lineRule="auto"/>
      <w:ind w:left="1063" w:hanging="741"/>
      <w:outlineLvl w:val="1"/>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FC4A09"/>
    <w:pPr>
      <w:ind w:left="720"/>
      <w:contextualSpacing/>
    </w:pPr>
  </w:style>
  <w:style w:type="character" w:customStyle="1" w:styleId="Titre2Car">
    <w:name w:val="Titre 2 Car"/>
    <w:basedOn w:val="Policepardfaut"/>
    <w:link w:val="Titre2"/>
    <w:uiPriority w:val="9"/>
    <w:rsid w:val="0020515D"/>
    <w:rPr>
      <w:rFonts w:ascii="Times New Roman" w:eastAsia="Times New Roman" w:hAnsi="Times New Roman"/>
      <w:b/>
      <w:bCs/>
      <w:sz w:val="28"/>
      <w:szCs w:val="28"/>
    </w:rPr>
  </w:style>
  <w:style w:type="table" w:customStyle="1" w:styleId="TableNormal1">
    <w:name w:val="Table Normal1"/>
    <w:uiPriority w:val="2"/>
    <w:semiHidden/>
    <w:unhideWhenUsed/>
    <w:qFormat/>
    <w:rsid w:val="0020515D"/>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0515D"/>
    <w:pPr>
      <w:widowControl w:val="0"/>
      <w:autoSpaceDE w:val="0"/>
      <w:autoSpaceDN w:val="0"/>
      <w:spacing w:after="0" w:line="240" w:lineRule="auto"/>
    </w:pPr>
    <w:rPr>
      <w:rFonts w:ascii="Times New Roman" w:eastAsia="Times New Roman" w:hAnsi="Times New Roman"/>
      <w:sz w:val="26"/>
      <w:szCs w:val="26"/>
    </w:rPr>
  </w:style>
  <w:style w:type="character" w:customStyle="1" w:styleId="CorpsdetexteCar">
    <w:name w:val="Corps de texte Car"/>
    <w:basedOn w:val="Policepardfaut"/>
    <w:link w:val="Corpsdetexte"/>
    <w:uiPriority w:val="1"/>
    <w:rsid w:val="0020515D"/>
    <w:rPr>
      <w:rFonts w:ascii="Times New Roman" w:eastAsia="Times New Roman" w:hAnsi="Times New Roman"/>
      <w:sz w:val="26"/>
      <w:szCs w:val="26"/>
    </w:rPr>
  </w:style>
  <w:style w:type="paragraph" w:customStyle="1" w:styleId="TableParagraph">
    <w:name w:val="Table Paragraph"/>
    <w:basedOn w:val="Normal"/>
    <w:uiPriority w:val="1"/>
    <w:qFormat/>
    <w:rsid w:val="0020515D"/>
    <w:pPr>
      <w:widowControl w:val="0"/>
      <w:autoSpaceDE w:val="0"/>
      <w:autoSpaceDN w:val="0"/>
      <w:spacing w:after="0" w:line="240" w:lineRule="auto"/>
    </w:pPr>
    <w:rPr>
      <w:rFonts w:ascii="Times New Roman" w:eastAsia="Times New Roman" w:hAnsi="Times New Roman"/>
      <w:sz w:val="22"/>
      <w:szCs w:val="22"/>
    </w:rPr>
  </w:style>
  <w:style w:type="paragraph" w:customStyle="1" w:styleId="Default">
    <w:name w:val="Default"/>
    <w:rsid w:val="00176A78"/>
    <w:pPr>
      <w:autoSpaceDE w:val="0"/>
      <w:autoSpaceDN w:val="0"/>
      <w:adjustRightInd w:val="0"/>
      <w:spacing w:after="0" w:line="240" w:lineRule="auto"/>
    </w:pPr>
    <w:rPr>
      <w:rFonts w:ascii="Times New Roman" w:hAnsi="Times New Roman"/>
      <w:color w:val="000000"/>
      <w:lang w:val="fr-BE"/>
    </w:rPr>
  </w:style>
  <w:style w:type="paragraph" w:styleId="En-tte">
    <w:name w:val="header"/>
    <w:basedOn w:val="Normal"/>
    <w:link w:val="En-tteCar"/>
    <w:uiPriority w:val="99"/>
    <w:unhideWhenUsed/>
    <w:rsid w:val="0069164D"/>
    <w:pPr>
      <w:tabs>
        <w:tab w:val="center" w:pos="4536"/>
        <w:tab w:val="right" w:pos="9072"/>
      </w:tabs>
      <w:spacing w:after="0" w:line="240" w:lineRule="auto"/>
    </w:pPr>
  </w:style>
  <w:style w:type="character" w:customStyle="1" w:styleId="En-tteCar">
    <w:name w:val="En-tête Car"/>
    <w:basedOn w:val="Policepardfaut"/>
    <w:link w:val="En-tte"/>
    <w:uiPriority w:val="99"/>
    <w:rsid w:val="0069164D"/>
  </w:style>
  <w:style w:type="paragraph" w:styleId="Pieddepage">
    <w:name w:val="footer"/>
    <w:basedOn w:val="Normal"/>
    <w:link w:val="PieddepageCar"/>
    <w:uiPriority w:val="99"/>
    <w:unhideWhenUsed/>
    <w:rsid w:val="00691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4D"/>
  </w:style>
  <w:style w:type="character" w:customStyle="1" w:styleId="Titre1Car">
    <w:name w:val="Titre 1 Car"/>
    <w:basedOn w:val="Policepardfaut"/>
    <w:link w:val="Titre1"/>
    <w:uiPriority w:val="9"/>
    <w:rsid w:val="00D96745"/>
    <w:rPr>
      <w:rFonts w:asciiTheme="majorHAnsi" w:eastAsiaTheme="majorEastAsia" w:hAnsiTheme="majorHAnsi" w:cstheme="majorBidi"/>
      <w:color w:val="2F5496" w:themeColor="accent1" w:themeShade="BF"/>
      <w:sz w:val="32"/>
      <w:szCs w:val="32"/>
    </w:rPr>
  </w:style>
  <w:style w:type="paragraph" w:customStyle="1" w:styleId="Text2">
    <w:name w:val="Text 2"/>
    <w:basedOn w:val="Normal"/>
    <w:rsid w:val="00A44972"/>
    <w:pPr>
      <w:tabs>
        <w:tab w:val="left" w:pos="2161"/>
      </w:tabs>
      <w:spacing w:after="240" w:line="240" w:lineRule="auto"/>
      <w:ind w:left="1202"/>
      <w:jc w:val="both"/>
    </w:pPr>
    <w:rPr>
      <w:rFonts w:ascii="Arial" w:eastAsia="Times New Roman" w:hAnsi="Arial"/>
      <w:sz w:val="20"/>
      <w:szCs w:val="20"/>
      <w:lang w:eastAsia="en-GB"/>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C62FBE"/>
  </w:style>
  <w:style w:type="paragraph" w:styleId="Notedebasdepage">
    <w:name w:val="footnote text"/>
    <w:basedOn w:val="Normal"/>
    <w:link w:val="NotedebasdepageCar"/>
    <w:uiPriority w:val="99"/>
    <w:semiHidden/>
    <w:unhideWhenUsed/>
    <w:rsid w:val="00C62FBE"/>
    <w:pPr>
      <w:spacing w:after="0" w:line="240" w:lineRule="auto"/>
      <w:ind w:left="210" w:right="397"/>
    </w:pPr>
    <w:rPr>
      <w:rFonts w:ascii="Times New Roman" w:eastAsia="Times New Roman" w:hAnsi="Times New Roman"/>
      <w:sz w:val="20"/>
      <w:szCs w:val="20"/>
      <w:lang w:eastAsia="fr-FR" w:bidi="fr-FR"/>
    </w:rPr>
  </w:style>
  <w:style w:type="character" w:customStyle="1" w:styleId="NotedebasdepageCar">
    <w:name w:val="Note de bas de page Car"/>
    <w:basedOn w:val="Policepardfaut"/>
    <w:link w:val="Notedebasdepage"/>
    <w:uiPriority w:val="99"/>
    <w:semiHidden/>
    <w:rsid w:val="00C62FBE"/>
    <w:rPr>
      <w:rFonts w:ascii="Times New Roman" w:eastAsia="Times New Roman" w:hAnsi="Times New Roman"/>
      <w:sz w:val="20"/>
      <w:szCs w:val="20"/>
      <w:lang w:eastAsia="fr-FR" w:bidi="fr-FR"/>
    </w:rPr>
  </w:style>
  <w:style w:type="character" w:styleId="Appelnotedebasdep">
    <w:name w:val="footnote reference"/>
    <w:uiPriority w:val="99"/>
    <w:semiHidden/>
    <w:unhideWhenUsed/>
    <w:rsid w:val="00C62FBE"/>
    <w:rPr>
      <w:vertAlign w:val="superscript"/>
    </w:rPr>
  </w:style>
  <w:style w:type="table" w:styleId="Grilledutableau">
    <w:name w:val="Table Grid"/>
    <w:basedOn w:val="TableauNormal"/>
    <w:uiPriority w:val="39"/>
    <w:rsid w:val="0053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C002C9"/>
    <w:pPr>
      <w:tabs>
        <w:tab w:val="left" w:pos="426"/>
        <w:tab w:val="right" w:leader="dot" w:pos="9056"/>
      </w:tabs>
      <w:spacing w:before="120" w:after="120" w:line="360" w:lineRule="auto"/>
    </w:pPr>
  </w:style>
  <w:style w:type="character" w:styleId="Lienhypertexte">
    <w:name w:val="Hyperlink"/>
    <w:basedOn w:val="Policepardfaut"/>
    <w:uiPriority w:val="99"/>
    <w:unhideWhenUsed/>
    <w:rsid w:val="00C002C9"/>
    <w:rPr>
      <w:color w:val="0563C1" w:themeColor="hyperlink"/>
      <w:u w:val="single"/>
    </w:rPr>
  </w:style>
  <w:style w:type="table" w:customStyle="1" w:styleId="Grilledutableau1">
    <w:name w:val="Grille du tableau1"/>
    <w:basedOn w:val="TableauNormal"/>
    <w:next w:val="Grilledutableau"/>
    <w:uiPriority w:val="59"/>
    <w:rsid w:val="005715CA"/>
    <w:pPr>
      <w:spacing w:after="0" w:line="240" w:lineRule="auto"/>
    </w:pPr>
    <w:rPr>
      <w:rFonts w:eastAsia="Calibri"/>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86F8D"/>
    <w:pPr>
      <w:spacing w:after="0" w:line="240" w:lineRule="auto"/>
    </w:pPr>
    <w:rPr>
      <w:rFonts w:eastAsia="Calibri"/>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6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D9"/>
  </w:style>
  <w:style w:type="paragraph" w:styleId="Titre1">
    <w:name w:val="heading 1"/>
    <w:basedOn w:val="Normal"/>
    <w:next w:val="Normal"/>
    <w:link w:val="Titre1Car"/>
    <w:uiPriority w:val="9"/>
    <w:qFormat/>
    <w:rsid w:val="00D96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20515D"/>
    <w:pPr>
      <w:widowControl w:val="0"/>
      <w:autoSpaceDE w:val="0"/>
      <w:autoSpaceDN w:val="0"/>
      <w:spacing w:after="0" w:line="240" w:lineRule="auto"/>
      <w:ind w:left="1063" w:hanging="741"/>
      <w:outlineLvl w:val="1"/>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FC4A09"/>
    <w:pPr>
      <w:ind w:left="720"/>
      <w:contextualSpacing/>
    </w:pPr>
  </w:style>
  <w:style w:type="character" w:customStyle="1" w:styleId="Titre2Car">
    <w:name w:val="Titre 2 Car"/>
    <w:basedOn w:val="Policepardfaut"/>
    <w:link w:val="Titre2"/>
    <w:uiPriority w:val="9"/>
    <w:rsid w:val="0020515D"/>
    <w:rPr>
      <w:rFonts w:ascii="Times New Roman" w:eastAsia="Times New Roman" w:hAnsi="Times New Roman"/>
      <w:b/>
      <w:bCs/>
      <w:sz w:val="28"/>
      <w:szCs w:val="28"/>
    </w:rPr>
  </w:style>
  <w:style w:type="table" w:customStyle="1" w:styleId="TableNormal1">
    <w:name w:val="Table Normal1"/>
    <w:uiPriority w:val="2"/>
    <w:semiHidden/>
    <w:unhideWhenUsed/>
    <w:qFormat/>
    <w:rsid w:val="0020515D"/>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0515D"/>
    <w:pPr>
      <w:widowControl w:val="0"/>
      <w:autoSpaceDE w:val="0"/>
      <w:autoSpaceDN w:val="0"/>
      <w:spacing w:after="0" w:line="240" w:lineRule="auto"/>
    </w:pPr>
    <w:rPr>
      <w:rFonts w:ascii="Times New Roman" w:eastAsia="Times New Roman" w:hAnsi="Times New Roman"/>
      <w:sz w:val="26"/>
      <w:szCs w:val="26"/>
    </w:rPr>
  </w:style>
  <w:style w:type="character" w:customStyle="1" w:styleId="CorpsdetexteCar">
    <w:name w:val="Corps de texte Car"/>
    <w:basedOn w:val="Policepardfaut"/>
    <w:link w:val="Corpsdetexte"/>
    <w:uiPriority w:val="1"/>
    <w:rsid w:val="0020515D"/>
    <w:rPr>
      <w:rFonts w:ascii="Times New Roman" w:eastAsia="Times New Roman" w:hAnsi="Times New Roman"/>
      <w:sz w:val="26"/>
      <w:szCs w:val="26"/>
    </w:rPr>
  </w:style>
  <w:style w:type="paragraph" w:customStyle="1" w:styleId="TableParagraph">
    <w:name w:val="Table Paragraph"/>
    <w:basedOn w:val="Normal"/>
    <w:uiPriority w:val="1"/>
    <w:qFormat/>
    <w:rsid w:val="0020515D"/>
    <w:pPr>
      <w:widowControl w:val="0"/>
      <w:autoSpaceDE w:val="0"/>
      <w:autoSpaceDN w:val="0"/>
      <w:spacing w:after="0" w:line="240" w:lineRule="auto"/>
    </w:pPr>
    <w:rPr>
      <w:rFonts w:ascii="Times New Roman" w:eastAsia="Times New Roman" w:hAnsi="Times New Roman"/>
      <w:sz w:val="22"/>
      <w:szCs w:val="22"/>
    </w:rPr>
  </w:style>
  <w:style w:type="paragraph" w:customStyle="1" w:styleId="Default">
    <w:name w:val="Default"/>
    <w:rsid w:val="00176A78"/>
    <w:pPr>
      <w:autoSpaceDE w:val="0"/>
      <w:autoSpaceDN w:val="0"/>
      <w:adjustRightInd w:val="0"/>
      <w:spacing w:after="0" w:line="240" w:lineRule="auto"/>
    </w:pPr>
    <w:rPr>
      <w:rFonts w:ascii="Times New Roman" w:hAnsi="Times New Roman"/>
      <w:color w:val="000000"/>
      <w:lang w:val="fr-BE"/>
    </w:rPr>
  </w:style>
  <w:style w:type="paragraph" w:styleId="En-tte">
    <w:name w:val="header"/>
    <w:basedOn w:val="Normal"/>
    <w:link w:val="En-tteCar"/>
    <w:uiPriority w:val="99"/>
    <w:unhideWhenUsed/>
    <w:rsid w:val="0069164D"/>
    <w:pPr>
      <w:tabs>
        <w:tab w:val="center" w:pos="4536"/>
        <w:tab w:val="right" w:pos="9072"/>
      </w:tabs>
      <w:spacing w:after="0" w:line="240" w:lineRule="auto"/>
    </w:pPr>
  </w:style>
  <w:style w:type="character" w:customStyle="1" w:styleId="En-tteCar">
    <w:name w:val="En-tête Car"/>
    <w:basedOn w:val="Policepardfaut"/>
    <w:link w:val="En-tte"/>
    <w:uiPriority w:val="99"/>
    <w:rsid w:val="0069164D"/>
  </w:style>
  <w:style w:type="paragraph" w:styleId="Pieddepage">
    <w:name w:val="footer"/>
    <w:basedOn w:val="Normal"/>
    <w:link w:val="PieddepageCar"/>
    <w:uiPriority w:val="99"/>
    <w:unhideWhenUsed/>
    <w:rsid w:val="00691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4D"/>
  </w:style>
  <w:style w:type="character" w:customStyle="1" w:styleId="Titre1Car">
    <w:name w:val="Titre 1 Car"/>
    <w:basedOn w:val="Policepardfaut"/>
    <w:link w:val="Titre1"/>
    <w:uiPriority w:val="9"/>
    <w:rsid w:val="00D96745"/>
    <w:rPr>
      <w:rFonts w:asciiTheme="majorHAnsi" w:eastAsiaTheme="majorEastAsia" w:hAnsiTheme="majorHAnsi" w:cstheme="majorBidi"/>
      <w:color w:val="2F5496" w:themeColor="accent1" w:themeShade="BF"/>
      <w:sz w:val="32"/>
      <w:szCs w:val="32"/>
    </w:rPr>
  </w:style>
  <w:style w:type="paragraph" w:customStyle="1" w:styleId="Text2">
    <w:name w:val="Text 2"/>
    <w:basedOn w:val="Normal"/>
    <w:rsid w:val="00A44972"/>
    <w:pPr>
      <w:tabs>
        <w:tab w:val="left" w:pos="2161"/>
      </w:tabs>
      <w:spacing w:after="240" w:line="240" w:lineRule="auto"/>
      <w:ind w:left="1202"/>
      <w:jc w:val="both"/>
    </w:pPr>
    <w:rPr>
      <w:rFonts w:ascii="Arial" w:eastAsia="Times New Roman" w:hAnsi="Arial"/>
      <w:sz w:val="20"/>
      <w:szCs w:val="20"/>
      <w:lang w:eastAsia="en-GB"/>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C62FBE"/>
  </w:style>
  <w:style w:type="paragraph" w:styleId="Notedebasdepage">
    <w:name w:val="footnote text"/>
    <w:basedOn w:val="Normal"/>
    <w:link w:val="NotedebasdepageCar"/>
    <w:uiPriority w:val="99"/>
    <w:semiHidden/>
    <w:unhideWhenUsed/>
    <w:rsid w:val="00C62FBE"/>
    <w:pPr>
      <w:spacing w:after="0" w:line="240" w:lineRule="auto"/>
      <w:ind w:left="210" w:right="397"/>
    </w:pPr>
    <w:rPr>
      <w:rFonts w:ascii="Times New Roman" w:eastAsia="Times New Roman" w:hAnsi="Times New Roman"/>
      <w:sz w:val="20"/>
      <w:szCs w:val="20"/>
      <w:lang w:eastAsia="fr-FR" w:bidi="fr-FR"/>
    </w:rPr>
  </w:style>
  <w:style w:type="character" w:customStyle="1" w:styleId="NotedebasdepageCar">
    <w:name w:val="Note de bas de page Car"/>
    <w:basedOn w:val="Policepardfaut"/>
    <w:link w:val="Notedebasdepage"/>
    <w:uiPriority w:val="99"/>
    <w:semiHidden/>
    <w:rsid w:val="00C62FBE"/>
    <w:rPr>
      <w:rFonts w:ascii="Times New Roman" w:eastAsia="Times New Roman" w:hAnsi="Times New Roman"/>
      <w:sz w:val="20"/>
      <w:szCs w:val="20"/>
      <w:lang w:eastAsia="fr-FR" w:bidi="fr-FR"/>
    </w:rPr>
  </w:style>
  <w:style w:type="character" w:styleId="Appelnotedebasdep">
    <w:name w:val="footnote reference"/>
    <w:uiPriority w:val="99"/>
    <w:semiHidden/>
    <w:unhideWhenUsed/>
    <w:rsid w:val="00C62FBE"/>
    <w:rPr>
      <w:vertAlign w:val="superscript"/>
    </w:rPr>
  </w:style>
  <w:style w:type="table" w:styleId="Grilledutableau">
    <w:name w:val="Table Grid"/>
    <w:basedOn w:val="TableauNormal"/>
    <w:uiPriority w:val="39"/>
    <w:rsid w:val="0053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C002C9"/>
    <w:pPr>
      <w:tabs>
        <w:tab w:val="left" w:pos="426"/>
        <w:tab w:val="right" w:leader="dot" w:pos="9056"/>
      </w:tabs>
      <w:spacing w:before="120" w:after="120" w:line="360" w:lineRule="auto"/>
    </w:pPr>
  </w:style>
  <w:style w:type="character" w:styleId="Lienhypertexte">
    <w:name w:val="Hyperlink"/>
    <w:basedOn w:val="Policepardfaut"/>
    <w:uiPriority w:val="99"/>
    <w:unhideWhenUsed/>
    <w:rsid w:val="00C002C9"/>
    <w:rPr>
      <w:color w:val="0563C1" w:themeColor="hyperlink"/>
      <w:u w:val="single"/>
    </w:rPr>
  </w:style>
  <w:style w:type="table" w:customStyle="1" w:styleId="Grilledutableau1">
    <w:name w:val="Grille du tableau1"/>
    <w:basedOn w:val="TableauNormal"/>
    <w:next w:val="Grilledutableau"/>
    <w:uiPriority w:val="59"/>
    <w:rsid w:val="005715CA"/>
    <w:pPr>
      <w:spacing w:after="0" w:line="240" w:lineRule="auto"/>
    </w:pPr>
    <w:rPr>
      <w:rFonts w:eastAsia="Calibri"/>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86F8D"/>
    <w:pPr>
      <w:spacing w:after="0" w:line="240" w:lineRule="auto"/>
    </w:pPr>
    <w:rPr>
      <w:rFonts w:eastAsia="Calibri"/>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6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AC85-4959-4AD0-A2B2-3C3CCD5B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2849</Words>
  <Characters>15670</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Lotfi GARZOUN</dc:creator>
  <cp:keywords/>
  <dc:description/>
  <cp:lastModifiedBy>Chatti Safouen</cp:lastModifiedBy>
  <cp:revision>19</cp:revision>
  <cp:lastPrinted>2022-05-29T13:04:00Z</cp:lastPrinted>
  <dcterms:created xsi:type="dcterms:W3CDTF">2022-05-16T10:57:00Z</dcterms:created>
  <dcterms:modified xsi:type="dcterms:W3CDTF">2022-06-09T12:44:00Z</dcterms:modified>
</cp:coreProperties>
</file>