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A1C9" w14:textId="67E6F13B" w:rsidR="00E45F18" w:rsidRPr="00E30E11" w:rsidRDefault="0079211F">
      <w:pPr>
        <w:rPr>
          <w:rFonts w:cstheme="minorHAnsi"/>
        </w:rPr>
      </w:pPr>
      <w:r w:rsidRPr="00E30E11">
        <w:rPr>
          <w:rFonts w:eastAsia="Calibri" w:cstheme="minorHAnsi"/>
          <w:noProof/>
          <w:lang w:eastAsia="fr-FR"/>
        </w:rPr>
        <w:drawing>
          <wp:anchor distT="0" distB="0" distL="114300" distR="114300" simplePos="0" relativeHeight="251661312" behindDoc="1" locked="0" layoutInCell="1" allowOverlap="1" wp14:anchorId="52147A29" wp14:editId="20672A4A">
            <wp:simplePos x="0" y="0"/>
            <wp:positionH relativeFrom="column">
              <wp:posOffset>4490948</wp:posOffset>
            </wp:positionH>
            <wp:positionV relativeFrom="topMargin">
              <wp:posOffset>585997</wp:posOffset>
            </wp:positionV>
            <wp:extent cx="1157605" cy="534035"/>
            <wp:effectExtent l="0" t="0" r="4445" b="0"/>
            <wp:wrapTight wrapText="bothSides">
              <wp:wrapPolygon edited="0">
                <wp:start x="0" y="0"/>
                <wp:lineTo x="0" y="20804"/>
                <wp:lineTo x="21327" y="20804"/>
                <wp:lineTo x="21327"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534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30E11">
        <w:rPr>
          <w:rFonts w:cstheme="minorHAnsi"/>
          <w:noProof/>
          <w:lang w:eastAsia="fr-FR"/>
        </w:rPr>
        <mc:AlternateContent>
          <mc:Choice Requires="wps">
            <w:drawing>
              <wp:anchor distT="0" distB="0" distL="114300" distR="114300" simplePos="0" relativeHeight="251665408" behindDoc="0" locked="0" layoutInCell="1" allowOverlap="1" wp14:anchorId="5CE85FED" wp14:editId="092D0C57">
                <wp:simplePos x="0" y="0"/>
                <wp:positionH relativeFrom="page">
                  <wp:posOffset>103050</wp:posOffset>
                </wp:positionH>
                <wp:positionV relativeFrom="paragraph">
                  <wp:posOffset>-657836</wp:posOffset>
                </wp:positionV>
                <wp:extent cx="3251571" cy="2209800"/>
                <wp:effectExtent l="0" t="0" r="6350" b="0"/>
                <wp:wrapNone/>
                <wp:docPr id="6" name="Rectangle à coins arrondis 6"/>
                <wp:cNvGraphicFramePr/>
                <a:graphic xmlns:a="http://schemas.openxmlformats.org/drawingml/2006/main">
                  <a:graphicData uri="http://schemas.microsoft.com/office/word/2010/wordprocessingShape">
                    <wps:wsp>
                      <wps:cNvSpPr/>
                      <wps:spPr>
                        <a:xfrm>
                          <a:off x="0" y="0"/>
                          <a:ext cx="3251571" cy="22098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C974E26" w14:textId="77777777" w:rsidR="00661974" w:rsidRPr="00E30E11" w:rsidRDefault="00661974" w:rsidP="00DE7D3D">
                            <w:pPr>
                              <w:spacing w:after="0" w:line="280" w:lineRule="atLeast"/>
                              <w:jc w:val="center"/>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République Tunisienne</w:t>
                            </w:r>
                          </w:p>
                          <w:p w14:paraId="044121A6" w14:textId="77777777" w:rsidR="0079211F" w:rsidRDefault="00661974" w:rsidP="00DE7D3D">
                            <w:pPr>
                              <w:spacing w:after="0" w:line="240" w:lineRule="auto"/>
                              <w:ind w:left="-720" w:right="-1010"/>
                              <w:jc w:val="center"/>
                              <w:outlineLvl w:val="8"/>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Ministère De L’enseignement </w:t>
                            </w:r>
                          </w:p>
                          <w:p w14:paraId="1E06A35B" w14:textId="06814FC0" w:rsidR="00661974" w:rsidRPr="00E30E11" w:rsidRDefault="00661974" w:rsidP="0079211F">
                            <w:pPr>
                              <w:spacing w:after="0" w:line="240" w:lineRule="auto"/>
                              <w:ind w:left="-720" w:right="-1010"/>
                              <w:jc w:val="center"/>
                              <w:outlineLvl w:val="8"/>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Supérieur</w:t>
                            </w:r>
                            <w:r w:rsidR="0079211F">
                              <w:rPr>
                                <w:rFonts w:eastAsia="Times New Roman" w:cstheme="minorHAnsi"/>
                                <w:b/>
                                <w:bCs/>
                                <w:color w:val="0070C0"/>
                                <w:sz w:val="24"/>
                                <w:szCs w:val="24"/>
                                <w:lang w:eastAsia="de-DE"/>
                              </w:rPr>
                              <w:t xml:space="preserve"> e</w:t>
                            </w:r>
                            <w:r w:rsidRPr="00E30E11">
                              <w:rPr>
                                <w:rFonts w:eastAsia="Times New Roman" w:cstheme="minorHAnsi"/>
                                <w:b/>
                                <w:bCs/>
                                <w:color w:val="0070C0"/>
                                <w:sz w:val="24"/>
                                <w:szCs w:val="24"/>
                                <w:lang w:eastAsia="de-DE"/>
                              </w:rPr>
                              <w:t>t</w:t>
                            </w:r>
                            <w:r w:rsidR="0079211F">
                              <w:rPr>
                                <w:rFonts w:eastAsia="Times New Roman" w:cstheme="minorHAnsi"/>
                                <w:b/>
                                <w:bCs/>
                                <w:color w:val="0070C0"/>
                                <w:sz w:val="24"/>
                                <w:szCs w:val="24"/>
                                <w:lang w:eastAsia="de-DE"/>
                              </w:rPr>
                              <w:t xml:space="preserve"> </w:t>
                            </w:r>
                            <w:r w:rsidRPr="00E30E11">
                              <w:rPr>
                                <w:rFonts w:eastAsia="Times New Roman" w:cstheme="minorHAnsi"/>
                                <w:b/>
                                <w:bCs/>
                                <w:color w:val="0070C0"/>
                                <w:sz w:val="24"/>
                                <w:szCs w:val="24"/>
                                <w:lang w:eastAsia="de-DE"/>
                              </w:rPr>
                              <w:t>De La Recherche Scientifique</w:t>
                            </w:r>
                          </w:p>
                          <w:p w14:paraId="7FB594B9" w14:textId="77777777" w:rsidR="00661974" w:rsidRPr="00E30E11" w:rsidRDefault="00661974" w:rsidP="00DE7D3D">
                            <w:pPr>
                              <w:spacing w:after="0" w:line="240" w:lineRule="auto"/>
                              <w:ind w:left="-720"/>
                              <w:jc w:val="center"/>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w:t>
                            </w:r>
                          </w:p>
                          <w:p w14:paraId="74178606" w14:textId="77777777" w:rsidR="00661974" w:rsidRPr="00E30E11" w:rsidRDefault="00661974" w:rsidP="00680EE3">
                            <w:pPr>
                              <w:spacing w:after="0" w:line="240" w:lineRule="auto"/>
                              <w:ind w:left="-720" w:right="-1010"/>
                              <w:jc w:val="center"/>
                              <w:outlineLvl w:val="8"/>
                              <w:rPr>
                                <w:rFonts w:eastAsia="Times New Roman" w:cstheme="minorHAnsi"/>
                                <w:b/>
                                <w:bCs/>
                                <w:color w:val="C45911" w:themeColor="accent2" w:themeShade="BF"/>
                                <w:sz w:val="24"/>
                                <w:szCs w:val="24"/>
                                <w:lang w:eastAsia="de-DE"/>
                              </w:rPr>
                            </w:pPr>
                            <w:r w:rsidRPr="00E30E11">
                              <w:rPr>
                                <w:rFonts w:eastAsia="Times New Roman" w:cstheme="minorHAnsi"/>
                                <w:b/>
                                <w:bCs/>
                                <w:color w:val="0070C0"/>
                                <w:sz w:val="24"/>
                                <w:szCs w:val="24"/>
                                <w:lang w:eastAsia="de-DE"/>
                              </w:rPr>
                              <w:t xml:space="preserve">        </w:t>
                            </w:r>
                            <w:r w:rsidRPr="00E30E11">
                              <w:rPr>
                                <w:rFonts w:eastAsia="Times New Roman" w:cstheme="minorHAnsi"/>
                                <w:b/>
                                <w:bCs/>
                                <w:color w:val="C45911" w:themeColor="accent2" w:themeShade="BF"/>
                                <w:sz w:val="24"/>
                                <w:szCs w:val="24"/>
                                <w:lang w:eastAsia="de-DE"/>
                              </w:rPr>
                              <w:t xml:space="preserve">Université de Kairouan </w:t>
                            </w:r>
                          </w:p>
                          <w:p w14:paraId="457D8818" w14:textId="51BCC0DC" w:rsidR="00661974" w:rsidRPr="00E30E11" w:rsidRDefault="00661974" w:rsidP="00680EE3">
                            <w:pPr>
                              <w:spacing w:after="0" w:line="240" w:lineRule="auto"/>
                              <w:ind w:left="-720" w:right="-1010"/>
                              <w:jc w:val="center"/>
                              <w:outlineLvl w:val="8"/>
                              <w:rPr>
                                <w:rFonts w:eastAsia="Times New Roman" w:cstheme="minorHAnsi"/>
                                <w:b/>
                                <w:bCs/>
                                <w:color w:val="C45911" w:themeColor="accent2" w:themeShade="BF"/>
                                <w:sz w:val="24"/>
                                <w:szCs w:val="24"/>
                                <w:lang w:eastAsia="de-DE"/>
                              </w:rPr>
                            </w:pPr>
                            <w:r w:rsidRPr="00E30E11">
                              <w:rPr>
                                <w:rFonts w:eastAsia="Times New Roman" w:cstheme="minorHAnsi"/>
                                <w:b/>
                                <w:bCs/>
                                <w:color w:val="C45911" w:themeColor="accent2" w:themeShade="BF"/>
                                <w:sz w:val="24"/>
                                <w:szCs w:val="24"/>
                                <w:lang w:eastAsia="de-DE"/>
                              </w:rPr>
                              <w:t xml:space="preserve">          PAQ-</w:t>
                            </w:r>
                            <w:r w:rsidR="00E30E11" w:rsidRPr="00E30E11">
                              <w:rPr>
                                <w:rFonts w:eastAsia="Times New Roman" w:cstheme="minorHAnsi"/>
                                <w:b/>
                                <w:bCs/>
                                <w:color w:val="C45911" w:themeColor="accent2" w:themeShade="BF"/>
                                <w:sz w:val="24"/>
                                <w:szCs w:val="24"/>
                                <w:lang w:eastAsia="de-DE"/>
                              </w:rPr>
                              <w:t>Développement</w:t>
                            </w:r>
                            <w:r w:rsidRPr="00E30E11">
                              <w:rPr>
                                <w:rFonts w:eastAsia="Times New Roman" w:cstheme="minorHAnsi"/>
                                <w:b/>
                                <w:bCs/>
                                <w:color w:val="C45911" w:themeColor="accent2" w:themeShade="BF"/>
                                <w:sz w:val="24"/>
                                <w:szCs w:val="24"/>
                                <w:lang w:eastAsia="de-DE"/>
                              </w:rPr>
                              <w:t xml:space="preserve"> De La Gestion </w:t>
                            </w:r>
                          </w:p>
                          <w:p w14:paraId="7BDADA8E" w14:textId="77777777" w:rsidR="00661974" w:rsidRPr="00E30E11" w:rsidRDefault="00661974" w:rsidP="00680EE3">
                            <w:pPr>
                              <w:spacing w:after="0" w:line="240" w:lineRule="auto"/>
                              <w:ind w:left="-720" w:right="-1010"/>
                              <w:jc w:val="center"/>
                              <w:outlineLvl w:val="8"/>
                              <w:rPr>
                                <w:rFonts w:eastAsia="Times New Roman" w:cstheme="minorHAnsi"/>
                                <w:b/>
                                <w:bCs/>
                                <w:color w:val="002060"/>
                                <w:sz w:val="24"/>
                                <w:szCs w:val="24"/>
                                <w:lang w:eastAsia="de-DE"/>
                              </w:rPr>
                            </w:pPr>
                            <w:r w:rsidRPr="00E30E11">
                              <w:rPr>
                                <w:rFonts w:eastAsia="Times New Roman" w:cstheme="minorHAnsi"/>
                                <w:b/>
                                <w:bCs/>
                                <w:color w:val="C45911" w:themeColor="accent2" w:themeShade="BF"/>
                                <w:sz w:val="24"/>
                                <w:szCs w:val="24"/>
                                <w:lang w:eastAsia="de-DE"/>
                              </w:rPr>
                              <w:t xml:space="preserve">           Stratégique Des Universités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85FED" id="Rectangle à coins arrondis 6" o:spid="_x0000_s1026" style="position:absolute;margin-left:8.1pt;margin-top:-51.8pt;width:256.05pt;height:17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" fillcolor="white [3201]" stroked="f" strokeweight="1pt">
                <v:stroke joinstyle="miter"/>
                <v:textbox>
                  <w:txbxContent>
                    <w:p w14:paraId="0C974E26" w14:textId="77777777" w:rsidR="00661974" w:rsidRPr="00E30E11" w:rsidRDefault="00661974" w:rsidP="00DE7D3D">
                      <w:pPr>
                        <w:spacing w:after="0" w:line="280" w:lineRule="atLeast"/>
                        <w:jc w:val="center"/>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République Tunisienne</w:t>
                      </w:r>
                    </w:p>
                    <w:p w14:paraId="044121A6" w14:textId="77777777" w:rsidR="0079211F" w:rsidRDefault="00661974" w:rsidP="00DE7D3D">
                      <w:pPr>
                        <w:spacing w:after="0" w:line="240" w:lineRule="auto"/>
                        <w:ind w:left="-720" w:right="-1010"/>
                        <w:jc w:val="center"/>
                        <w:outlineLvl w:val="8"/>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Ministère De L’enseignement </w:t>
                      </w:r>
                    </w:p>
                    <w:p w14:paraId="1E06A35B" w14:textId="06814FC0" w:rsidR="00661974" w:rsidRPr="00E30E11" w:rsidRDefault="00661974" w:rsidP="0079211F">
                      <w:pPr>
                        <w:spacing w:after="0" w:line="240" w:lineRule="auto"/>
                        <w:ind w:left="-720" w:right="-1010"/>
                        <w:jc w:val="center"/>
                        <w:outlineLvl w:val="8"/>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Supérieur</w:t>
                      </w:r>
                      <w:r w:rsidR="0079211F">
                        <w:rPr>
                          <w:rFonts w:eastAsia="Times New Roman" w:cstheme="minorHAnsi"/>
                          <w:b/>
                          <w:bCs/>
                          <w:color w:val="0070C0"/>
                          <w:sz w:val="24"/>
                          <w:szCs w:val="24"/>
                          <w:lang w:eastAsia="de-DE"/>
                        </w:rPr>
                        <w:t xml:space="preserve"> e</w:t>
                      </w:r>
                      <w:r w:rsidRPr="00E30E11">
                        <w:rPr>
                          <w:rFonts w:eastAsia="Times New Roman" w:cstheme="minorHAnsi"/>
                          <w:b/>
                          <w:bCs/>
                          <w:color w:val="0070C0"/>
                          <w:sz w:val="24"/>
                          <w:szCs w:val="24"/>
                          <w:lang w:eastAsia="de-DE"/>
                        </w:rPr>
                        <w:t>t</w:t>
                      </w:r>
                      <w:r w:rsidR="0079211F">
                        <w:rPr>
                          <w:rFonts w:eastAsia="Times New Roman" w:cstheme="minorHAnsi"/>
                          <w:b/>
                          <w:bCs/>
                          <w:color w:val="0070C0"/>
                          <w:sz w:val="24"/>
                          <w:szCs w:val="24"/>
                          <w:lang w:eastAsia="de-DE"/>
                        </w:rPr>
                        <w:t xml:space="preserve"> </w:t>
                      </w:r>
                      <w:r w:rsidRPr="00E30E11">
                        <w:rPr>
                          <w:rFonts w:eastAsia="Times New Roman" w:cstheme="minorHAnsi"/>
                          <w:b/>
                          <w:bCs/>
                          <w:color w:val="0070C0"/>
                          <w:sz w:val="24"/>
                          <w:szCs w:val="24"/>
                          <w:lang w:eastAsia="de-DE"/>
                        </w:rPr>
                        <w:t>De La Recherche Scientifique</w:t>
                      </w:r>
                    </w:p>
                    <w:p w14:paraId="7FB594B9" w14:textId="77777777" w:rsidR="00661974" w:rsidRPr="00E30E11" w:rsidRDefault="00661974" w:rsidP="00DE7D3D">
                      <w:pPr>
                        <w:spacing w:after="0" w:line="240" w:lineRule="auto"/>
                        <w:ind w:left="-720"/>
                        <w:jc w:val="center"/>
                        <w:rPr>
                          <w:rFonts w:eastAsia="Times New Roman" w:cstheme="minorHAnsi"/>
                          <w:b/>
                          <w:bCs/>
                          <w:color w:val="0070C0"/>
                          <w:sz w:val="24"/>
                          <w:szCs w:val="24"/>
                          <w:lang w:eastAsia="de-DE"/>
                        </w:rPr>
                      </w:pPr>
                      <w:r w:rsidRPr="00E30E11">
                        <w:rPr>
                          <w:rFonts w:eastAsia="Times New Roman" w:cstheme="minorHAnsi"/>
                          <w:b/>
                          <w:bCs/>
                          <w:color w:val="0070C0"/>
                          <w:sz w:val="24"/>
                          <w:szCs w:val="24"/>
                          <w:lang w:eastAsia="de-DE"/>
                        </w:rPr>
                        <w:t xml:space="preserve">                    *****************</w:t>
                      </w:r>
                    </w:p>
                    <w:p w14:paraId="74178606" w14:textId="77777777" w:rsidR="00661974" w:rsidRPr="00E30E11" w:rsidRDefault="00661974" w:rsidP="00680EE3">
                      <w:pPr>
                        <w:spacing w:after="0" w:line="240" w:lineRule="auto"/>
                        <w:ind w:left="-720" w:right="-1010"/>
                        <w:jc w:val="center"/>
                        <w:outlineLvl w:val="8"/>
                        <w:rPr>
                          <w:rFonts w:eastAsia="Times New Roman" w:cstheme="minorHAnsi"/>
                          <w:b/>
                          <w:bCs/>
                          <w:color w:val="C45911" w:themeColor="accent2" w:themeShade="BF"/>
                          <w:sz w:val="24"/>
                          <w:szCs w:val="24"/>
                          <w:lang w:eastAsia="de-DE"/>
                        </w:rPr>
                      </w:pPr>
                      <w:r w:rsidRPr="00E30E11">
                        <w:rPr>
                          <w:rFonts w:eastAsia="Times New Roman" w:cstheme="minorHAnsi"/>
                          <w:b/>
                          <w:bCs/>
                          <w:color w:val="0070C0"/>
                          <w:sz w:val="24"/>
                          <w:szCs w:val="24"/>
                          <w:lang w:eastAsia="de-DE"/>
                        </w:rPr>
                        <w:t xml:space="preserve">        </w:t>
                      </w:r>
                      <w:r w:rsidRPr="00E30E11">
                        <w:rPr>
                          <w:rFonts w:eastAsia="Times New Roman" w:cstheme="minorHAnsi"/>
                          <w:b/>
                          <w:bCs/>
                          <w:color w:val="C45911" w:themeColor="accent2" w:themeShade="BF"/>
                          <w:sz w:val="24"/>
                          <w:szCs w:val="24"/>
                          <w:lang w:eastAsia="de-DE"/>
                        </w:rPr>
                        <w:t xml:space="preserve">Université de Kairouan </w:t>
                      </w:r>
                    </w:p>
                    <w:p w14:paraId="457D8818" w14:textId="51BCC0DC" w:rsidR="00661974" w:rsidRPr="00E30E11" w:rsidRDefault="00661974" w:rsidP="00680EE3">
                      <w:pPr>
                        <w:spacing w:after="0" w:line="240" w:lineRule="auto"/>
                        <w:ind w:left="-720" w:right="-1010"/>
                        <w:jc w:val="center"/>
                        <w:outlineLvl w:val="8"/>
                        <w:rPr>
                          <w:rFonts w:eastAsia="Times New Roman" w:cstheme="minorHAnsi"/>
                          <w:b/>
                          <w:bCs/>
                          <w:color w:val="C45911" w:themeColor="accent2" w:themeShade="BF"/>
                          <w:sz w:val="24"/>
                          <w:szCs w:val="24"/>
                          <w:lang w:eastAsia="de-DE"/>
                        </w:rPr>
                      </w:pPr>
                      <w:r w:rsidRPr="00E30E11">
                        <w:rPr>
                          <w:rFonts w:eastAsia="Times New Roman" w:cstheme="minorHAnsi"/>
                          <w:b/>
                          <w:bCs/>
                          <w:color w:val="C45911" w:themeColor="accent2" w:themeShade="BF"/>
                          <w:sz w:val="24"/>
                          <w:szCs w:val="24"/>
                          <w:lang w:eastAsia="de-DE"/>
                        </w:rPr>
                        <w:t xml:space="preserve">          PAQ-</w:t>
                      </w:r>
                      <w:r w:rsidR="00E30E11" w:rsidRPr="00E30E11">
                        <w:rPr>
                          <w:rFonts w:eastAsia="Times New Roman" w:cstheme="minorHAnsi"/>
                          <w:b/>
                          <w:bCs/>
                          <w:color w:val="C45911" w:themeColor="accent2" w:themeShade="BF"/>
                          <w:sz w:val="24"/>
                          <w:szCs w:val="24"/>
                          <w:lang w:eastAsia="de-DE"/>
                        </w:rPr>
                        <w:t>Développement</w:t>
                      </w:r>
                      <w:r w:rsidRPr="00E30E11">
                        <w:rPr>
                          <w:rFonts w:eastAsia="Times New Roman" w:cstheme="minorHAnsi"/>
                          <w:b/>
                          <w:bCs/>
                          <w:color w:val="C45911" w:themeColor="accent2" w:themeShade="BF"/>
                          <w:sz w:val="24"/>
                          <w:szCs w:val="24"/>
                          <w:lang w:eastAsia="de-DE"/>
                        </w:rPr>
                        <w:t xml:space="preserve"> De La Gestion </w:t>
                      </w:r>
                    </w:p>
                    <w:p w14:paraId="7BDADA8E" w14:textId="77777777" w:rsidR="00661974" w:rsidRPr="00E30E11" w:rsidRDefault="00661974" w:rsidP="00680EE3">
                      <w:pPr>
                        <w:spacing w:after="0" w:line="240" w:lineRule="auto"/>
                        <w:ind w:left="-720" w:right="-1010"/>
                        <w:jc w:val="center"/>
                        <w:outlineLvl w:val="8"/>
                        <w:rPr>
                          <w:rFonts w:eastAsia="Times New Roman" w:cstheme="minorHAnsi"/>
                          <w:b/>
                          <w:bCs/>
                          <w:color w:val="002060"/>
                          <w:sz w:val="24"/>
                          <w:szCs w:val="24"/>
                          <w:lang w:eastAsia="de-DE"/>
                        </w:rPr>
                      </w:pPr>
                      <w:r w:rsidRPr="00E30E11">
                        <w:rPr>
                          <w:rFonts w:eastAsia="Times New Roman" w:cstheme="minorHAnsi"/>
                          <w:b/>
                          <w:bCs/>
                          <w:color w:val="C45911" w:themeColor="accent2" w:themeShade="BF"/>
                          <w:sz w:val="24"/>
                          <w:szCs w:val="24"/>
                          <w:lang w:eastAsia="de-DE"/>
                        </w:rPr>
                        <w:t xml:space="preserve">           Stratégique Des Universités </w:t>
                      </w:r>
                    </w:p>
                  </w:txbxContent>
                </v:textbox>
                <w10:wrap anchorx="page"/>
              </v:roundrect>
            </w:pict>
          </mc:Fallback>
        </mc:AlternateContent>
      </w:r>
      <w:r w:rsidRPr="00E30E11">
        <w:rPr>
          <w:rFonts w:eastAsia="Times New Roman" w:cstheme="minorHAnsi"/>
          <w:b/>
          <w:bCs/>
          <w:noProof/>
          <w:color w:val="943634"/>
          <w:sz w:val="24"/>
          <w:szCs w:val="24"/>
          <w:lang w:eastAsia="fr-FR"/>
        </w:rPr>
        <w:drawing>
          <wp:anchor distT="0" distB="0" distL="114300" distR="114300" simplePos="0" relativeHeight="251666432" behindDoc="0" locked="0" layoutInCell="1" allowOverlap="1" wp14:anchorId="7EB96E25" wp14:editId="7E70098A">
            <wp:simplePos x="0" y="0"/>
            <wp:positionH relativeFrom="margin">
              <wp:posOffset>2937690</wp:posOffset>
            </wp:positionH>
            <wp:positionV relativeFrom="paragraph">
              <wp:posOffset>-581564</wp:posOffset>
            </wp:positionV>
            <wp:extent cx="468079" cy="704829"/>
            <wp:effectExtent l="0" t="0" r="8255" b="635"/>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468079" cy="704829"/>
                    </a:xfrm>
                    <a:prstGeom prst="rect">
                      <a:avLst/>
                    </a:prstGeom>
                    <a:noFill/>
                  </pic:spPr>
                </pic:pic>
              </a:graphicData>
            </a:graphic>
            <wp14:sizeRelH relativeFrom="margin">
              <wp14:pctWidth>0</wp14:pctWidth>
            </wp14:sizeRelH>
            <wp14:sizeRelV relativeFrom="margin">
              <wp14:pctHeight>0</wp14:pctHeight>
            </wp14:sizeRelV>
          </wp:anchor>
        </w:drawing>
      </w:r>
    </w:p>
    <w:p w14:paraId="58C566A6" w14:textId="120F0988" w:rsidR="00680EE3" w:rsidRPr="00E30E11" w:rsidRDefault="0079211F" w:rsidP="00F830A8">
      <w:pPr>
        <w:spacing w:after="0" w:line="240" w:lineRule="auto"/>
        <w:ind w:left="-720"/>
        <w:rPr>
          <w:rFonts w:cstheme="minorHAnsi"/>
        </w:rPr>
      </w:pPr>
      <w:r w:rsidRPr="00E30E11">
        <w:rPr>
          <w:rFonts w:cstheme="minorHAnsi"/>
          <w:noProof/>
          <w:color w:val="0070C0"/>
          <w:lang w:eastAsia="fr-FR"/>
          <w14:props3d w14:extrusionH="254000" w14:contourW="285750" w14:prstMaterial="warmMatte">
            <w14:bevelT w14:w="0" w14:h="31750" w14:prst="circle"/>
            <w14:bevelB w14:w="0" w14:h="158750" w14:prst="circle"/>
            <w14:extrusionClr>
              <w14:schemeClr w14:val="accent5">
                <w14:lumMod w14:val="50000"/>
              </w14:schemeClr>
            </w14:extrusionClr>
            <w14:contourClr>
              <w14:schemeClr w14:val="accent5"/>
            </w14:contourClr>
          </w14:props3d>
        </w:rPr>
        <w:drawing>
          <wp:anchor distT="0" distB="0" distL="114300" distR="114300" simplePos="0" relativeHeight="251662336" behindDoc="1" locked="0" layoutInCell="1" allowOverlap="1" wp14:anchorId="0F75F734" wp14:editId="1D0EDCC1">
            <wp:simplePos x="0" y="0"/>
            <wp:positionH relativeFrom="column">
              <wp:posOffset>4620009</wp:posOffset>
            </wp:positionH>
            <wp:positionV relativeFrom="page">
              <wp:posOffset>1266190</wp:posOffset>
            </wp:positionV>
            <wp:extent cx="808990" cy="268605"/>
            <wp:effectExtent l="76200" t="76200" r="67310" b="74295"/>
            <wp:wrapTight wrapText="bothSides">
              <wp:wrapPolygon edited="0">
                <wp:start x="-2035" y="-6128"/>
                <wp:lineTo x="-2035" y="26043"/>
                <wp:lineTo x="22889" y="26043"/>
                <wp:lineTo x="22889" y="-6128"/>
                <wp:lineTo x="-2035" y="-612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accent1">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08990" cy="268605"/>
                    </a:xfrm>
                    <a:prstGeom prst="rect">
                      <a:avLst/>
                    </a:prstGeom>
                    <a:noFill/>
                    <a:ln>
                      <a:noFill/>
                    </a:ln>
                    <a:scene3d>
                      <a:camera prst="orthographicFront"/>
                      <a:lightRig rig="threePt" dir="t"/>
                    </a:scene3d>
                    <a:sp3d extrusionH="184150" contourW="57150">
                      <a:bevelT w="107950" h="247650" prst="divot"/>
                      <a:bevelB w="165100" h="260350"/>
                      <a:extrusionClr>
                        <a:srgbClr val="0070C0"/>
                      </a:extrusionClr>
                      <a:contourClr>
                        <a:srgbClr val="4472C4">
                          <a:lumMod val="50000"/>
                        </a:srgbClr>
                      </a:contourClr>
                    </a:sp3d>
                  </pic:spPr>
                </pic:pic>
              </a:graphicData>
            </a:graphic>
            <wp14:sizeRelH relativeFrom="page">
              <wp14:pctWidth>0</wp14:pctWidth>
            </wp14:sizeRelH>
            <wp14:sizeRelV relativeFrom="page">
              <wp14:pctHeight>0</wp14:pctHeight>
            </wp14:sizeRelV>
          </wp:anchor>
        </w:drawing>
      </w:r>
    </w:p>
    <w:p w14:paraId="27FFC4D9" w14:textId="7FD510BD" w:rsidR="00680EE3" w:rsidRPr="00E30E11" w:rsidRDefault="00680EE3" w:rsidP="00680EE3">
      <w:pPr>
        <w:rPr>
          <w:rFonts w:cstheme="minorHAnsi"/>
        </w:rPr>
      </w:pPr>
    </w:p>
    <w:p w14:paraId="1A2F8ACE" w14:textId="6852CF31" w:rsidR="00680EE3" w:rsidRPr="00E30E11" w:rsidRDefault="00680EE3" w:rsidP="00680EE3">
      <w:pPr>
        <w:rPr>
          <w:rFonts w:cstheme="minorHAnsi"/>
        </w:rPr>
      </w:pPr>
    </w:p>
    <w:p w14:paraId="2CECCFBD" w14:textId="21AA3220" w:rsidR="00680EE3" w:rsidRPr="00E30E11" w:rsidRDefault="0079211F" w:rsidP="00680EE3">
      <w:pPr>
        <w:rPr>
          <w:rFonts w:cstheme="minorHAnsi"/>
        </w:rPr>
      </w:pPr>
      <w:r w:rsidRPr="00E30E11">
        <w:rPr>
          <w:rFonts w:eastAsia="Calibri" w:cstheme="minorHAnsi"/>
          <w:noProof/>
          <w:lang w:eastAsia="fr-FR"/>
        </w:rPr>
        <w:drawing>
          <wp:anchor distT="0" distB="0" distL="114300" distR="114300" simplePos="0" relativeHeight="251668480" behindDoc="1" locked="0" layoutInCell="1" allowOverlap="1" wp14:anchorId="2B84CF58" wp14:editId="57BBF69C">
            <wp:simplePos x="0" y="0"/>
            <wp:positionH relativeFrom="column">
              <wp:posOffset>777696</wp:posOffset>
            </wp:positionH>
            <wp:positionV relativeFrom="paragraph">
              <wp:posOffset>141737</wp:posOffset>
            </wp:positionV>
            <wp:extent cx="640080" cy="534670"/>
            <wp:effectExtent l="0" t="0" r="7620" b="0"/>
            <wp:wrapTight wrapText="bothSides">
              <wp:wrapPolygon edited="0">
                <wp:start x="0" y="0"/>
                <wp:lineTo x="0" y="20779"/>
                <wp:lineTo x="21214" y="20779"/>
                <wp:lineTo x="21214"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2" cstate="print"/>
                    <a:srcRect/>
                    <a:stretch>
                      <a:fillRect/>
                    </a:stretch>
                  </pic:blipFill>
                  <pic:spPr bwMode="auto">
                    <a:xfrm>
                      <a:off x="0" y="0"/>
                      <a:ext cx="640080" cy="534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EA4367" w14:textId="107CE001" w:rsidR="00680EE3" w:rsidRPr="00E30E11" w:rsidRDefault="00680EE3" w:rsidP="00680EE3">
      <w:pPr>
        <w:rPr>
          <w:rFonts w:cstheme="minorHAnsi"/>
        </w:rPr>
      </w:pPr>
    </w:p>
    <w:p w14:paraId="1D2893AC" w14:textId="77777777" w:rsidR="00680EE3" w:rsidRPr="00E30E11" w:rsidRDefault="00680EE3" w:rsidP="00680EE3">
      <w:pPr>
        <w:rPr>
          <w:rFonts w:cstheme="minorHAnsi"/>
        </w:rPr>
      </w:pPr>
    </w:p>
    <w:p w14:paraId="38B5EB60" w14:textId="77777777" w:rsidR="00680EE3" w:rsidRPr="00E30E11" w:rsidRDefault="00680EE3" w:rsidP="00C94E19">
      <w:pPr>
        <w:spacing w:after="0" w:line="240" w:lineRule="auto"/>
        <w:rPr>
          <w:rFonts w:cstheme="minorHAnsi"/>
        </w:rPr>
      </w:pPr>
    </w:p>
    <w:p w14:paraId="36139D10" w14:textId="77777777" w:rsidR="00680EE3" w:rsidRPr="00E30E11" w:rsidRDefault="00680EE3" w:rsidP="00F830A8">
      <w:pPr>
        <w:spacing w:after="0" w:line="240" w:lineRule="auto"/>
        <w:ind w:left="-720"/>
        <w:rPr>
          <w:rFonts w:cstheme="minorHAnsi"/>
        </w:rPr>
      </w:pPr>
    </w:p>
    <w:p w14:paraId="297D4AD3" w14:textId="77777777" w:rsidR="00680EE3" w:rsidRPr="00E30E11" w:rsidRDefault="00FC4F60" w:rsidP="00680EE3">
      <w:pPr>
        <w:tabs>
          <w:tab w:val="left" w:pos="4950"/>
        </w:tabs>
        <w:spacing w:after="0" w:line="240" w:lineRule="auto"/>
        <w:ind w:left="-720"/>
        <w:jc w:val="center"/>
        <w:rPr>
          <w:rFonts w:cstheme="minorHAnsi"/>
        </w:rPr>
      </w:pPr>
      <w:r w:rsidRPr="00E30E11">
        <w:rPr>
          <w:rFonts w:cstheme="minorHAnsi"/>
        </w:rPr>
        <w:t xml:space="preserve">                            </w:t>
      </w:r>
      <w:r w:rsidR="00680EE3" w:rsidRPr="00E30E11">
        <w:rPr>
          <w:rFonts w:eastAsia="Times New Roman" w:cstheme="minorHAnsi"/>
          <w:b/>
          <w:color w:val="943634"/>
          <w:sz w:val="36"/>
          <w:szCs w:val="32"/>
          <w:lang w:eastAsia="de-DE"/>
        </w:rPr>
        <w:t>TERMES DE RÉFÉRENCE</w:t>
      </w:r>
    </w:p>
    <w:p w14:paraId="46AC5C97" w14:textId="77777777" w:rsidR="00FC4F60" w:rsidRPr="00E30E11" w:rsidRDefault="00BF2601" w:rsidP="00F830A8">
      <w:pPr>
        <w:spacing w:after="0" w:line="240" w:lineRule="auto"/>
        <w:ind w:left="-720"/>
        <w:rPr>
          <w:rFonts w:cstheme="minorHAnsi"/>
        </w:rPr>
      </w:pPr>
      <w:r w:rsidRPr="00E30E11">
        <w:rPr>
          <w:rFonts w:eastAsia="Times New Roman" w:cstheme="minorHAnsi"/>
          <w:noProof/>
          <w:szCs w:val="20"/>
          <w:lang w:eastAsia="fr-FR"/>
        </w:rPr>
        <mc:AlternateContent>
          <mc:Choice Requires="wps">
            <w:drawing>
              <wp:anchor distT="0" distB="0" distL="114300" distR="114300" simplePos="0" relativeHeight="251670528" behindDoc="1" locked="0" layoutInCell="1" allowOverlap="1" wp14:anchorId="74FA7D74" wp14:editId="48ABBDEE">
                <wp:simplePos x="0" y="0"/>
                <wp:positionH relativeFrom="margin">
                  <wp:posOffset>699770</wp:posOffset>
                </wp:positionH>
                <wp:positionV relativeFrom="margin">
                  <wp:posOffset>2585720</wp:posOffset>
                </wp:positionV>
                <wp:extent cx="4850130" cy="1114425"/>
                <wp:effectExtent l="57150" t="57150" r="83820" b="85725"/>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114425"/>
                        </a:xfrm>
                        <a:prstGeom prst="rect">
                          <a:avLst/>
                        </a:prstGeom>
                        <a:blipFill>
                          <a:blip r:embed="rId13"/>
                          <a:tile tx="0" ty="0" sx="100000" sy="100000" flip="none" algn="tl"/>
                        </a:blipFill>
                        <a:ln w="127000" cmpd="dbl">
                          <a:solidFill>
                            <a:schemeClr val="accent1">
                              <a:lumMod val="75000"/>
                            </a:schemeClr>
                          </a:solidFill>
                          <a:miter lim="800000"/>
                          <a:headEnd/>
                          <a:tailEnd/>
                        </a:ln>
                        <a:effectLst/>
                        <a:extLst>
                          <a:ext uri="{AF507438-7753-43e0-B8FC-AC1667EBCBE1}">
                            <a14:hiddenEffects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03B6BA4E"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w:t>
                            </w:r>
                            <w:r w:rsidRPr="004933F4">
                              <w:rPr>
                                <w:rFonts w:ascii="Calibri" w:hAnsi="Calibri" w:cs="Calibri"/>
                                <w:b/>
                                <w:bCs/>
                                <w:color w:val="000000"/>
                                <w:sz w:val="36"/>
                                <w:szCs w:val="36"/>
                              </w:rPr>
                              <w:t>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14:paraId="1415F823" w14:textId="77777777" w:rsidR="00661974" w:rsidRPr="004933F4" w:rsidRDefault="00661974"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661974" w:rsidRPr="004933F4" w14:paraId="48E5841B" w14:textId="77777777" w:rsidTr="00FC4F60">
                              <w:trPr>
                                <w:trHeight w:val="979"/>
                              </w:trPr>
                              <w:tc>
                                <w:tcPr>
                                  <w:tcW w:w="7165" w:type="dxa"/>
                                </w:tcPr>
                                <w:p w14:paraId="29DD1A3A"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2243EFCD"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23533EF3"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4BA2C1F3"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3DF760AB"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56444E58"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157E7816"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2FD1AFF9"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1A589DFB" w14:textId="77777777" w:rsidR="00661974" w:rsidRPr="00453930" w:rsidRDefault="00661974" w:rsidP="00FC4F60">
                                  <w:pPr>
                                    <w:autoSpaceDE w:val="0"/>
                                    <w:autoSpaceDN w:val="0"/>
                                    <w:adjustRightInd w:val="0"/>
                                    <w:spacing w:line="240" w:lineRule="auto"/>
                                    <w:jc w:val="center"/>
                                    <w:rPr>
                                      <w:rFonts w:ascii="Calibri" w:hAnsi="Calibri" w:cs="Calibri"/>
                                      <w:color w:val="000000"/>
                                      <w:sz w:val="36"/>
                                      <w:szCs w:val="36"/>
                                    </w:rPr>
                                  </w:pPr>
                                </w:p>
                                <w:p w14:paraId="54B15457"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31FD6340"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60D55954"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73D0C580"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2B35C579" w14:textId="77777777" w:rsidR="00661974" w:rsidRPr="004933F4" w:rsidRDefault="00661974" w:rsidP="00FC4F60">
                                  <w:pPr>
                                    <w:autoSpaceDE w:val="0"/>
                                    <w:autoSpaceDN w:val="0"/>
                                    <w:adjustRightInd w:val="0"/>
                                    <w:spacing w:line="240" w:lineRule="auto"/>
                                    <w:jc w:val="center"/>
                                    <w:rPr>
                                      <w:rFonts w:ascii="Calibri" w:hAnsi="Calibri" w:cs="Calibri"/>
                                      <w:color w:val="000000"/>
                                      <w:sz w:val="36"/>
                                      <w:szCs w:val="36"/>
                                    </w:rPr>
                                  </w:pPr>
                                </w:p>
                              </w:tc>
                            </w:tr>
                          </w:tbl>
                          <w:p w14:paraId="2809CEC9" w14:textId="77777777" w:rsidR="00661974" w:rsidRDefault="00661974" w:rsidP="00FC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A7D74" id="Rectangle 3" o:spid="_x0000_s1027" style="position:absolute;left:0;text-align:left;margin-left:55.1pt;margin-top:203.6pt;width:381.9pt;height:8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" strokecolor="#2e74b5 [2404]" strokeweight="10pt">
                <v:fill r:id="rId14" o:title="" recolor="t" rotate="t" type="tile"/>
                <v:stroke linestyle="thinThin"/>
                <v:textbox>
                  <w:txbxContent>
                    <w:p w14:paraId="03B6BA4E"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w:t>
                      </w:r>
                      <w:r w:rsidRPr="004933F4">
                        <w:rPr>
                          <w:rFonts w:ascii="Calibri" w:hAnsi="Calibri" w:cs="Calibri"/>
                          <w:b/>
                          <w:bCs/>
                          <w:color w:val="000000"/>
                          <w:sz w:val="36"/>
                          <w:szCs w:val="36"/>
                        </w:rPr>
                        <w:t>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14:paraId="1415F823" w14:textId="77777777" w:rsidR="00661974" w:rsidRPr="004933F4" w:rsidRDefault="00661974"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661974" w:rsidRPr="004933F4" w14:paraId="48E5841B" w14:textId="77777777" w:rsidTr="00FC4F60">
                        <w:trPr>
                          <w:trHeight w:val="979"/>
                        </w:trPr>
                        <w:tc>
                          <w:tcPr>
                            <w:tcW w:w="7165" w:type="dxa"/>
                          </w:tcPr>
                          <w:p w14:paraId="29DD1A3A"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2243EFCD"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23533EF3"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4BA2C1F3" w14:textId="77777777" w:rsidR="00661974" w:rsidRDefault="00661974" w:rsidP="00FC4F60">
                            <w:pPr>
                              <w:autoSpaceDE w:val="0"/>
                              <w:autoSpaceDN w:val="0"/>
                              <w:adjustRightInd w:val="0"/>
                              <w:spacing w:line="240" w:lineRule="auto"/>
                              <w:rPr>
                                <w:rFonts w:ascii="Calibri" w:hAnsi="Calibri" w:cs="Calibri"/>
                                <w:b/>
                                <w:bCs/>
                                <w:color w:val="000000"/>
                                <w:sz w:val="36"/>
                                <w:szCs w:val="36"/>
                              </w:rPr>
                            </w:pPr>
                          </w:p>
                          <w:p w14:paraId="3DF760AB"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56444E58"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157E7816"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2FD1AFF9"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1A589DFB" w14:textId="77777777" w:rsidR="00661974" w:rsidRPr="00453930" w:rsidRDefault="00661974" w:rsidP="00FC4F60">
                            <w:pPr>
                              <w:autoSpaceDE w:val="0"/>
                              <w:autoSpaceDN w:val="0"/>
                              <w:adjustRightInd w:val="0"/>
                              <w:spacing w:line="240" w:lineRule="auto"/>
                              <w:jc w:val="center"/>
                              <w:rPr>
                                <w:rFonts w:ascii="Calibri" w:hAnsi="Calibri" w:cs="Calibri"/>
                                <w:color w:val="000000"/>
                                <w:sz w:val="36"/>
                                <w:szCs w:val="36"/>
                              </w:rPr>
                            </w:pPr>
                          </w:p>
                          <w:p w14:paraId="54B15457"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31FD6340"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60D55954"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73D0C580" w14:textId="77777777" w:rsidR="00661974" w:rsidRDefault="00661974" w:rsidP="00FC4F60">
                            <w:pPr>
                              <w:autoSpaceDE w:val="0"/>
                              <w:autoSpaceDN w:val="0"/>
                              <w:adjustRightInd w:val="0"/>
                              <w:spacing w:line="240" w:lineRule="auto"/>
                              <w:jc w:val="center"/>
                              <w:rPr>
                                <w:rFonts w:ascii="Calibri" w:hAnsi="Calibri" w:cs="Calibri"/>
                                <w:b/>
                                <w:bCs/>
                                <w:color w:val="000000"/>
                                <w:sz w:val="36"/>
                                <w:szCs w:val="36"/>
                              </w:rPr>
                            </w:pPr>
                          </w:p>
                          <w:p w14:paraId="2B35C579" w14:textId="77777777" w:rsidR="00661974" w:rsidRPr="004933F4" w:rsidRDefault="00661974" w:rsidP="00FC4F60">
                            <w:pPr>
                              <w:autoSpaceDE w:val="0"/>
                              <w:autoSpaceDN w:val="0"/>
                              <w:adjustRightInd w:val="0"/>
                              <w:spacing w:line="240" w:lineRule="auto"/>
                              <w:jc w:val="center"/>
                              <w:rPr>
                                <w:rFonts w:ascii="Calibri" w:hAnsi="Calibri" w:cs="Calibri"/>
                                <w:color w:val="000000"/>
                                <w:sz w:val="36"/>
                                <w:szCs w:val="36"/>
                              </w:rPr>
                            </w:pPr>
                          </w:p>
                        </w:tc>
                      </w:tr>
                    </w:tbl>
                    <w:p w14:paraId="2809CEC9" w14:textId="77777777" w:rsidR="00661974" w:rsidRDefault="00661974" w:rsidP="00FC4F60">
                      <w:pPr>
                        <w:jc w:val="center"/>
                      </w:pPr>
                    </w:p>
                  </w:txbxContent>
                </v:textbox>
                <w10:wrap type="square" anchorx="margin" anchory="margin"/>
              </v:rect>
            </w:pict>
          </mc:Fallback>
        </mc:AlternateContent>
      </w:r>
    </w:p>
    <w:p w14:paraId="5D68E1D3" w14:textId="77777777" w:rsidR="00FC4F60" w:rsidRPr="00E30E11" w:rsidRDefault="00FC4F60" w:rsidP="00F830A8">
      <w:pPr>
        <w:spacing w:after="0" w:line="240" w:lineRule="auto"/>
        <w:ind w:left="-720"/>
        <w:rPr>
          <w:rFonts w:cstheme="minorHAnsi"/>
        </w:rPr>
      </w:pPr>
    </w:p>
    <w:p w14:paraId="1BAC34BF" w14:textId="77777777" w:rsidR="00FC4F60" w:rsidRPr="00E30E11" w:rsidRDefault="00FC4F60" w:rsidP="00F830A8">
      <w:pPr>
        <w:spacing w:after="0" w:line="240" w:lineRule="auto"/>
        <w:ind w:left="-720"/>
        <w:rPr>
          <w:rFonts w:cstheme="minorHAnsi"/>
        </w:rPr>
      </w:pPr>
    </w:p>
    <w:p w14:paraId="387035BD" w14:textId="77777777" w:rsidR="00FC4F60" w:rsidRPr="00E30E11" w:rsidRDefault="00FC4F60" w:rsidP="00FC4F60">
      <w:pPr>
        <w:spacing w:after="0" w:line="240" w:lineRule="auto"/>
        <w:ind w:left="-720"/>
        <w:jc w:val="center"/>
        <w:rPr>
          <w:rFonts w:cstheme="minorHAnsi"/>
        </w:rPr>
      </w:pPr>
    </w:p>
    <w:p w14:paraId="43CA6FE6" w14:textId="77777777" w:rsidR="00FC4F60" w:rsidRPr="00E30E11" w:rsidRDefault="00FC4F60" w:rsidP="00F830A8">
      <w:pPr>
        <w:spacing w:after="0" w:line="240" w:lineRule="auto"/>
        <w:ind w:left="-720"/>
        <w:rPr>
          <w:rFonts w:cstheme="minorHAnsi"/>
        </w:rPr>
      </w:pPr>
    </w:p>
    <w:p w14:paraId="48339509" w14:textId="77777777" w:rsidR="00FC4F60" w:rsidRPr="00E30E11" w:rsidRDefault="00FC4F60" w:rsidP="00FC4F60">
      <w:pPr>
        <w:rPr>
          <w:rFonts w:cstheme="minorHAnsi"/>
        </w:rPr>
      </w:pPr>
    </w:p>
    <w:p w14:paraId="7DE942DF" w14:textId="77777777" w:rsidR="00FC4F60" w:rsidRPr="00E30E11" w:rsidRDefault="00FC4F60" w:rsidP="00FC4F60">
      <w:pPr>
        <w:rPr>
          <w:rFonts w:cstheme="minorHAnsi"/>
        </w:rPr>
      </w:pPr>
    </w:p>
    <w:p w14:paraId="78B76596" w14:textId="77777777" w:rsidR="000D1E4C" w:rsidRPr="00E30E11" w:rsidRDefault="000D1E4C" w:rsidP="000D1E4C">
      <w:pPr>
        <w:spacing w:after="0" w:line="360" w:lineRule="auto"/>
        <w:jc w:val="center"/>
        <w:rPr>
          <w:rFonts w:eastAsia="Times New Roman" w:cstheme="minorHAnsi"/>
          <w:b/>
          <w:bCs/>
          <w:color w:val="002060"/>
          <w:sz w:val="24"/>
          <w:szCs w:val="24"/>
          <w:lang w:eastAsia="fr-FR"/>
        </w:rPr>
      </w:pPr>
      <w:r w:rsidRPr="00E30E11">
        <w:rPr>
          <w:rFonts w:eastAsia="Times New Roman" w:cstheme="minorHAnsi"/>
          <w:b/>
          <w:bCs/>
          <w:color w:val="002060"/>
          <w:sz w:val="24"/>
          <w:szCs w:val="24"/>
          <w:lang w:eastAsia="fr-FR"/>
        </w:rPr>
        <w:t>POUR</w:t>
      </w:r>
    </w:p>
    <w:p w14:paraId="2EC12002" w14:textId="37DE04F0" w:rsidR="00E465F6" w:rsidRPr="004E6987" w:rsidRDefault="00E30E11" w:rsidP="000D1E4C">
      <w:pPr>
        <w:jc w:val="center"/>
        <w:rPr>
          <w:rFonts w:eastAsia="Times New Roman" w:cstheme="minorHAnsi"/>
          <w:b/>
          <w:bCs/>
          <w:color w:val="002060"/>
          <w:sz w:val="24"/>
          <w:szCs w:val="24"/>
          <w:lang w:eastAsia="fr-FR"/>
        </w:rPr>
      </w:pPr>
      <w:r w:rsidRPr="004E6987">
        <w:rPr>
          <w:rFonts w:cstheme="minorHAnsi"/>
          <w:b/>
          <w:bCs/>
          <w:color w:val="0065FF"/>
          <w:sz w:val="28"/>
          <w:szCs w:val="24"/>
        </w:rPr>
        <w:t>Appui &amp; renforcement de la gestion stratégique de l’Université de</w:t>
      </w:r>
      <w:r w:rsidRPr="004E6987">
        <w:rPr>
          <w:rFonts w:cstheme="minorHAnsi"/>
          <w:b/>
          <w:bCs/>
          <w:color w:val="0065FF"/>
          <w:spacing w:val="-32"/>
          <w:sz w:val="28"/>
          <w:szCs w:val="24"/>
        </w:rPr>
        <w:t xml:space="preserve"> </w:t>
      </w:r>
      <w:r w:rsidRPr="004E6987">
        <w:rPr>
          <w:rFonts w:cstheme="minorHAnsi"/>
          <w:b/>
          <w:bCs/>
          <w:color w:val="0065FF"/>
          <w:sz w:val="28"/>
          <w:szCs w:val="24"/>
        </w:rPr>
        <w:t>Kairouan afin de promouvoir l’autonomie, la redevabilité &amp; la performance</w:t>
      </w:r>
    </w:p>
    <w:p w14:paraId="00BB5550" w14:textId="7C69B7AC" w:rsidR="00401BE8" w:rsidRPr="00401BE8" w:rsidRDefault="00401BE8" w:rsidP="00661974">
      <w:pPr>
        <w:jc w:val="center"/>
        <w:rPr>
          <w:rFonts w:eastAsia="Times New Roman" w:cstheme="minorHAnsi"/>
          <w:b/>
          <w:bCs/>
          <w:color w:val="FF0000"/>
          <w:sz w:val="28"/>
          <w:szCs w:val="28"/>
          <w:lang w:eastAsia="fr-FR"/>
        </w:rPr>
      </w:pPr>
      <w:r w:rsidRPr="00401BE8">
        <w:rPr>
          <w:rFonts w:eastAsia="Times New Roman" w:cstheme="minorHAnsi"/>
          <w:b/>
          <w:bCs/>
          <w:color w:val="FF0000"/>
          <w:sz w:val="28"/>
          <w:szCs w:val="28"/>
          <w:lang w:eastAsia="fr-FR"/>
        </w:rPr>
        <w:t>Manif 06/2021 PAQ DGSU</w:t>
      </w:r>
    </w:p>
    <w:p w14:paraId="41F5B196" w14:textId="5B525608" w:rsidR="00FC4F60" w:rsidRDefault="00661974" w:rsidP="00661974">
      <w:pPr>
        <w:jc w:val="center"/>
        <w:rPr>
          <w:rFonts w:eastAsia="Times New Roman" w:cstheme="minorHAnsi"/>
          <w:b/>
          <w:bCs/>
          <w:color w:val="002060"/>
          <w:sz w:val="24"/>
          <w:szCs w:val="24"/>
          <w:lang w:eastAsia="fr-FR"/>
        </w:rPr>
      </w:pPr>
      <w:r w:rsidRPr="00E30E11">
        <w:rPr>
          <w:rFonts w:eastAsia="Times New Roman" w:cstheme="minorHAnsi"/>
          <w:b/>
          <w:bCs/>
          <w:color w:val="002060"/>
          <w:sz w:val="24"/>
          <w:szCs w:val="24"/>
          <w:lang w:eastAsia="fr-FR"/>
        </w:rPr>
        <w:t>Réaliser une étude sur</w:t>
      </w:r>
      <w:r w:rsidR="00216867">
        <w:rPr>
          <w:rFonts w:eastAsia="Times New Roman" w:cstheme="minorHAnsi"/>
          <w:b/>
          <w:bCs/>
          <w:color w:val="002060"/>
          <w:sz w:val="24"/>
          <w:szCs w:val="24"/>
          <w:lang w:eastAsia="fr-FR"/>
        </w:rPr>
        <w:t xml:space="preserve"> </w:t>
      </w:r>
      <w:r w:rsidRPr="00E30E11">
        <w:rPr>
          <w:rFonts w:eastAsia="Times New Roman" w:cstheme="minorHAnsi"/>
          <w:b/>
          <w:bCs/>
          <w:color w:val="002060"/>
          <w:sz w:val="24"/>
          <w:szCs w:val="24"/>
          <w:lang w:eastAsia="fr-FR"/>
        </w:rPr>
        <w:t>: «</w:t>
      </w:r>
      <w:r w:rsidR="00216867">
        <w:rPr>
          <w:rFonts w:eastAsia="Times New Roman" w:cstheme="minorHAnsi"/>
          <w:b/>
          <w:bCs/>
          <w:color w:val="002060"/>
          <w:sz w:val="24"/>
          <w:szCs w:val="24"/>
          <w:lang w:eastAsia="fr-FR"/>
        </w:rPr>
        <w:t xml:space="preserve"> </w:t>
      </w:r>
      <w:r w:rsidRPr="00E30E11">
        <w:rPr>
          <w:rFonts w:eastAsia="Times New Roman" w:cstheme="minorHAnsi"/>
          <w:b/>
          <w:bCs/>
          <w:color w:val="002060"/>
          <w:sz w:val="24"/>
          <w:szCs w:val="24"/>
          <w:lang w:eastAsia="fr-FR"/>
        </w:rPr>
        <w:t>Comment évoluer vers une Université de Kairouan Entrepreneuriale</w:t>
      </w:r>
      <w:r w:rsidR="00216867">
        <w:rPr>
          <w:rFonts w:eastAsia="Times New Roman" w:cstheme="minorHAnsi"/>
          <w:b/>
          <w:bCs/>
          <w:color w:val="002060"/>
          <w:sz w:val="24"/>
          <w:szCs w:val="24"/>
          <w:lang w:eastAsia="fr-FR"/>
        </w:rPr>
        <w:t xml:space="preserve"> </w:t>
      </w:r>
      <w:proofErr w:type="gramStart"/>
      <w:r w:rsidRPr="00E30E11">
        <w:rPr>
          <w:rFonts w:eastAsia="Times New Roman" w:cstheme="minorHAnsi"/>
          <w:b/>
          <w:bCs/>
          <w:color w:val="002060"/>
          <w:sz w:val="24"/>
          <w:szCs w:val="24"/>
          <w:lang w:eastAsia="fr-FR"/>
        </w:rPr>
        <w:t>».</w:t>
      </w:r>
      <w:r w:rsidR="001F5ACD" w:rsidRPr="00E30E11">
        <w:rPr>
          <w:rFonts w:eastAsia="Times New Roman" w:cstheme="minorHAnsi"/>
          <w:b/>
          <w:bCs/>
          <w:color w:val="002060"/>
          <w:sz w:val="24"/>
          <w:szCs w:val="24"/>
          <w:lang w:eastAsia="fr-FR"/>
        </w:rPr>
        <w:t>.</w:t>
      </w:r>
      <w:proofErr w:type="gramEnd"/>
    </w:p>
    <w:p w14:paraId="0FE07FE2" w14:textId="77777777" w:rsidR="00D43F1A" w:rsidRDefault="00D43F1A" w:rsidP="00661974">
      <w:pPr>
        <w:jc w:val="center"/>
        <w:rPr>
          <w:rFonts w:eastAsia="Times New Roman" w:cstheme="minorHAnsi"/>
          <w:b/>
          <w:bCs/>
          <w:color w:val="002060"/>
          <w:sz w:val="24"/>
          <w:szCs w:val="24"/>
          <w:lang w:eastAsia="fr-FR"/>
        </w:rPr>
      </w:pPr>
    </w:p>
    <w:tbl>
      <w:tblPr>
        <w:tblStyle w:val="Grilledutableau"/>
        <w:tblW w:w="0" w:type="auto"/>
        <w:tblLook w:val="04A0" w:firstRow="1" w:lastRow="0" w:firstColumn="1" w:lastColumn="0" w:noHBand="0" w:noVBand="1"/>
      </w:tblPr>
      <w:tblGrid>
        <w:gridCol w:w="1271"/>
        <w:gridCol w:w="7790"/>
      </w:tblGrid>
      <w:tr w:rsidR="00300D7A" w:rsidRPr="00D43F1A" w14:paraId="7F891727" w14:textId="77777777" w:rsidTr="00300D7A">
        <w:tc>
          <w:tcPr>
            <w:tcW w:w="1271" w:type="dxa"/>
          </w:tcPr>
          <w:p w14:paraId="199EB125" w14:textId="2567F1D9" w:rsidR="00300D7A" w:rsidRPr="00D43F1A" w:rsidRDefault="00300D7A" w:rsidP="00300D7A">
            <w:pPr>
              <w:rPr>
                <w:rFonts w:cstheme="minorHAnsi"/>
                <w:b/>
                <w:bCs/>
                <w:sz w:val="24"/>
                <w:szCs w:val="24"/>
              </w:rPr>
            </w:pPr>
            <w:r w:rsidRPr="00D43F1A">
              <w:rPr>
                <w:rFonts w:cstheme="minorHAnsi"/>
                <w:b/>
                <w:bCs/>
                <w:sz w:val="24"/>
                <w:szCs w:val="24"/>
              </w:rPr>
              <w:t>I.</w:t>
            </w:r>
          </w:p>
        </w:tc>
        <w:tc>
          <w:tcPr>
            <w:tcW w:w="7790" w:type="dxa"/>
          </w:tcPr>
          <w:p w14:paraId="77FEA83D" w14:textId="50D3C993" w:rsidR="00300D7A" w:rsidRPr="00D43F1A" w:rsidRDefault="00300D7A" w:rsidP="00300D7A">
            <w:pPr>
              <w:rPr>
                <w:rFonts w:cstheme="minorHAnsi"/>
                <w:b/>
                <w:bCs/>
                <w:sz w:val="24"/>
                <w:szCs w:val="24"/>
              </w:rPr>
            </w:pPr>
            <w:r w:rsidRPr="00D43F1A">
              <w:rPr>
                <w:rFonts w:cstheme="minorHAnsi"/>
                <w:b/>
                <w:bCs/>
                <w:sz w:val="24"/>
                <w:szCs w:val="24"/>
              </w:rPr>
              <w:t>Contexte de l’action</w:t>
            </w:r>
          </w:p>
        </w:tc>
      </w:tr>
      <w:tr w:rsidR="00300D7A" w:rsidRPr="00D43F1A" w14:paraId="45D0F7E7" w14:textId="77777777" w:rsidTr="00300D7A">
        <w:tc>
          <w:tcPr>
            <w:tcW w:w="1271" w:type="dxa"/>
          </w:tcPr>
          <w:p w14:paraId="494A420E" w14:textId="49E860E7" w:rsidR="00300D7A" w:rsidRPr="00D43F1A" w:rsidRDefault="00300D7A" w:rsidP="00300D7A">
            <w:pPr>
              <w:rPr>
                <w:rFonts w:cstheme="minorHAnsi"/>
                <w:b/>
                <w:bCs/>
                <w:sz w:val="24"/>
                <w:szCs w:val="24"/>
              </w:rPr>
            </w:pPr>
            <w:r w:rsidRPr="00D43F1A">
              <w:rPr>
                <w:rFonts w:cstheme="minorHAnsi"/>
                <w:b/>
                <w:bCs/>
                <w:sz w:val="24"/>
                <w:szCs w:val="24"/>
              </w:rPr>
              <w:t>II.</w:t>
            </w:r>
          </w:p>
        </w:tc>
        <w:tc>
          <w:tcPr>
            <w:tcW w:w="7790" w:type="dxa"/>
          </w:tcPr>
          <w:p w14:paraId="40D4FBE9" w14:textId="679A1261" w:rsidR="00300D7A" w:rsidRPr="00D43F1A" w:rsidRDefault="00300D7A" w:rsidP="00300D7A">
            <w:pPr>
              <w:rPr>
                <w:rFonts w:cstheme="minorHAnsi"/>
                <w:b/>
                <w:bCs/>
                <w:sz w:val="24"/>
                <w:szCs w:val="24"/>
              </w:rPr>
            </w:pPr>
            <w:r w:rsidRPr="00D43F1A">
              <w:rPr>
                <w:rFonts w:cstheme="minorHAnsi"/>
                <w:b/>
                <w:bCs/>
                <w:sz w:val="24"/>
                <w:szCs w:val="24"/>
              </w:rPr>
              <w:t>Bénéficiaires de l’action</w:t>
            </w:r>
          </w:p>
        </w:tc>
      </w:tr>
      <w:tr w:rsidR="00300D7A" w:rsidRPr="00D43F1A" w14:paraId="334558FD" w14:textId="77777777" w:rsidTr="00300D7A">
        <w:tc>
          <w:tcPr>
            <w:tcW w:w="1271" w:type="dxa"/>
          </w:tcPr>
          <w:p w14:paraId="7CC34616" w14:textId="7B89C081" w:rsidR="00300D7A" w:rsidRPr="00D43F1A" w:rsidRDefault="00300D7A" w:rsidP="00300D7A">
            <w:pPr>
              <w:rPr>
                <w:rFonts w:cstheme="minorHAnsi"/>
                <w:b/>
                <w:bCs/>
                <w:sz w:val="24"/>
                <w:szCs w:val="24"/>
              </w:rPr>
            </w:pPr>
            <w:r w:rsidRPr="00D43F1A">
              <w:rPr>
                <w:rFonts w:cstheme="minorHAnsi"/>
                <w:b/>
                <w:bCs/>
                <w:sz w:val="24"/>
                <w:szCs w:val="24"/>
              </w:rPr>
              <w:t>III.</w:t>
            </w:r>
          </w:p>
        </w:tc>
        <w:tc>
          <w:tcPr>
            <w:tcW w:w="7790" w:type="dxa"/>
          </w:tcPr>
          <w:p w14:paraId="6A64ACC8" w14:textId="10815C92" w:rsidR="00300D7A" w:rsidRPr="00D43F1A" w:rsidRDefault="00300D7A" w:rsidP="00300D7A">
            <w:pPr>
              <w:rPr>
                <w:rFonts w:cstheme="minorHAnsi"/>
                <w:b/>
                <w:bCs/>
                <w:sz w:val="24"/>
                <w:szCs w:val="24"/>
              </w:rPr>
            </w:pPr>
            <w:r w:rsidRPr="00D43F1A">
              <w:rPr>
                <w:rFonts w:cstheme="minorHAnsi"/>
                <w:b/>
                <w:bCs/>
                <w:sz w:val="24"/>
                <w:szCs w:val="24"/>
              </w:rPr>
              <w:t>Objectifs de l’action et résultats escomptés</w:t>
            </w:r>
          </w:p>
        </w:tc>
      </w:tr>
      <w:tr w:rsidR="00300D7A" w:rsidRPr="00D43F1A" w14:paraId="7043D877" w14:textId="77777777" w:rsidTr="00300D7A">
        <w:tc>
          <w:tcPr>
            <w:tcW w:w="1271" w:type="dxa"/>
          </w:tcPr>
          <w:p w14:paraId="06739DB5" w14:textId="2EDBC7A4" w:rsidR="00300D7A" w:rsidRPr="00D43F1A" w:rsidRDefault="00300D7A" w:rsidP="00300D7A">
            <w:pPr>
              <w:rPr>
                <w:rFonts w:cstheme="minorHAnsi"/>
                <w:b/>
                <w:bCs/>
                <w:sz w:val="24"/>
                <w:szCs w:val="24"/>
              </w:rPr>
            </w:pPr>
            <w:r w:rsidRPr="00D43F1A">
              <w:rPr>
                <w:rFonts w:cstheme="minorHAnsi"/>
                <w:b/>
                <w:bCs/>
                <w:sz w:val="24"/>
                <w:szCs w:val="24"/>
              </w:rPr>
              <w:t>IV.</w:t>
            </w:r>
          </w:p>
        </w:tc>
        <w:tc>
          <w:tcPr>
            <w:tcW w:w="7790" w:type="dxa"/>
          </w:tcPr>
          <w:p w14:paraId="1C75DA49" w14:textId="02763B1E" w:rsidR="00300D7A" w:rsidRPr="00D43F1A" w:rsidRDefault="00300D7A" w:rsidP="00300D7A">
            <w:pPr>
              <w:rPr>
                <w:rFonts w:cstheme="minorHAnsi"/>
                <w:b/>
                <w:bCs/>
                <w:sz w:val="24"/>
                <w:szCs w:val="24"/>
              </w:rPr>
            </w:pPr>
            <w:r w:rsidRPr="00D43F1A">
              <w:rPr>
                <w:rFonts w:cstheme="minorHAnsi"/>
                <w:b/>
                <w:bCs/>
                <w:sz w:val="24"/>
                <w:szCs w:val="24"/>
              </w:rPr>
              <w:t>Actions à réaliser et livrables</w:t>
            </w:r>
          </w:p>
        </w:tc>
      </w:tr>
      <w:tr w:rsidR="00300D7A" w:rsidRPr="00D43F1A" w14:paraId="48B5D838" w14:textId="77777777" w:rsidTr="00300D7A">
        <w:tc>
          <w:tcPr>
            <w:tcW w:w="1271" w:type="dxa"/>
          </w:tcPr>
          <w:p w14:paraId="75D4450A" w14:textId="08AEB175" w:rsidR="00300D7A" w:rsidRPr="00D43F1A" w:rsidRDefault="00300D7A" w:rsidP="00300D7A">
            <w:pPr>
              <w:rPr>
                <w:rFonts w:cstheme="minorHAnsi"/>
                <w:b/>
                <w:bCs/>
                <w:sz w:val="24"/>
                <w:szCs w:val="24"/>
              </w:rPr>
            </w:pPr>
            <w:r w:rsidRPr="00D43F1A">
              <w:rPr>
                <w:rFonts w:cstheme="minorHAnsi"/>
                <w:b/>
                <w:bCs/>
                <w:sz w:val="24"/>
                <w:szCs w:val="24"/>
              </w:rPr>
              <w:t>V.</w:t>
            </w:r>
          </w:p>
        </w:tc>
        <w:tc>
          <w:tcPr>
            <w:tcW w:w="7790" w:type="dxa"/>
          </w:tcPr>
          <w:p w14:paraId="6B697B8E" w14:textId="68953141" w:rsidR="00300D7A" w:rsidRPr="00D43F1A" w:rsidRDefault="00300D7A" w:rsidP="00300D7A">
            <w:pPr>
              <w:rPr>
                <w:rFonts w:cstheme="minorHAnsi"/>
                <w:b/>
                <w:bCs/>
                <w:sz w:val="24"/>
                <w:szCs w:val="24"/>
              </w:rPr>
            </w:pPr>
            <w:r w:rsidRPr="00D43F1A">
              <w:rPr>
                <w:rFonts w:cstheme="minorHAnsi"/>
                <w:b/>
                <w:bCs/>
                <w:sz w:val="24"/>
                <w:szCs w:val="24"/>
              </w:rPr>
              <w:t>Durée et lieu d’exécution de la mission</w:t>
            </w:r>
          </w:p>
        </w:tc>
      </w:tr>
      <w:tr w:rsidR="00300D7A" w:rsidRPr="00D43F1A" w14:paraId="77AD74B5" w14:textId="77777777" w:rsidTr="00300D7A">
        <w:tc>
          <w:tcPr>
            <w:tcW w:w="1271" w:type="dxa"/>
          </w:tcPr>
          <w:p w14:paraId="0334A9E6" w14:textId="1D3AD9DE" w:rsidR="00300D7A" w:rsidRPr="00D43F1A" w:rsidRDefault="00300D7A" w:rsidP="00300D7A">
            <w:pPr>
              <w:rPr>
                <w:rFonts w:cstheme="minorHAnsi"/>
                <w:b/>
                <w:bCs/>
                <w:sz w:val="24"/>
                <w:szCs w:val="24"/>
              </w:rPr>
            </w:pPr>
            <w:r w:rsidRPr="00D43F1A">
              <w:rPr>
                <w:rFonts w:cstheme="minorHAnsi"/>
                <w:b/>
                <w:bCs/>
                <w:sz w:val="24"/>
                <w:szCs w:val="24"/>
              </w:rPr>
              <w:t>VI.</w:t>
            </w:r>
          </w:p>
        </w:tc>
        <w:tc>
          <w:tcPr>
            <w:tcW w:w="7790" w:type="dxa"/>
          </w:tcPr>
          <w:p w14:paraId="16668FF5" w14:textId="0E113778" w:rsidR="00300D7A" w:rsidRPr="00D43F1A" w:rsidRDefault="00300D7A" w:rsidP="00300D7A">
            <w:pPr>
              <w:rPr>
                <w:rFonts w:cstheme="minorHAnsi"/>
                <w:b/>
                <w:bCs/>
                <w:sz w:val="24"/>
                <w:szCs w:val="24"/>
              </w:rPr>
            </w:pPr>
            <w:r w:rsidRPr="00D43F1A">
              <w:rPr>
                <w:rFonts w:cstheme="minorHAnsi"/>
                <w:b/>
                <w:bCs/>
                <w:sz w:val="24"/>
                <w:szCs w:val="24"/>
              </w:rPr>
              <w:t>Qualifications et profil du consultant</w:t>
            </w:r>
          </w:p>
        </w:tc>
      </w:tr>
      <w:tr w:rsidR="00300D7A" w:rsidRPr="00D43F1A" w14:paraId="2AD6222A" w14:textId="77777777" w:rsidTr="00300D7A">
        <w:tc>
          <w:tcPr>
            <w:tcW w:w="1271" w:type="dxa"/>
          </w:tcPr>
          <w:p w14:paraId="54633844" w14:textId="01DD3DC8" w:rsidR="00300D7A" w:rsidRPr="00D43F1A" w:rsidRDefault="00300D7A" w:rsidP="00300D7A">
            <w:pPr>
              <w:rPr>
                <w:rFonts w:cstheme="minorHAnsi"/>
                <w:b/>
                <w:bCs/>
                <w:sz w:val="24"/>
                <w:szCs w:val="24"/>
              </w:rPr>
            </w:pPr>
            <w:r w:rsidRPr="00D43F1A">
              <w:rPr>
                <w:rFonts w:cstheme="minorHAnsi"/>
                <w:b/>
                <w:bCs/>
                <w:sz w:val="24"/>
                <w:szCs w:val="24"/>
              </w:rPr>
              <w:t>VII.</w:t>
            </w:r>
          </w:p>
        </w:tc>
        <w:tc>
          <w:tcPr>
            <w:tcW w:w="7790" w:type="dxa"/>
          </w:tcPr>
          <w:p w14:paraId="7D7273EC" w14:textId="432E1C0F" w:rsidR="00300D7A" w:rsidRPr="00D43F1A" w:rsidRDefault="00300D7A" w:rsidP="00300D7A">
            <w:pPr>
              <w:rPr>
                <w:rFonts w:cstheme="minorHAnsi"/>
                <w:b/>
                <w:bCs/>
                <w:sz w:val="24"/>
                <w:szCs w:val="24"/>
              </w:rPr>
            </w:pPr>
            <w:r w:rsidRPr="00D43F1A">
              <w:rPr>
                <w:rFonts w:cstheme="minorHAnsi"/>
                <w:b/>
                <w:bCs/>
                <w:sz w:val="24"/>
                <w:szCs w:val="24"/>
              </w:rPr>
              <w:t>Manifestation d’intérêt</w:t>
            </w:r>
          </w:p>
        </w:tc>
      </w:tr>
      <w:tr w:rsidR="00300D7A" w:rsidRPr="00D43F1A" w14:paraId="0D8CB0B8" w14:textId="77777777" w:rsidTr="00300D7A">
        <w:tc>
          <w:tcPr>
            <w:tcW w:w="1271" w:type="dxa"/>
          </w:tcPr>
          <w:p w14:paraId="73E981CB" w14:textId="5F52884B" w:rsidR="00300D7A" w:rsidRPr="00D43F1A" w:rsidRDefault="00300D7A" w:rsidP="00300D7A">
            <w:pPr>
              <w:rPr>
                <w:rFonts w:cstheme="minorHAnsi"/>
                <w:b/>
                <w:bCs/>
                <w:sz w:val="24"/>
                <w:szCs w:val="24"/>
              </w:rPr>
            </w:pPr>
            <w:r w:rsidRPr="00D43F1A">
              <w:rPr>
                <w:rFonts w:cstheme="minorHAnsi"/>
                <w:b/>
                <w:bCs/>
                <w:sz w:val="24"/>
                <w:szCs w:val="24"/>
              </w:rPr>
              <w:t>VIII.</w:t>
            </w:r>
          </w:p>
        </w:tc>
        <w:tc>
          <w:tcPr>
            <w:tcW w:w="7790" w:type="dxa"/>
          </w:tcPr>
          <w:p w14:paraId="60252F19" w14:textId="08BC902A" w:rsidR="00300D7A" w:rsidRPr="00D43F1A" w:rsidRDefault="00300D7A" w:rsidP="00300D7A">
            <w:pPr>
              <w:rPr>
                <w:rFonts w:cstheme="minorHAnsi"/>
                <w:b/>
                <w:bCs/>
                <w:sz w:val="24"/>
                <w:szCs w:val="24"/>
              </w:rPr>
            </w:pPr>
            <w:r w:rsidRPr="00D43F1A">
              <w:rPr>
                <w:rFonts w:cstheme="minorHAnsi"/>
                <w:b/>
                <w:bCs/>
                <w:sz w:val="24"/>
                <w:szCs w:val="24"/>
              </w:rPr>
              <w:t>Pièces constitutives de la manifestation d’intérêt</w:t>
            </w:r>
          </w:p>
        </w:tc>
      </w:tr>
      <w:tr w:rsidR="00300D7A" w:rsidRPr="00D43F1A" w14:paraId="16D12881" w14:textId="77777777" w:rsidTr="00300D7A">
        <w:tc>
          <w:tcPr>
            <w:tcW w:w="1271" w:type="dxa"/>
          </w:tcPr>
          <w:p w14:paraId="16D50430" w14:textId="5ACF9D98" w:rsidR="00300D7A" w:rsidRPr="00D43F1A" w:rsidRDefault="00300D7A" w:rsidP="00300D7A">
            <w:pPr>
              <w:rPr>
                <w:rFonts w:cstheme="minorHAnsi"/>
                <w:b/>
                <w:bCs/>
                <w:sz w:val="24"/>
                <w:szCs w:val="24"/>
              </w:rPr>
            </w:pPr>
            <w:r w:rsidRPr="00D43F1A">
              <w:rPr>
                <w:rFonts w:cstheme="minorHAnsi"/>
                <w:b/>
                <w:bCs/>
                <w:sz w:val="24"/>
                <w:szCs w:val="24"/>
              </w:rPr>
              <w:t>IX.</w:t>
            </w:r>
          </w:p>
        </w:tc>
        <w:tc>
          <w:tcPr>
            <w:tcW w:w="7790" w:type="dxa"/>
          </w:tcPr>
          <w:p w14:paraId="050E75FD" w14:textId="3E6346ED" w:rsidR="00300D7A" w:rsidRPr="00D43F1A" w:rsidRDefault="00300D7A" w:rsidP="00300D7A">
            <w:pPr>
              <w:rPr>
                <w:rFonts w:cstheme="minorHAnsi"/>
                <w:b/>
                <w:bCs/>
                <w:sz w:val="24"/>
                <w:szCs w:val="24"/>
              </w:rPr>
            </w:pPr>
            <w:r w:rsidRPr="00D43F1A">
              <w:rPr>
                <w:rFonts w:cstheme="minorHAnsi"/>
                <w:b/>
                <w:bCs/>
                <w:sz w:val="24"/>
                <w:szCs w:val="24"/>
              </w:rPr>
              <w:t>Mode de sélection et Négociation du contrat</w:t>
            </w:r>
          </w:p>
        </w:tc>
      </w:tr>
      <w:tr w:rsidR="00300D7A" w:rsidRPr="00D43F1A" w14:paraId="1E00F2DC" w14:textId="77777777" w:rsidTr="00300D7A">
        <w:tc>
          <w:tcPr>
            <w:tcW w:w="1271" w:type="dxa"/>
          </w:tcPr>
          <w:p w14:paraId="5FD29649" w14:textId="7C46FFC6" w:rsidR="00300D7A" w:rsidRPr="00D43F1A" w:rsidRDefault="00300D7A" w:rsidP="00300D7A">
            <w:pPr>
              <w:rPr>
                <w:rFonts w:cstheme="minorHAnsi"/>
                <w:b/>
                <w:bCs/>
                <w:sz w:val="24"/>
                <w:szCs w:val="24"/>
              </w:rPr>
            </w:pPr>
            <w:r w:rsidRPr="00D43F1A">
              <w:rPr>
                <w:rFonts w:cstheme="minorHAnsi"/>
                <w:b/>
                <w:bCs/>
                <w:sz w:val="24"/>
                <w:szCs w:val="24"/>
              </w:rPr>
              <w:t>X.</w:t>
            </w:r>
          </w:p>
        </w:tc>
        <w:tc>
          <w:tcPr>
            <w:tcW w:w="7790" w:type="dxa"/>
          </w:tcPr>
          <w:p w14:paraId="2CDC644F" w14:textId="11F473BC" w:rsidR="00300D7A" w:rsidRPr="00D43F1A" w:rsidRDefault="00300D7A" w:rsidP="00300D7A">
            <w:pPr>
              <w:rPr>
                <w:rFonts w:cstheme="minorHAnsi"/>
                <w:b/>
                <w:bCs/>
                <w:sz w:val="24"/>
                <w:szCs w:val="24"/>
              </w:rPr>
            </w:pPr>
            <w:r w:rsidRPr="00D43F1A">
              <w:rPr>
                <w:rFonts w:cstheme="minorHAnsi"/>
                <w:b/>
                <w:bCs/>
                <w:sz w:val="24"/>
                <w:szCs w:val="24"/>
              </w:rPr>
              <w:t>Conflits d’intérêt</w:t>
            </w:r>
          </w:p>
        </w:tc>
      </w:tr>
      <w:tr w:rsidR="00300D7A" w:rsidRPr="00D43F1A" w14:paraId="5036716F" w14:textId="77777777" w:rsidTr="00300D7A">
        <w:tc>
          <w:tcPr>
            <w:tcW w:w="1271" w:type="dxa"/>
          </w:tcPr>
          <w:p w14:paraId="368BEB2D" w14:textId="3F3DDF0C" w:rsidR="00300D7A" w:rsidRPr="00D43F1A" w:rsidRDefault="00300D7A" w:rsidP="00300D7A">
            <w:pPr>
              <w:rPr>
                <w:rFonts w:cstheme="minorHAnsi"/>
                <w:b/>
                <w:bCs/>
                <w:sz w:val="24"/>
                <w:szCs w:val="24"/>
              </w:rPr>
            </w:pPr>
            <w:r w:rsidRPr="00D43F1A">
              <w:rPr>
                <w:rFonts w:cstheme="minorHAnsi"/>
                <w:b/>
                <w:bCs/>
                <w:sz w:val="24"/>
                <w:szCs w:val="24"/>
              </w:rPr>
              <w:t>XI.</w:t>
            </w:r>
          </w:p>
        </w:tc>
        <w:tc>
          <w:tcPr>
            <w:tcW w:w="7790" w:type="dxa"/>
          </w:tcPr>
          <w:p w14:paraId="30C9FE88" w14:textId="7D7C1F6D" w:rsidR="00300D7A" w:rsidRPr="00D43F1A" w:rsidRDefault="00300D7A" w:rsidP="00300D7A">
            <w:pPr>
              <w:rPr>
                <w:rFonts w:cstheme="minorHAnsi"/>
                <w:b/>
                <w:bCs/>
                <w:sz w:val="24"/>
                <w:szCs w:val="24"/>
              </w:rPr>
            </w:pPr>
            <w:r w:rsidRPr="00D43F1A">
              <w:rPr>
                <w:rFonts w:cstheme="minorHAnsi"/>
                <w:b/>
                <w:bCs/>
                <w:sz w:val="24"/>
                <w:szCs w:val="24"/>
              </w:rPr>
              <w:t>Confidentialité</w:t>
            </w:r>
          </w:p>
        </w:tc>
      </w:tr>
    </w:tbl>
    <w:p w14:paraId="4A66E425" w14:textId="684B36CE" w:rsidR="00300D7A" w:rsidRDefault="00300D7A" w:rsidP="00661974">
      <w:pPr>
        <w:jc w:val="center"/>
        <w:rPr>
          <w:rFonts w:cstheme="minorHAnsi"/>
          <w:b/>
          <w:bCs/>
        </w:rPr>
      </w:pPr>
    </w:p>
    <w:p w14:paraId="267D6146" w14:textId="77777777" w:rsidR="00D43F1A" w:rsidRDefault="00D43F1A">
      <w:pPr>
        <w:rPr>
          <w:rFonts w:cstheme="minorHAnsi"/>
        </w:rPr>
      </w:pPr>
      <w:r>
        <w:rPr>
          <w:rFonts w:cstheme="minorHAnsi"/>
        </w:rPr>
        <w:br w:type="page"/>
      </w:r>
    </w:p>
    <w:p w14:paraId="4CA29543" w14:textId="4C147C46" w:rsidR="009E3ACA" w:rsidRPr="00D47D28" w:rsidRDefault="009E3ACA" w:rsidP="00AE5AAD">
      <w:pPr>
        <w:pStyle w:val="Paragraphedeliste"/>
        <w:numPr>
          <w:ilvl w:val="0"/>
          <w:numId w:val="2"/>
        </w:numPr>
        <w:spacing w:line="240" w:lineRule="auto"/>
        <w:rPr>
          <w:rFonts w:asciiTheme="minorHAnsi" w:hAnsiTheme="minorHAnsi" w:cstheme="minorHAnsi"/>
          <w:sz w:val="26"/>
          <w:szCs w:val="26"/>
        </w:rPr>
      </w:pPr>
      <w:r w:rsidRPr="00D47D28">
        <w:rPr>
          <w:rFonts w:asciiTheme="minorHAnsi" w:hAnsiTheme="minorHAnsi" w:cstheme="minorHAnsi"/>
          <w:b/>
          <w:bCs/>
          <w:color w:val="632423"/>
          <w:sz w:val="26"/>
          <w:szCs w:val="26"/>
        </w:rPr>
        <w:lastRenderedPageBreak/>
        <w:t>Contexte</w:t>
      </w:r>
      <w:r w:rsidR="00D43F1A">
        <w:rPr>
          <w:rFonts w:asciiTheme="minorHAnsi" w:hAnsiTheme="minorHAnsi" w:cstheme="minorHAnsi"/>
          <w:b/>
          <w:bCs/>
          <w:color w:val="632423"/>
          <w:sz w:val="26"/>
          <w:szCs w:val="26"/>
        </w:rPr>
        <w:t> :</w:t>
      </w:r>
    </w:p>
    <w:p w14:paraId="29898E31" w14:textId="77777777" w:rsidR="001C2544" w:rsidRPr="00D47D28" w:rsidRDefault="001C2544" w:rsidP="00BF2601">
      <w:pPr>
        <w:ind w:left="360"/>
        <w:jc w:val="both"/>
        <w:rPr>
          <w:rFonts w:cstheme="minorHAnsi"/>
        </w:rPr>
      </w:pPr>
      <w:r w:rsidRPr="00D47D28">
        <w:rPr>
          <w:rFonts w:cstheme="minorHAnsi"/>
          <w:b/>
          <w:bCs/>
        </w:rPr>
        <w:t>1</w:t>
      </w:r>
      <w:r w:rsidRPr="00D47D28">
        <w:rPr>
          <w:rFonts w:cstheme="minorHAnsi"/>
        </w:rPr>
        <w:t>. L’auto-évaluation institutionnelle, pour mesurer ses forces et faiblesses sur une base réaliste et dégager des pistes de développement ;</w:t>
      </w:r>
    </w:p>
    <w:p w14:paraId="1D20C64B" w14:textId="77777777" w:rsidR="001C2544" w:rsidRPr="00D47D28" w:rsidRDefault="001C2544" w:rsidP="00BF2601">
      <w:pPr>
        <w:ind w:left="360"/>
        <w:jc w:val="both"/>
        <w:rPr>
          <w:rFonts w:cstheme="minorHAnsi"/>
        </w:rPr>
      </w:pPr>
      <w:r w:rsidRPr="00D47D28">
        <w:rPr>
          <w:rFonts w:cstheme="minorHAnsi"/>
          <w:b/>
          <w:bCs/>
        </w:rPr>
        <w:t>2</w:t>
      </w:r>
      <w:r w:rsidRPr="00D47D28">
        <w:rPr>
          <w:rFonts w:cstheme="minorHAnsi"/>
        </w:rPr>
        <w:t>. Le Plan d’Orientation Stratégique (POS), pour afficher ses priorités de développement à moyen et long terme ;</w:t>
      </w:r>
    </w:p>
    <w:p w14:paraId="0D63F295" w14:textId="77777777" w:rsidR="001C2544" w:rsidRPr="00D47D28" w:rsidRDefault="001C2544" w:rsidP="00BF2601">
      <w:pPr>
        <w:ind w:left="360"/>
        <w:jc w:val="both"/>
        <w:rPr>
          <w:rFonts w:cstheme="minorHAnsi"/>
        </w:rPr>
      </w:pPr>
      <w:r w:rsidRPr="00D47D28">
        <w:rPr>
          <w:rFonts w:cstheme="minorHAnsi"/>
          <w:b/>
          <w:bCs/>
        </w:rPr>
        <w:t>3</w:t>
      </w:r>
      <w:r w:rsidRPr="00D47D28">
        <w:rPr>
          <w:rFonts w:cstheme="minorHAnsi"/>
        </w:rPr>
        <w:t xml:space="preserve">. Le Contrat avec le MESR, qui concrétise l’engagement des universités et sur des objectifs prioritaires de progrès pour les deux prochaines années (2020-2021) : le PAQ-DGSU ; </w:t>
      </w:r>
    </w:p>
    <w:p w14:paraId="4E5DEE9B" w14:textId="77777777" w:rsidR="001C2544" w:rsidRPr="00D47D28" w:rsidRDefault="001C2544" w:rsidP="00BF2601">
      <w:pPr>
        <w:ind w:left="360"/>
        <w:jc w:val="both"/>
        <w:rPr>
          <w:rFonts w:eastAsia="Times New Roman" w:cstheme="minorHAnsi"/>
          <w:lang w:eastAsia="de-DE"/>
        </w:rPr>
      </w:pPr>
      <w:r w:rsidRPr="00D47D28">
        <w:rPr>
          <w:rFonts w:cstheme="minorHAnsi"/>
          <w:b/>
          <w:bCs/>
        </w:rPr>
        <w:t>4</w:t>
      </w:r>
      <w:r w:rsidRPr="00D47D28">
        <w:rPr>
          <w:rFonts w:cstheme="minorHAnsi"/>
        </w:rPr>
        <w:t>. Le financement basé sur la performance (</w:t>
      </w:r>
      <w:proofErr w:type="spellStart"/>
      <w:r w:rsidRPr="00D47D28">
        <w:rPr>
          <w:rFonts w:cstheme="minorHAnsi"/>
        </w:rPr>
        <w:t>FdP</w:t>
      </w:r>
      <w:proofErr w:type="spellEnd"/>
      <w:r w:rsidRPr="00D47D28">
        <w:rPr>
          <w:rFonts w:cstheme="minorHAnsi"/>
        </w:rPr>
        <w:t>), qui incite les universités à améliorer et maintenir leur efficacité dans l’exécution de leurs missions.</w:t>
      </w:r>
    </w:p>
    <w:p w14:paraId="04979E28" w14:textId="2A2F30F2" w:rsidR="007C203B" w:rsidRPr="00D47D28" w:rsidRDefault="00051288" w:rsidP="00BF2601">
      <w:pPr>
        <w:ind w:left="360"/>
        <w:jc w:val="both"/>
        <w:rPr>
          <w:rFonts w:eastAsia="Times New Roman" w:cstheme="minorHAnsi"/>
          <w:lang w:eastAsia="de-DE"/>
        </w:rPr>
      </w:pPr>
      <w:r w:rsidRPr="00D47D28">
        <w:rPr>
          <w:rFonts w:eastAsia="Times New Roman" w:cstheme="minorHAnsi"/>
          <w:color w:val="984806"/>
          <w:lang w:eastAsia="de-DE"/>
        </w:rPr>
        <w:t>Pour ce faire</w:t>
      </w:r>
      <w:r w:rsidR="00E45F18" w:rsidRPr="00D47D28">
        <w:rPr>
          <w:rFonts w:eastAsia="Times New Roman" w:cstheme="minorHAnsi"/>
          <w:lang w:eastAsia="de-DE"/>
        </w:rPr>
        <w:t xml:space="preserve"> </w:t>
      </w:r>
      <w:r w:rsidR="00E45F18" w:rsidRPr="00D47D28">
        <w:rPr>
          <w:rFonts w:eastAsia="Times New Roman" w:cstheme="minorHAnsi"/>
          <w:color w:val="984806"/>
          <w:lang w:eastAsia="de-DE"/>
        </w:rPr>
        <w:t>l’université de Kairouan en réponse à l’appel à proposition (circulaire n° 26/17) relatif au programme d’appui à la qualité pour</w:t>
      </w:r>
      <w:r w:rsidR="00867070" w:rsidRPr="00D47D28">
        <w:rPr>
          <w:rFonts w:eastAsia="Times New Roman" w:cstheme="minorHAnsi"/>
          <w:color w:val="984806"/>
          <w:lang w:eastAsia="de-DE"/>
        </w:rPr>
        <w:t xml:space="preserve"> soutenir les initiatives des principaux acteurs de l’Enseignement Supérieur et de la Recherche Scientifique dans le but de répondre aux objectifs d’amélioration de l’employabilité</w:t>
      </w:r>
      <w:r w:rsidR="00A33807" w:rsidRPr="00D47D28">
        <w:rPr>
          <w:rFonts w:eastAsia="Times New Roman" w:cstheme="minorHAnsi"/>
          <w:color w:val="984806"/>
          <w:lang w:eastAsia="de-DE"/>
        </w:rPr>
        <w:t xml:space="preserve">, a bénéficié d’une allocation pour la mise en œuvre de son projet </w:t>
      </w:r>
      <w:r w:rsidR="00630B61" w:rsidRPr="00D47D28">
        <w:rPr>
          <w:rFonts w:eastAsia="Times New Roman" w:cstheme="minorHAnsi"/>
          <w:color w:val="984806"/>
          <w:lang w:eastAsia="de-DE"/>
        </w:rPr>
        <w:t>intitulé :</w:t>
      </w:r>
    </w:p>
    <w:p w14:paraId="479B22F2" w14:textId="77777777" w:rsidR="00B977CF" w:rsidRPr="00D47D28" w:rsidRDefault="00B977CF" w:rsidP="00B977CF">
      <w:pPr>
        <w:tabs>
          <w:tab w:val="left" w:pos="4950"/>
        </w:tabs>
        <w:spacing w:after="0" w:line="240" w:lineRule="auto"/>
        <w:ind w:left="-720"/>
        <w:jc w:val="center"/>
        <w:rPr>
          <w:rFonts w:eastAsia="Times New Roman" w:cstheme="minorHAnsi"/>
          <w:b/>
          <w:color w:val="943634"/>
          <w:sz w:val="32"/>
          <w:szCs w:val="28"/>
          <w:lang w:eastAsia="de-DE"/>
        </w:rPr>
      </w:pPr>
    </w:p>
    <w:p w14:paraId="25988385" w14:textId="77777777" w:rsidR="00B977CF" w:rsidRPr="00D47D28" w:rsidRDefault="00B977CF" w:rsidP="00B977CF">
      <w:pPr>
        <w:keepNext/>
        <w:framePr w:dropCap="drop" w:lines="3" w:wrap="around" w:vAnchor="text" w:hAnchor="page" w:x="1321" w:y="-532"/>
        <w:tabs>
          <w:tab w:val="left" w:pos="4950"/>
        </w:tabs>
        <w:spacing w:after="0" w:line="1227" w:lineRule="exact"/>
        <w:jc w:val="center"/>
        <w:textAlignment w:val="baseline"/>
        <w:rPr>
          <w:rFonts w:eastAsia="Times New Roman" w:cstheme="minorHAnsi"/>
          <w:b/>
          <w:color w:val="943634"/>
          <w:position w:val="-17"/>
          <w:sz w:val="144"/>
          <w:szCs w:val="144"/>
          <w:lang w:eastAsia="de-DE"/>
        </w:rPr>
      </w:pPr>
      <w:r w:rsidRPr="00D47D28">
        <w:rPr>
          <w:rFonts w:eastAsia="Times New Roman" w:cstheme="minorHAnsi"/>
          <w:b/>
          <w:color w:val="943634"/>
          <w:position w:val="-17"/>
          <w:sz w:val="144"/>
          <w:szCs w:val="144"/>
          <w:lang w:eastAsia="de-DE"/>
        </w:rPr>
        <w:t>A</w:t>
      </w:r>
    </w:p>
    <w:p w14:paraId="66FA447B" w14:textId="3CB8C48B" w:rsidR="00E45F18" w:rsidRPr="00D47D28" w:rsidRDefault="00434DF0" w:rsidP="00B977CF">
      <w:pPr>
        <w:tabs>
          <w:tab w:val="left" w:pos="4950"/>
        </w:tabs>
        <w:bidi/>
        <w:spacing w:after="0" w:line="240" w:lineRule="auto"/>
        <w:ind w:left="-720"/>
        <w:jc w:val="center"/>
        <w:rPr>
          <w:rFonts w:eastAsia="Times New Roman" w:cstheme="minorHAnsi"/>
          <w:b/>
          <w:color w:val="943634"/>
          <w:sz w:val="28"/>
          <w:szCs w:val="24"/>
          <w:lang w:eastAsia="de-DE"/>
        </w:rPr>
      </w:pPr>
      <w:r w:rsidRPr="00D47D28">
        <w:rPr>
          <w:rFonts w:eastAsia="Times New Roman" w:cstheme="minorHAnsi"/>
          <w:b/>
          <w:color w:val="79552B"/>
          <w:sz w:val="28"/>
          <w:szCs w:val="24"/>
          <w:lang w:eastAsia="de-DE"/>
        </w:rPr>
        <w:t>ppui</w:t>
      </w:r>
      <w:r w:rsidRPr="00D47D28">
        <w:rPr>
          <w:rFonts w:eastAsia="Times New Roman" w:cstheme="minorHAnsi"/>
          <w:b/>
          <w:color w:val="943634"/>
          <w:sz w:val="28"/>
          <w:szCs w:val="24"/>
          <w:lang w:eastAsia="de-DE"/>
        </w:rPr>
        <w:t xml:space="preserve"> et renforcement de la gestion stratégique</w:t>
      </w:r>
      <w:r w:rsidR="00B977CF" w:rsidRPr="00D47D28">
        <w:rPr>
          <w:rFonts w:eastAsia="Times New Roman" w:cstheme="minorHAnsi"/>
          <w:b/>
          <w:color w:val="943634"/>
          <w:sz w:val="28"/>
          <w:szCs w:val="24"/>
          <w:lang w:eastAsia="de-DE"/>
        </w:rPr>
        <w:t xml:space="preserve"> </w:t>
      </w:r>
      <w:r w:rsidRPr="00D47D28">
        <w:rPr>
          <w:rFonts w:eastAsia="Times New Roman" w:cstheme="minorHAnsi"/>
          <w:b/>
          <w:color w:val="943634"/>
          <w:sz w:val="28"/>
          <w:szCs w:val="24"/>
          <w:lang w:eastAsia="de-DE"/>
        </w:rPr>
        <w:t xml:space="preserve">de </w:t>
      </w:r>
      <w:r w:rsidRPr="00D47D28">
        <w:rPr>
          <w:rFonts w:eastAsia="Times New Roman" w:cstheme="minorHAnsi"/>
          <w:b/>
          <w:color w:val="9F3B34"/>
          <w:sz w:val="28"/>
          <w:szCs w:val="24"/>
          <w:lang w:eastAsia="de-DE"/>
        </w:rPr>
        <w:t xml:space="preserve">l’université </w:t>
      </w:r>
      <w:r w:rsidRPr="00D47D28">
        <w:rPr>
          <w:rFonts w:eastAsia="Times New Roman" w:cstheme="minorHAnsi"/>
          <w:b/>
          <w:color w:val="943634"/>
          <w:sz w:val="28"/>
          <w:szCs w:val="24"/>
          <w:lang w:eastAsia="de-DE"/>
        </w:rPr>
        <w:t>de Kairouan</w:t>
      </w:r>
      <w:r w:rsidR="00B977CF" w:rsidRPr="00D47D28">
        <w:rPr>
          <w:rFonts w:eastAsia="Times New Roman" w:cstheme="minorHAnsi"/>
          <w:b/>
          <w:color w:val="943634"/>
          <w:sz w:val="28"/>
          <w:szCs w:val="24"/>
          <w:lang w:eastAsia="de-DE"/>
        </w:rPr>
        <w:t xml:space="preserve"> </w:t>
      </w:r>
      <w:r w:rsidRPr="00D47D28">
        <w:rPr>
          <w:rFonts w:eastAsia="Times New Roman" w:cstheme="minorHAnsi"/>
          <w:b/>
          <w:color w:val="943634"/>
          <w:sz w:val="28"/>
          <w:szCs w:val="24"/>
          <w:lang w:eastAsia="de-DE"/>
        </w:rPr>
        <w:t>afin de promouvoir l’autonomie, la redevabilité et la performance</w:t>
      </w:r>
    </w:p>
    <w:p w14:paraId="2A22013F" w14:textId="77777777" w:rsidR="00B977CF" w:rsidRPr="00E30E11" w:rsidRDefault="00B977CF" w:rsidP="00B977CF">
      <w:pPr>
        <w:tabs>
          <w:tab w:val="left" w:pos="4950"/>
        </w:tabs>
        <w:bidi/>
        <w:spacing w:after="0" w:line="240" w:lineRule="auto"/>
        <w:ind w:left="-720"/>
        <w:jc w:val="center"/>
        <w:rPr>
          <w:rFonts w:eastAsia="Times New Roman" w:cstheme="minorHAnsi"/>
          <w:b/>
          <w:color w:val="943B34"/>
          <w:sz w:val="36"/>
          <w:szCs w:val="32"/>
          <w:lang w:eastAsia="de-DE"/>
        </w:rPr>
      </w:pPr>
    </w:p>
    <w:p w14:paraId="75968A33" w14:textId="77777777" w:rsidR="00051288" w:rsidRPr="00D47D28" w:rsidRDefault="00051288" w:rsidP="00952E8F">
      <w:pPr>
        <w:shd w:val="clear" w:color="auto" w:fill="FFFFFF"/>
        <w:spacing w:after="0" w:line="240" w:lineRule="auto"/>
        <w:ind w:left="360"/>
        <w:jc w:val="both"/>
        <w:rPr>
          <w:rFonts w:eastAsia="Times New Roman" w:cstheme="minorHAnsi"/>
          <w:lang w:eastAsia="de-DE"/>
        </w:rPr>
      </w:pPr>
      <w:r w:rsidRPr="00D47D28">
        <w:rPr>
          <w:rFonts w:eastAsia="Times New Roman" w:cstheme="minorHAnsi"/>
          <w:lang w:eastAsia="de-DE"/>
        </w:rPr>
        <w:t xml:space="preserve">Dont l’exécution s’étale sur 24 mois. Une des actions à entreprendre dans le cadre de ce projet est </w:t>
      </w:r>
      <w:r w:rsidR="00B23D27" w:rsidRPr="00D47D28">
        <w:rPr>
          <w:rFonts w:eastAsia="Times New Roman" w:cstheme="minorHAnsi"/>
          <w:lang w:eastAsia="de-DE"/>
        </w:rPr>
        <w:t>de</w:t>
      </w:r>
      <w:r w:rsidR="00B23D27" w:rsidRPr="00D47D28">
        <w:rPr>
          <w:rFonts w:cstheme="minorHAnsi"/>
          <w:color w:val="333333"/>
          <w:shd w:val="clear" w:color="auto" w:fill="FFFFFF"/>
        </w:rPr>
        <w:t xml:space="preserve"> </w:t>
      </w:r>
      <w:r w:rsidR="00B23D27" w:rsidRPr="00D47D28">
        <w:rPr>
          <w:rFonts w:eastAsia="Times New Roman" w:cstheme="minorHAnsi"/>
          <w:lang w:eastAsia="de-DE"/>
        </w:rPr>
        <w:t xml:space="preserve">soutenir la création d’un environnement favorable à l’entrepreneuriat et à la création </w:t>
      </w:r>
      <w:r w:rsidR="00F119ED" w:rsidRPr="00D47D28">
        <w:rPr>
          <w:rFonts w:eastAsia="Times New Roman" w:cstheme="minorHAnsi"/>
          <w:lang w:eastAsia="de-DE"/>
        </w:rPr>
        <w:t>d’une conception sur l’université entrepreneuriale sur le biais d’un mapping approfondi de l’écosystème de l’environnement entrepreneurial de l’université de Kairouan</w:t>
      </w:r>
      <w:r w:rsidR="00EB54D4" w:rsidRPr="00D47D28">
        <w:rPr>
          <w:rFonts w:eastAsia="Times New Roman" w:cstheme="minorHAnsi"/>
          <w:lang w:eastAsia="de-DE"/>
        </w:rPr>
        <w:t xml:space="preserve"> afin d’instaurer les normes de l’université entrepreneuriale </w:t>
      </w:r>
      <w:r w:rsidR="00952E8F" w:rsidRPr="00D47D28">
        <w:rPr>
          <w:rFonts w:eastAsia="Times New Roman" w:cstheme="minorHAnsi"/>
          <w:lang w:eastAsia="de-DE"/>
        </w:rPr>
        <w:t>tel que :</w:t>
      </w:r>
    </w:p>
    <w:p w14:paraId="2B40CF33" w14:textId="4F303BEF" w:rsidR="00EB54D4" w:rsidRPr="00D47D28" w:rsidRDefault="00EB54D4" w:rsidP="00952E8F">
      <w:pPr>
        <w:pStyle w:val="Paragraphedeliste"/>
        <w:numPr>
          <w:ilvl w:val="0"/>
          <w:numId w:val="16"/>
        </w:numPr>
        <w:shd w:val="clear" w:color="auto" w:fill="FFFFFF"/>
        <w:spacing w:line="240" w:lineRule="auto"/>
        <w:rPr>
          <w:rFonts w:asciiTheme="minorHAnsi" w:hAnsiTheme="minorHAnsi" w:cstheme="minorHAnsi"/>
          <w:szCs w:val="22"/>
        </w:rPr>
      </w:pPr>
      <w:proofErr w:type="gramStart"/>
      <w:r w:rsidRPr="00D47D28">
        <w:rPr>
          <w:rFonts w:asciiTheme="minorHAnsi" w:hAnsiTheme="minorHAnsi" w:cstheme="minorHAnsi"/>
          <w:szCs w:val="22"/>
        </w:rPr>
        <w:t>la</w:t>
      </w:r>
      <w:proofErr w:type="gramEnd"/>
      <w:r w:rsidRPr="00D47D28">
        <w:rPr>
          <w:rFonts w:asciiTheme="minorHAnsi" w:hAnsiTheme="minorHAnsi" w:cstheme="minorHAnsi"/>
          <w:szCs w:val="22"/>
        </w:rPr>
        <w:t xml:space="preserve"> capitalisation des connaissances;</w:t>
      </w:r>
    </w:p>
    <w:p w14:paraId="705996FD" w14:textId="77777777" w:rsidR="00EB54D4" w:rsidRPr="00D47D28" w:rsidRDefault="00EB54D4" w:rsidP="00952E8F">
      <w:pPr>
        <w:pStyle w:val="Paragraphedeliste"/>
        <w:numPr>
          <w:ilvl w:val="0"/>
          <w:numId w:val="16"/>
        </w:numPr>
        <w:shd w:val="clear" w:color="auto" w:fill="FFFFFF"/>
        <w:spacing w:line="240" w:lineRule="auto"/>
        <w:rPr>
          <w:rFonts w:asciiTheme="minorHAnsi" w:hAnsiTheme="minorHAnsi" w:cstheme="minorHAnsi"/>
          <w:szCs w:val="22"/>
        </w:rPr>
      </w:pPr>
      <w:r w:rsidRPr="00D47D28">
        <w:rPr>
          <w:rFonts w:asciiTheme="minorHAnsi" w:hAnsiTheme="minorHAnsi" w:cstheme="minorHAnsi"/>
          <w:szCs w:val="22"/>
        </w:rPr>
        <w:t>l’interdépendance entre l’université, l’entreprise et les pouvoirs publics ;</w:t>
      </w:r>
    </w:p>
    <w:p w14:paraId="38026258" w14:textId="77777777" w:rsidR="00EB54D4" w:rsidRPr="00D47D28" w:rsidRDefault="00EB54D4" w:rsidP="00952E8F">
      <w:pPr>
        <w:pStyle w:val="Paragraphedeliste"/>
        <w:numPr>
          <w:ilvl w:val="0"/>
          <w:numId w:val="16"/>
        </w:numPr>
        <w:shd w:val="clear" w:color="auto" w:fill="FFFFFF"/>
        <w:spacing w:line="240" w:lineRule="auto"/>
        <w:rPr>
          <w:rFonts w:asciiTheme="minorHAnsi" w:hAnsiTheme="minorHAnsi" w:cstheme="minorHAnsi"/>
          <w:szCs w:val="22"/>
        </w:rPr>
      </w:pPr>
      <w:r w:rsidRPr="00D47D28">
        <w:rPr>
          <w:rFonts w:asciiTheme="minorHAnsi" w:hAnsiTheme="minorHAnsi" w:cstheme="minorHAnsi"/>
          <w:szCs w:val="22"/>
        </w:rPr>
        <w:t>l’indépendance de l’université en tant qu’entité ;</w:t>
      </w:r>
    </w:p>
    <w:p w14:paraId="4E839C50" w14:textId="77777777" w:rsidR="00EB54D4" w:rsidRPr="00D47D28" w:rsidRDefault="00EB54D4" w:rsidP="00952E8F">
      <w:pPr>
        <w:pStyle w:val="Paragraphedeliste"/>
        <w:numPr>
          <w:ilvl w:val="0"/>
          <w:numId w:val="16"/>
        </w:numPr>
        <w:shd w:val="clear" w:color="auto" w:fill="FFFFFF"/>
        <w:spacing w:line="240" w:lineRule="auto"/>
        <w:rPr>
          <w:rFonts w:asciiTheme="minorHAnsi" w:hAnsiTheme="minorHAnsi" w:cstheme="minorHAnsi"/>
          <w:szCs w:val="22"/>
        </w:rPr>
      </w:pPr>
      <w:r w:rsidRPr="00D47D28">
        <w:rPr>
          <w:rFonts w:asciiTheme="minorHAnsi" w:hAnsiTheme="minorHAnsi" w:cstheme="minorHAnsi"/>
          <w:szCs w:val="22"/>
        </w:rPr>
        <w:t>l’hybridation des formes d’organisation pour dénouer les tensions entre interdépendance et dépendance ;</w:t>
      </w:r>
    </w:p>
    <w:p w14:paraId="2A109ACE" w14:textId="77777777" w:rsidR="00EB54D4" w:rsidRPr="00D47D28" w:rsidRDefault="00EB54D4" w:rsidP="00952E8F">
      <w:pPr>
        <w:pStyle w:val="Paragraphedeliste"/>
        <w:numPr>
          <w:ilvl w:val="0"/>
          <w:numId w:val="16"/>
        </w:numPr>
        <w:shd w:val="clear" w:color="auto" w:fill="FFFFFF"/>
        <w:spacing w:line="240" w:lineRule="auto"/>
        <w:rPr>
          <w:rFonts w:asciiTheme="minorHAnsi" w:hAnsiTheme="minorHAnsi" w:cstheme="minorHAnsi"/>
          <w:color w:val="323232"/>
          <w:szCs w:val="22"/>
          <w:lang w:eastAsia="fr-FR"/>
        </w:rPr>
      </w:pPr>
      <w:r w:rsidRPr="00D47D28">
        <w:rPr>
          <w:rFonts w:asciiTheme="minorHAnsi" w:hAnsiTheme="minorHAnsi" w:cstheme="minorHAnsi"/>
          <w:szCs w:val="22"/>
        </w:rPr>
        <w:t>la réflexivité, dans le sens où la structure interne de l’université change continuellement « à mesure que changent ses rapports avec l’entreprise et les pouvoirs publics », et il en est de même de l’entreprise et des pouvoirs publics « à mesure que leurs relations avec l’université se transforment »</w:t>
      </w:r>
      <w:r w:rsidRPr="00D47D28">
        <w:rPr>
          <w:rFonts w:asciiTheme="minorHAnsi" w:hAnsiTheme="minorHAnsi" w:cstheme="minorHAnsi"/>
          <w:color w:val="323232"/>
          <w:szCs w:val="22"/>
          <w:lang w:eastAsia="fr-FR"/>
        </w:rPr>
        <w:t xml:space="preserve"> </w:t>
      </w:r>
    </w:p>
    <w:p w14:paraId="4A003585" w14:textId="77777777" w:rsidR="00D43F1A" w:rsidRDefault="00D43F1A">
      <w:pPr>
        <w:rPr>
          <w:rFonts w:eastAsia="Times New Roman" w:cstheme="minorHAnsi"/>
          <w:lang w:eastAsia="de-DE"/>
        </w:rPr>
      </w:pPr>
      <w:r>
        <w:rPr>
          <w:rFonts w:eastAsia="Times New Roman" w:cstheme="minorHAnsi"/>
          <w:lang w:eastAsia="de-DE"/>
        </w:rPr>
        <w:br w:type="page"/>
      </w:r>
    </w:p>
    <w:p w14:paraId="634132CB" w14:textId="7348932D" w:rsidR="00083F0F" w:rsidRPr="00D47D28" w:rsidRDefault="00083F0F" w:rsidP="00AE5AAD">
      <w:pPr>
        <w:numPr>
          <w:ilvl w:val="0"/>
          <w:numId w:val="2"/>
        </w:numPr>
        <w:spacing w:after="0" w:line="280" w:lineRule="atLeast"/>
        <w:contextualSpacing/>
        <w:jc w:val="both"/>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Bénéficiaires de l’action:</w:t>
      </w:r>
    </w:p>
    <w:p w14:paraId="46362804" w14:textId="1D4B5359" w:rsidR="005969DA" w:rsidRPr="00D47D28" w:rsidRDefault="00632C02" w:rsidP="00AE5AAD">
      <w:pPr>
        <w:numPr>
          <w:ilvl w:val="0"/>
          <w:numId w:val="3"/>
        </w:numPr>
        <w:spacing w:after="0" w:line="280" w:lineRule="atLeast"/>
        <w:contextualSpacing/>
        <w:jc w:val="both"/>
        <w:rPr>
          <w:rFonts w:eastAsia="Times New Roman" w:cstheme="minorHAnsi"/>
          <w:lang w:eastAsia="de-DE"/>
        </w:rPr>
      </w:pPr>
      <w:r w:rsidRPr="00D47D28">
        <w:rPr>
          <w:rFonts w:eastAsia="Times New Roman" w:cstheme="minorHAnsi"/>
          <w:lang w:eastAsia="de-DE"/>
        </w:rPr>
        <w:t>Université</w:t>
      </w:r>
      <w:r w:rsidR="005969DA" w:rsidRPr="00D47D28">
        <w:rPr>
          <w:rFonts w:eastAsia="Times New Roman" w:cstheme="minorHAnsi"/>
          <w:lang w:eastAsia="de-DE"/>
        </w:rPr>
        <w:t xml:space="preserve"> de Kairouan / et les établissements affairant à l’université de Kairouan.</w:t>
      </w:r>
      <w:r w:rsidR="00661974" w:rsidRPr="00D47D28">
        <w:rPr>
          <w:rFonts w:eastAsia="Times New Roman" w:cstheme="minorHAnsi"/>
          <w:lang w:eastAsia="de-DE"/>
        </w:rPr>
        <w:t>et les régions sous tutelle de l’université de Kairouan : Kasserine / sidi Bouzid</w:t>
      </w:r>
      <w:r w:rsidR="00674215" w:rsidRPr="00D47D28">
        <w:rPr>
          <w:rFonts w:eastAsia="Times New Roman" w:cstheme="minorHAnsi"/>
          <w:lang w:eastAsia="de-DE"/>
        </w:rPr>
        <w:t>.</w:t>
      </w:r>
    </w:p>
    <w:p w14:paraId="60B8ADD3" w14:textId="22D8D3F8" w:rsidR="005969DA" w:rsidRPr="00D47D28" w:rsidRDefault="005969DA" w:rsidP="00D43F1A">
      <w:pPr>
        <w:numPr>
          <w:ilvl w:val="0"/>
          <w:numId w:val="2"/>
        </w:numPr>
        <w:spacing w:before="240" w:after="0" w:line="280" w:lineRule="atLeast"/>
        <w:contextualSpacing/>
        <w:jc w:val="both"/>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Objectifs de l’action et résultats escomptés:</w:t>
      </w:r>
    </w:p>
    <w:p w14:paraId="70F8331F" w14:textId="05121C6A" w:rsidR="005969DA" w:rsidRPr="00D47D28" w:rsidRDefault="00214591" w:rsidP="00D43F1A">
      <w:pPr>
        <w:pStyle w:val="Paragraphedeliste"/>
        <w:numPr>
          <w:ilvl w:val="0"/>
          <w:numId w:val="5"/>
        </w:numPr>
        <w:spacing w:before="240" w:line="240" w:lineRule="auto"/>
        <w:rPr>
          <w:rFonts w:asciiTheme="minorHAnsi" w:hAnsiTheme="minorHAnsi" w:cstheme="minorHAnsi"/>
          <w:b/>
          <w:bCs/>
          <w:color w:val="632423"/>
          <w:sz w:val="26"/>
          <w:szCs w:val="26"/>
        </w:rPr>
      </w:pPr>
      <w:r w:rsidRPr="00D47D28">
        <w:rPr>
          <w:rFonts w:asciiTheme="minorHAnsi" w:hAnsiTheme="minorHAnsi" w:cstheme="minorHAnsi"/>
          <w:b/>
          <w:bCs/>
          <w:color w:val="632423"/>
          <w:sz w:val="26"/>
          <w:szCs w:val="26"/>
        </w:rPr>
        <w:t xml:space="preserve">Objectifs de l’action: </w:t>
      </w:r>
    </w:p>
    <w:p w14:paraId="0C1C87F3" w14:textId="77777777" w:rsidR="00661974" w:rsidRPr="00D47D28" w:rsidRDefault="00661974" w:rsidP="00F848A1">
      <w:pPr>
        <w:spacing w:line="240" w:lineRule="auto"/>
        <w:ind w:left="1135"/>
        <w:rPr>
          <w:rFonts w:cstheme="minorHAnsi"/>
        </w:rPr>
      </w:pPr>
      <w:r w:rsidRPr="00D47D28">
        <w:rPr>
          <w:rFonts w:cstheme="minorHAnsi"/>
        </w:rPr>
        <w:t>L’objectif spécifique vise à soutenir la création d’un environnement favorable à l’entrepreneuriat et à la création d’emplois.</w:t>
      </w:r>
    </w:p>
    <w:p w14:paraId="3D982FA6" w14:textId="52F107BD" w:rsidR="00661974" w:rsidRPr="00D47D28" w:rsidRDefault="00661974" w:rsidP="00661974">
      <w:pPr>
        <w:ind w:left="1135"/>
        <w:rPr>
          <w:rFonts w:cstheme="minorHAnsi"/>
        </w:rPr>
      </w:pPr>
      <w:r w:rsidRPr="00D47D28">
        <w:rPr>
          <w:rFonts w:cstheme="minorHAnsi"/>
        </w:rPr>
        <w:t>L’objectif global de la présente mission est d’:</w:t>
      </w:r>
    </w:p>
    <w:p w14:paraId="1268B9E4" w14:textId="7E25509E" w:rsidR="00661974" w:rsidRPr="00D47D28" w:rsidRDefault="00661974" w:rsidP="00661974">
      <w:pPr>
        <w:pStyle w:val="Paragraphedeliste"/>
        <w:numPr>
          <w:ilvl w:val="0"/>
          <w:numId w:val="4"/>
        </w:numPr>
        <w:rPr>
          <w:rFonts w:asciiTheme="minorHAnsi" w:hAnsiTheme="minorHAnsi" w:cstheme="minorHAnsi"/>
          <w:szCs w:val="22"/>
        </w:rPr>
      </w:pPr>
      <w:r w:rsidRPr="00D47D28">
        <w:rPr>
          <w:rFonts w:asciiTheme="minorHAnsi" w:hAnsiTheme="minorHAnsi" w:cstheme="minorHAnsi"/>
          <w:szCs w:val="22"/>
        </w:rPr>
        <w:t>Elaborer une étude approfondie de l’écosystème de l’environnement entrepreneurial dans la région du Grand Tunis, afin de recenser les acteurs actifs dans l’appui à l’</w:t>
      </w:r>
      <w:r w:rsidR="00D47D28" w:rsidRPr="00D47D28">
        <w:rPr>
          <w:rFonts w:asciiTheme="minorHAnsi" w:hAnsiTheme="minorHAnsi" w:cstheme="minorHAnsi"/>
          <w:szCs w:val="22"/>
        </w:rPr>
        <w:t>entrepreneuriat</w:t>
      </w:r>
      <w:r w:rsidRPr="00D47D28">
        <w:rPr>
          <w:rFonts w:asciiTheme="minorHAnsi" w:hAnsiTheme="minorHAnsi" w:cstheme="minorHAnsi"/>
          <w:szCs w:val="22"/>
        </w:rPr>
        <w:t xml:space="preserve"> : universités, bureaux d’emploi, ANETI, Institutions de financement, de subvention et d’étude etc. ;</w:t>
      </w:r>
    </w:p>
    <w:p w14:paraId="56B01759" w14:textId="77777777" w:rsidR="00661974" w:rsidRPr="00D47D28" w:rsidRDefault="00661974" w:rsidP="00661974">
      <w:pPr>
        <w:pStyle w:val="Paragraphedeliste"/>
        <w:numPr>
          <w:ilvl w:val="0"/>
          <w:numId w:val="4"/>
        </w:numPr>
        <w:rPr>
          <w:rFonts w:asciiTheme="minorHAnsi" w:hAnsiTheme="minorHAnsi" w:cstheme="minorHAnsi"/>
          <w:szCs w:val="22"/>
        </w:rPr>
      </w:pPr>
      <w:r w:rsidRPr="00D47D28">
        <w:rPr>
          <w:rFonts w:asciiTheme="minorHAnsi" w:hAnsiTheme="minorHAnsi" w:cstheme="minorHAnsi"/>
          <w:szCs w:val="22"/>
        </w:rPr>
        <w:t>Evaluer les services offerts par les structures identifiées ;</w:t>
      </w:r>
    </w:p>
    <w:p w14:paraId="3C7CA206" w14:textId="77777777" w:rsidR="00661974" w:rsidRPr="00D47D28" w:rsidRDefault="00661974" w:rsidP="00661974">
      <w:pPr>
        <w:pStyle w:val="Paragraphedeliste"/>
        <w:numPr>
          <w:ilvl w:val="0"/>
          <w:numId w:val="4"/>
        </w:numPr>
        <w:rPr>
          <w:rFonts w:asciiTheme="minorHAnsi" w:hAnsiTheme="minorHAnsi" w:cstheme="minorHAnsi"/>
          <w:szCs w:val="22"/>
        </w:rPr>
      </w:pPr>
      <w:r w:rsidRPr="00D47D28">
        <w:rPr>
          <w:rFonts w:asciiTheme="minorHAnsi" w:hAnsiTheme="minorHAnsi" w:cstheme="minorHAnsi"/>
          <w:szCs w:val="22"/>
        </w:rPr>
        <w:t>Identifier leurs besoins en termes de renforcement des capacités.</w:t>
      </w:r>
    </w:p>
    <w:p w14:paraId="1460A137" w14:textId="2E653927" w:rsidR="00527A63" w:rsidRPr="00D47D28" w:rsidRDefault="00661974" w:rsidP="00D43F1A">
      <w:pPr>
        <w:pStyle w:val="Paragraphedeliste"/>
        <w:numPr>
          <w:ilvl w:val="0"/>
          <w:numId w:val="4"/>
        </w:numPr>
        <w:spacing w:before="240"/>
        <w:rPr>
          <w:rFonts w:asciiTheme="minorHAnsi" w:hAnsiTheme="minorHAnsi" w:cstheme="minorHAnsi"/>
          <w:szCs w:val="22"/>
        </w:rPr>
      </w:pPr>
      <w:r w:rsidRPr="00D47D28">
        <w:rPr>
          <w:rFonts w:asciiTheme="minorHAnsi" w:hAnsiTheme="minorHAnsi" w:cstheme="minorHAnsi"/>
          <w:szCs w:val="22"/>
        </w:rPr>
        <w:t>Il devra mettre en exergue les services considérés comme pionniers ou exemplaires par les parties prenantes interrogées.</w:t>
      </w:r>
    </w:p>
    <w:p w14:paraId="0485E14F" w14:textId="77777777" w:rsidR="00214591" w:rsidRPr="00D47D28" w:rsidRDefault="00214591" w:rsidP="00D43F1A">
      <w:pPr>
        <w:pStyle w:val="Paragraphedeliste"/>
        <w:numPr>
          <w:ilvl w:val="0"/>
          <w:numId w:val="5"/>
        </w:numPr>
        <w:spacing w:before="240"/>
        <w:rPr>
          <w:rFonts w:asciiTheme="minorHAnsi" w:hAnsiTheme="minorHAnsi" w:cstheme="minorHAnsi"/>
          <w:b/>
          <w:bCs/>
          <w:color w:val="632423"/>
          <w:sz w:val="26"/>
          <w:szCs w:val="26"/>
        </w:rPr>
      </w:pPr>
      <w:r w:rsidRPr="00D47D28">
        <w:rPr>
          <w:rFonts w:asciiTheme="minorHAnsi" w:hAnsiTheme="minorHAnsi" w:cstheme="minorHAnsi"/>
          <w:b/>
          <w:bCs/>
          <w:color w:val="632423"/>
          <w:sz w:val="26"/>
          <w:szCs w:val="26"/>
        </w:rPr>
        <w:t>Résultats escomptés :</w:t>
      </w:r>
    </w:p>
    <w:p w14:paraId="589AD334" w14:textId="4FE302D8" w:rsidR="00661974" w:rsidRPr="00D47D28" w:rsidRDefault="007411C3" w:rsidP="007D7FDC">
      <w:pPr>
        <w:ind w:left="284"/>
        <w:rPr>
          <w:rFonts w:cstheme="minorHAnsi"/>
        </w:rPr>
      </w:pPr>
      <w:r w:rsidRPr="00D47D28">
        <w:rPr>
          <w:rFonts w:cstheme="minorHAnsi"/>
        </w:rPr>
        <w:t>Les p</w:t>
      </w:r>
      <w:r w:rsidR="00661974" w:rsidRPr="00D47D28">
        <w:rPr>
          <w:rFonts w:cstheme="minorHAnsi"/>
        </w:rPr>
        <w:t>rincipa</w:t>
      </w:r>
      <w:r w:rsidRPr="00D47D28">
        <w:rPr>
          <w:rFonts w:cstheme="minorHAnsi"/>
        </w:rPr>
        <w:t>ux</w:t>
      </w:r>
      <w:r w:rsidR="00661974" w:rsidRPr="00D47D28">
        <w:rPr>
          <w:rFonts w:cstheme="minorHAnsi"/>
        </w:rPr>
        <w:t xml:space="preserve"> résultat</w:t>
      </w:r>
      <w:r w:rsidRPr="00D47D28">
        <w:rPr>
          <w:rFonts w:cstheme="minorHAnsi"/>
        </w:rPr>
        <w:t>s</w:t>
      </w:r>
      <w:r w:rsidR="00661974" w:rsidRPr="00D47D28">
        <w:rPr>
          <w:rFonts w:cstheme="minorHAnsi"/>
        </w:rPr>
        <w:t xml:space="preserve"> attendu</w:t>
      </w:r>
      <w:r w:rsidRPr="00D47D28">
        <w:rPr>
          <w:rFonts w:cstheme="minorHAnsi"/>
        </w:rPr>
        <w:t>s</w:t>
      </w:r>
      <w:r w:rsidR="00661974" w:rsidRPr="00D47D28">
        <w:rPr>
          <w:rFonts w:cstheme="minorHAnsi"/>
        </w:rPr>
        <w:t xml:space="preserve"> de la consultation</w:t>
      </w:r>
      <w:r w:rsidR="003D7799" w:rsidRPr="00D47D28">
        <w:rPr>
          <w:rFonts w:cstheme="minorHAnsi"/>
        </w:rPr>
        <w:t xml:space="preserve"> </w:t>
      </w:r>
      <w:r w:rsidRPr="00D47D28">
        <w:rPr>
          <w:rFonts w:cstheme="minorHAnsi"/>
        </w:rPr>
        <w:t>:</w:t>
      </w:r>
    </w:p>
    <w:p w14:paraId="46A54EA7" w14:textId="309D4D66" w:rsidR="00661974" w:rsidRPr="00D47D28" w:rsidRDefault="00661974" w:rsidP="00EC0574">
      <w:pPr>
        <w:pStyle w:val="Paragraphedeliste"/>
        <w:numPr>
          <w:ilvl w:val="0"/>
          <w:numId w:val="6"/>
        </w:numPr>
        <w:tabs>
          <w:tab w:val="left" w:pos="1020"/>
        </w:tabs>
        <w:rPr>
          <w:rFonts w:asciiTheme="minorHAnsi" w:hAnsiTheme="minorHAnsi" w:cstheme="minorHAnsi"/>
          <w:szCs w:val="22"/>
        </w:rPr>
      </w:pPr>
      <w:r w:rsidRPr="00D47D28">
        <w:rPr>
          <w:rFonts w:asciiTheme="minorHAnsi" w:hAnsiTheme="minorHAnsi" w:cstheme="minorHAnsi"/>
          <w:szCs w:val="22"/>
        </w:rPr>
        <w:t>Un Mapping des structures d’appui à l’</w:t>
      </w:r>
      <w:r w:rsidR="00D47D28" w:rsidRPr="00D47D28">
        <w:rPr>
          <w:rFonts w:asciiTheme="minorHAnsi" w:hAnsiTheme="minorHAnsi" w:cstheme="minorHAnsi"/>
          <w:szCs w:val="22"/>
        </w:rPr>
        <w:t>Entrepreneuriat</w:t>
      </w:r>
      <w:r w:rsidRPr="00D47D28">
        <w:rPr>
          <w:rFonts w:asciiTheme="minorHAnsi" w:hAnsiTheme="minorHAnsi" w:cstheme="minorHAnsi"/>
          <w:szCs w:val="22"/>
        </w:rPr>
        <w:t xml:space="preserve"> sera réalisé à l’issue de la présente consultation. </w:t>
      </w:r>
    </w:p>
    <w:p w14:paraId="4EC73190" w14:textId="26481729" w:rsidR="003E2FB1" w:rsidRPr="00D47D28" w:rsidRDefault="00661974" w:rsidP="00EC0574">
      <w:pPr>
        <w:pStyle w:val="Paragraphedeliste"/>
        <w:numPr>
          <w:ilvl w:val="0"/>
          <w:numId w:val="6"/>
        </w:numPr>
        <w:tabs>
          <w:tab w:val="left" w:pos="1020"/>
        </w:tabs>
        <w:rPr>
          <w:rFonts w:asciiTheme="minorHAnsi" w:hAnsiTheme="minorHAnsi" w:cstheme="minorHAnsi"/>
          <w:szCs w:val="22"/>
        </w:rPr>
      </w:pPr>
      <w:r w:rsidRPr="00D47D28">
        <w:rPr>
          <w:rFonts w:asciiTheme="minorHAnsi" w:hAnsiTheme="minorHAnsi" w:cstheme="minorHAnsi"/>
          <w:szCs w:val="22"/>
        </w:rPr>
        <w:t xml:space="preserve">Ce Mapping, sera à la fois un outil d’information, de partenariat et de coordination et devra répertorier dans la région sus citée, les différents services offerts dans le cadre de la promotion et le soutien à </w:t>
      </w:r>
      <w:r w:rsidR="00C450FE" w:rsidRPr="00D47D28">
        <w:rPr>
          <w:rFonts w:asciiTheme="minorHAnsi" w:hAnsiTheme="minorHAnsi" w:cstheme="minorHAnsi"/>
          <w:szCs w:val="22"/>
        </w:rPr>
        <w:t>l’entrepren</w:t>
      </w:r>
      <w:r w:rsidR="003D7799" w:rsidRPr="00D47D28">
        <w:rPr>
          <w:rFonts w:asciiTheme="minorHAnsi" w:hAnsiTheme="minorHAnsi" w:cstheme="minorHAnsi"/>
          <w:szCs w:val="22"/>
        </w:rPr>
        <w:t>eu</w:t>
      </w:r>
      <w:r w:rsidR="00C450FE" w:rsidRPr="00D47D28">
        <w:rPr>
          <w:rFonts w:asciiTheme="minorHAnsi" w:hAnsiTheme="minorHAnsi" w:cstheme="minorHAnsi"/>
          <w:szCs w:val="22"/>
        </w:rPr>
        <w:t>riat:</w:t>
      </w:r>
      <w:r w:rsidRPr="00D47D28">
        <w:rPr>
          <w:rFonts w:asciiTheme="minorHAnsi" w:hAnsiTheme="minorHAnsi" w:cstheme="minorHAnsi"/>
          <w:szCs w:val="22"/>
        </w:rPr>
        <w:t xml:space="preserve"> idéation, étude, formation, accompagnement, orientation, financement, subvention et incitations fiscales etc.  Ce Mapping devra décrire les structures d’appui/acteurs/parties prenantes, leurs contacts, rôles, services offerts, approches, outils, moyens de travail, profil des bénéficiaires, défis relevés, etc.</w:t>
      </w:r>
      <w:r w:rsidR="003E2FB1" w:rsidRPr="00D47D28">
        <w:rPr>
          <w:rFonts w:asciiTheme="minorHAnsi" w:hAnsiTheme="minorHAnsi" w:cstheme="minorHAnsi"/>
          <w:szCs w:val="22"/>
        </w:rPr>
        <w:t>.</w:t>
      </w:r>
    </w:p>
    <w:p w14:paraId="0A53062A" w14:textId="77777777" w:rsidR="00A95E45" w:rsidRPr="00D47D28" w:rsidRDefault="00A95E45" w:rsidP="00AE5AAD">
      <w:pPr>
        <w:numPr>
          <w:ilvl w:val="0"/>
          <w:numId w:val="2"/>
        </w:numPr>
        <w:spacing w:after="0" w:line="280" w:lineRule="atLeast"/>
        <w:contextualSpacing/>
        <w:jc w:val="both"/>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 xml:space="preserve">Actions à </w:t>
      </w:r>
      <w:r w:rsidRPr="00D47D28">
        <w:rPr>
          <w:rFonts w:eastAsia="Times New Roman" w:cstheme="minorHAnsi"/>
          <w:b/>
          <w:bCs/>
          <w:color w:val="471A19"/>
          <w:sz w:val="26"/>
          <w:szCs w:val="26"/>
          <w:lang w:eastAsia="de-DE"/>
        </w:rPr>
        <w:t>réaliser</w:t>
      </w:r>
      <w:r w:rsidRPr="00D47D28">
        <w:rPr>
          <w:rFonts w:eastAsia="Times New Roman" w:cstheme="minorHAnsi"/>
          <w:b/>
          <w:bCs/>
          <w:color w:val="632423"/>
          <w:sz w:val="26"/>
          <w:szCs w:val="26"/>
          <w:lang w:eastAsia="de-DE"/>
        </w:rPr>
        <w:t xml:space="preserve"> et livrables :</w:t>
      </w:r>
    </w:p>
    <w:p w14:paraId="23AE967B" w14:textId="77777777" w:rsidR="00F058A5" w:rsidRPr="00D47D28" w:rsidRDefault="00F058A5" w:rsidP="00D43F1A">
      <w:pPr>
        <w:spacing w:before="240" w:after="0" w:line="280" w:lineRule="atLeast"/>
        <w:ind w:left="284"/>
        <w:jc w:val="both"/>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 xml:space="preserve">        1. Actions à réaliser :</w:t>
      </w:r>
    </w:p>
    <w:p w14:paraId="67C170BF" w14:textId="77777777" w:rsidR="00434DF0" w:rsidRPr="00D43F1A" w:rsidRDefault="007652FA" w:rsidP="00D43F1A">
      <w:pPr>
        <w:shd w:val="clear" w:color="auto" w:fill="FFFFFF"/>
        <w:spacing w:after="0" w:line="240" w:lineRule="auto"/>
        <w:ind w:left="284"/>
        <w:jc w:val="both"/>
        <w:rPr>
          <w:rFonts w:eastAsia="Times New Roman" w:cstheme="minorHAnsi"/>
          <w:rtl/>
          <w:lang w:eastAsia="de-DE"/>
        </w:rPr>
      </w:pPr>
      <w:r w:rsidRPr="00D43F1A">
        <w:rPr>
          <w:rFonts w:eastAsia="Times New Roman" w:cstheme="minorHAnsi"/>
          <w:lang w:eastAsia="de-DE"/>
        </w:rPr>
        <w:t>Sur la base des objectifs fixés pour la mission,</w:t>
      </w:r>
      <w:r w:rsidR="00F848A1" w:rsidRPr="00D43F1A">
        <w:rPr>
          <w:rFonts w:eastAsia="Times New Roman" w:cstheme="minorHAnsi"/>
          <w:lang w:eastAsia="de-DE"/>
        </w:rPr>
        <w:t xml:space="preserve"> </w:t>
      </w:r>
      <w:r w:rsidRPr="00D43F1A">
        <w:rPr>
          <w:rFonts w:eastAsia="Times New Roman" w:cstheme="minorHAnsi"/>
          <w:lang w:eastAsia="de-DE"/>
        </w:rPr>
        <w:t xml:space="preserve">et sous l’autorité de l’université de Kairouan, </w:t>
      </w:r>
      <w:r w:rsidR="00F848A1" w:rsidRPr="00D43F1A">
        <w:rPr>
          <w:rFonts w:eastAsia="Times New Roman" w:cstheme="minorHAnsi"/>
          <w:lang w:eastAsia="de-DE"/>
        </w:rPr>
        <w:t>l</w:t>
      </w:r>
      <w:r w:rsidRPr="00D43F1A">
        <w:rPr>
          <w:rFonts w:eastAsia="Times New Roman" w:cstheme="minorHAnsi"/>
          <w:lang w:eastAsia="de-DE"/>
        </w:rPr>
        <w:t>e consultant aura à réaliser les tâches suivantes :</w:t>
      </w:r>
    </w:p>
    <w:p w14:paraId="78935D65" w14:textId="77777777" w:rsidR="00F848A1" w:rsidRPr="00D43F1A" w:rsidRDefault="00F848A1" w:rsidP="00D43F1A">
      <w:pPr>
        <w:ind w:left="284"/>
        <w:jc w:val="both"/>
        <w:rPr>
          <w:rFonts w:eastAsia="Calibri" w:cstheme="minorHAnsi"/>
          <w:b/>
          <w:bCs/>
        </w:rPr>
      </w:pPr>
      <w:r w:rsidRPr="00D43F1A">
        <w:rPr>
          <w:rFonts w:eastAsia="Times New Roman" w:cstheme="minorHAnsi"/>
          <w:lang w:eastAsia="de-DE"/>
        </w:rPr>
        <w:t>Le consultant appuiera le chef du projet notamment à travers les tâches suivantes :</w:t>
      </w:r>
    </w:p>
    <w:p w14:paraId="4872D4AB"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Identifier et recenser, à travers un diagnostic, les secteurs d’activité créateurs d’emplois dans les gouvernorats de Kairouan, Kasserine et Sidi Bouzid.</w:t>
      </w:r>
    </w:p>
    <w:p w14:paraId="785580F4"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Identifier et définir un plan d’action permettant à l’université de Kairouan de devenir une université entrepreneuriale.</w:t>
      </w:r>
    </w:p>
    <w:p w14:paraId="034112DF"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 xml:space="preserve">Etablir une cartographie de l’écosystème : préciser le « qui fait quoi » en matière d’accompagnement à la création-reprise. </w:t>
      </w:r>
    </w:p>
    <w:p w14:paraId="727D9CCC"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Elaborer un Diagnostic selon la méthode SWOT et PESTEL.</w:t>
      </w:r>
    </w:p>
    <w:p w14:paraId="57F52942" w14:textId="71C0FC74"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Dresser un état des lieux de l’activité réalisée</w:t>
      </w:r>
      <w:r w:rsidR="007D7FDC" w:rsidRPr="00D43F1A">
        <w:rPr>
          <w:rFonts w:asciiTheme="minorHAnsi" w:hAnsiTheme="minorHAnsi" w:cstheme="minorHAnsi"/>
          <w:szCs w:val="22"/>
        </w:rPr>
        <w:t>.</w:t>
      </w:r>
    </w:p>
    <w:p w14:paraId="733CB026"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Concevoir un Plan d’action et une feuille de route.</w:t>
      </w:r>
    </w:p>
    <w:p w14:paraId="7A3EA693"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Assister et renforcer l’établissement et le développement des réseaux de partenariat entre l’Université de Kairouan et les secteurs créateurs d’emploi dans les 3 gouvernorats (Kairouan, Sidi Bouzid et Kasserine).</w:t>
      </w:r>
    </w:p>
    <w:p w14:paraId="50895082"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Organiser deux journées de formation pour les enseignants et les étudiants de l’Université de Kairouan intitulée : « Espace Entrepreneurial dans la région de Kairouan, Sidi Bouzid et Kasserine : Quels sont les secteurs créateurs d’emploi encore non exploités ? ».</w:t>
      </w:r>
    </w:p>
    <w:p w14:paraId="3EE275DA" w14:textId="15ECAF5F"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 xml:space="preserve">Collecte et analyse des données sur les structures d’appui à </w:t>
      </w:r>
      <w:r w:rsidR="003D7799" w:rsidRPr="00D43F1A">
        <w:rPr>
          <w:rFonts w:asciiTheme="minorHAnsi" w:hAnsiTheme="minorHAnsi" w:cstheme="minorHAnsi"/>
          <w:szCs w:val="22"/>
        </w:rPr>
        <w:t>l’Entrepreneuriat;</w:t>
      </w:r>
    </w:p>
    <w:p w14:paraId="10CFF1E2" w14:textId="576B748A"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 xml:space="preserve">Enquête de terrain et entretiens pour compléter les informations disponibles </w:t>
      </w:r>
      <w:r w:rsidR="003D7799" w:rsidRPr="00D43F1A">
        <w:rPr>
          <w:rFonts w:asciiTheme="minorHAnsi" w:hAnsiTheme="minorHAnsi" w:cstheme="minorHAnsi"/>
          <w:szCs w:val="22"/>
        </w:rPr>
        <w:t>sur l’Entrepreneuriat ;</w:t>
      </w:r>
    </w:p>
    <w:p w14:paraId="147F1BBC" w14:textId="3296B03C"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Production d’un Mapping interactif sur format électronique des services destinés aux jeunes porteurs d’idées et/ou entrepreneurs, et des fiches relatives aux services enquêtés;</w:t>
      </w:r>
    </w:p>
    <w:p w14:paraId="6B57AA59" w14:textId="77777777" w:rsidR="00F848A1" w:rsidRPr="00D43F1A" w:rsidRDefault="00F848A1" w:rsidP="007D7FDC">
      <w:pPr>
        <w:pStyle w:val="Paragraphedeliste"/>
        <w:numPr>
          <w:ilvl w:val="0"/>
          <w:numId w:val="6"/>
        </w:numPr>
        <w:tabs>
          <w:tab w:val="left" w:pos="1020"/>
        </w:tabs>
        <w:ind w:left="993" w:hanging="567"/>
        <w:rPr>
          <w:rFonts w:asciiTheme="minorHAnsi" w:hAnsiTheme="minorHAnsi" w:cstheme="minorHAnsi"/>
          <w:szCs w:val="22"/>
        </w:rPr>
      </w:pPr>
      <w:r w:rsidRPr="00D43F1A">
        <w:rPr>
          <w:rFonts w:asciiTheme="minorHAnsi" w:hAnsiTheme="minorHAnsi" w:cstheme="minorHAnsi"/>
          <w:szCs w:val="22"/>
        </w:rPr>
        <w:t>Animation d’un atelier de présentation du Mapping.</w:t>
      </w:r>
    </w:p>
    <w:p w14:paraId="33348CDD" w14:textId="77777777" w:rsidR="007652FA" w:rsidRPr="00D47D28" w:rsidRDefault="00F058A5" w:rsidP="00D43F1A">
      <w:pPr>
        <w:spacing w:before="240"/>
        <w:ind w:firstLine="708"/>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2. livrables :</w:t>
      </w:r>
    </w:p>
    <w:p w14:paraId="020CB961"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Livret donnant un diagnostic détaillé sur les secteurs d’activités créateurs d’emplois dans les gouvernorats de Kairouan, Kasserine et Sidi Bouzid.</w:t>
      </w:r>
    </w:p>
    <w:p w14:paraId="3D306F77"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 xml:space="preserve">Une feuille de route &amp; un plan d’action détaillés et des mesures concrètes qui doivent être adoptées par l’Université de Kairouan pour devenir une université entrepreneuriale. </w:t>
      </w:r>
    </w:p>
    <w:p w14:paraId="06310F0A"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Formuler des recommandations opérationnelles pour la pérennisation de la culture entrepreneuriale au sein de l’Université de Kairouan et ceci en synergie avec d’éventuels dispositifs nationaux.</w:t>
      </w:r>
    </w:p>
    <w:p w14:paraId="231A9ED8"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Formation avec attestations.</w:t>
      </w:r>
    </w:p>
    <w:p w14:paraId="4F4C7E63" w14:textId="59F3AAF0"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Une note méthodologique et un calendrier d’exécution du travail;</w:t>
      </w:r>
    </w:p>
    <w:p w14:paraId="44998577"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Les résultats de la collecte/analyse des données ;</w:t>
      </w:r>
    </w:p>
    <w:p w14:paraId="50A1F67A"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Un canevas des structures d’appui et des services offerts ;</w:t>
      </w:r>
    </w:p>
    <w:p w14:paraId="707994C3"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Un projet de Mapping en version physique et électronique ;</w:t>
      </w:r>
    </w:p>
    <w:p w14:paraId="034CF301"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szCs w:val="22"/>
        </w:rPr>
      </w:pPr>
      <w:r w:rsidRPr="00D47D28">
        <w:rPr>
          <w:rFonts w:asciiTheme="minorHAnsi" w:hAnsiTheme="minorHAnsi" w:cstheme="minorHAnsi"/>
          <w:szCs w:val="22"/>
        </w:rPr>
        <w:t>L’animation d’un atelier de présentation du Mapping ;</w:t>
      </w:r>
    </w:p>
    <w:p w14:paraId="3A133213" w14:textId="77777777" w:rsidR="00600378" w:rsidRPr="00D47D28" w:rsidRDefault="00600378" w:rsidP="007D7FDC">
      <w:pPr>
        <w:pStyle w:val="Paragraphedeliste"/>
        <w:numPr>
          <w:ilvl w:val="0"/>
          <w:numId w:val="6"/>
        </w:numPr>
        <w:tabs>
          <w:tab w:val="left" w:pos="1020"/>
        </w:tabs>
        <w:ind w:left="993" w:hanging="567"/>
        <w:rPr>
          <w:rFonts w:asciiTheme="minorHAnsi" w:hAnsiTheme="minorHAnsi" w:cstheme="minorHAnsi"/>
          <w:b/>
          <w:bCs/>
          <w:szCs w:val="22"/>
        </w:rPr>
      </w:pPr>
      <w:r w:rsidRPr="00D47D28">
        <w:rPr>
          <w:rFonts w:asciiTheme="minorHAnsi" w:hAnsiTheme="minorHAnsi" w:cstheme="minorHAnsi"/>
          <w:szCs w:val="22"/>
        </w:rPr>
        <w:t>Le rapport d’exécution de la consultation</w:t>
      </w:r>
      <w:r w:rsidRPr="00D47D28">
        <w:rPr>
          <w:rFonts w:asciiTheme="minorHAnsi" w:hAnsiTheme="minorHAnsi" w:cstheme="minorHAnsi"/>
          <w:b/>
          <w:bCs/>
          <w:szCs w:val="22"/>
        </w:rPr>
        <w:t>.</w:t>
      </w:r>
    </w:p>
    <w:p w14:paraId="54C44A89" w14:textId="77777777" w:rsidR="00600378" w:rsidRPr="00D47D28" w:rsidRDefault="00600378" w:rsidP="00D43F1A">
      <w:pPr>
        <w:spacing w:before="240"/>
        <w:ind w:firstLine="708"/>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Approche préconisée </w:t>
      </w:r>
    </w:p>
    <w:p w14:paraId="096C5EBC" w14:textId="170A5937" w:rsidR="00600378" w:rsidRPr="00D47D28" w:rsidRDefault="00600378" w:rsidP="00600378">
      <w:pPr>
        <w:shd w:val="clear" w:color="auto" w:fill="FFFFFF"/>
        <w:spacing w:after="150" w:line="240" w:lineRule="auto"/>
        <w:rPr>
          <w:rFonts w:eastAsia="Times New Roman" w:cstheme="minorHAnsi"/>
          <w:lang w:eastAsia="de-DE"/>
        </w:rPr>
      </w:pPr>
      <w:r w:rsidRPr="00D47D28">
        <w:rPr>
          <w:rFonts w:eastAsia="Times New Roman" w:cstheme="minorHAnsi"/>
          <w:lang w:eastAsia="de-DE"/>
        </w:rPr>
        <w:t>Une approche participative devra être privilégiée. Une enquête sur l’ensemble des parties prenantes actives sur les questions de l’</w:t>
      </w:r>
      <w:r w:rsidR="00D47D28" w:rsidRPr="00D47D28">
        <w:rPr>
          <w:rFonts w:eastAsia="Times New Roman" w:cstheme="minorHAnsi"/>
          <w:lang w:eastAsia="de-DE"/>
        </w:rPr>
        <w:t>Entrepreneuriat</w:t>
      </w:r>
      <w:r w:rsidRPr="00D47D28">
        <w:rPr>
          <w:rFonts w:eastAsia="Times New Roman" w:cstheme="minorHAnsi"/>
          <w:lang w:eastAsia="de-DE"/>
        </w:rPr>
        <w:t xml:space="preserve"> avec un accent sur l’</w:t>
      </w:r>
      <w:r w:rsidR="00D47D28" w:rsidRPr="00D47D28">
        <w:rPr>
          <w:rFonts w:eastAsia="Times New Roman" w:cstheme="minorHAnsi"/>
          <w:lang w:eastAsia="de-DE"/>
        </w:rPr>
        <w:t>Entrepreneuriat</w:t>
      </w:r>
      <w:r w:rsidRPr="00D47D28">
        <w:rPr>
          <w:rFonts w:eastAsia="Times New Roman" w:cstheme="minorHAnsi"/>
          <w:lang w:eastAsia="de-DE"/>
        </w:rPr>
        <w:t xml:space="preserve"> des jeunes (18-35 ans) devra être effectuée. Cette consultation s’organisera sur plusieurs phases :</w:t>
      </w:r>
    </w:p>
    <w:p w14:paraId="1D7B1A88" w14:textId="77777777" w:rsidR="00600378" w:rsidRPr="00D47D28" w:rsidRDefault="00600378" w:rsidP="00D43F1A">
      <w:pPr>
        <w:numPr>
          <w:ilvl w:val="0"/>
          <w:numId w:val="14"/>
        </w:numPr>
        <w:shd w:val="clear" w:color="auto" w:fill="FFFFFF"/>
        <w:spacing w:before="100" w:beforeAutospacing="1" w:after="100" w:afterAutospacing="1" w:line="240" w:lineRule="auto"/>
        <w:jc w:val="both"/>
        <w:rPr>
          <w:rFonts w:eastAsia="Times New Roman" w:cstheme="minorHAnsi"/>
          <w:lang w:eastAsia="fr-FR"/>
        </w:rPr>
      </w:pPr>
      <w:r w:rsidRPr="00D47D28">
        <w:rPr>
          <w:rFonts w:eastAsia="Times New Roman" w:cstheme="minorHAnsi"/>
          <w:lang w:eastAsia="fr-FR"/>
        </w:rPr>
        <w:t>Une phase de diagnostic/de collecte de données sur la base d’une revue documentaire pour établir un état des lieux récapitulatif ;</w:t>
      </w:r>
    </w:p>
    <w:p w14:paraId="16B58AC8" w14:textId="77777777" w:rsidR="00600378" w:rsidRPr="00D47D28" w:rsidRDefault="00600378" w:rsidP="00D43F1A">
      <w:pPr>
        <w:numPr>
          <w:ilvl w:val="0"/>
          <w:numId w:val="14"/>
        </w:numPr>
        <w:shd w:val="clear" w:color="auto" w:fill="FFFFFF"/>
        <w:spacing w:before="100" w:beforeAutospacing="1" w:after="100" w:afterAutospacing="1" w:line="240" w:lineRule="auto"/>
        <w:jc w:val="both"/>
        <w:rPr>
          <w:rFonts w:eastAsia="Times New Roman" w:cstheme="minorHAnsi"/>
          <w:lang w:eastAsia="fr-FR"/>
        </w:rPr>
      </w:pPr>
      <w:r w:rsidRPr="00D47D28">
        <w:rPr>
          <w:rFonts w:eastAsia="Times New Roman" w:cstheme="minorHAnsi"/>
          <w:lang w:eastAsia="fr-FR"/>
        </w:rPr>
        <w:t>Une phase d’enquête de terrain ciblant la zone du Grand Tunis pour une évaluation exhaustive et pertinente de l’existant ;</w:t>
      </w:r>
    </w:p>
    <w:p w14:paraId="4D99D70C" w14:textId="212C8B82" w:rsidR="00600378" w:rsidRPr="00D47D28" w:rsidRDefault="00600378" w:rsidP="00D43F1A">
      <w:pPr>
        <w:numPr>
          <w:ilvl w:val="0"/>
          <w:numId w:val="14"/>
        </w:numPr>
        <w:shd w:val="clear" w:color="auto" w:fill="FFFFFF"/>
        <w:spacing w:before="100" w:beforeAutospacing="1" w:after="100" w:afterAutospacing="1" w:line="240" w:lineRule="auto"/>
        <w:jc w:val="both"/>
        <w:rPr>
          <w:rFonts w:eastAsia="Times New Roman" w:cstheme="minorHAnsi"/>
          <w:lang w:eastAsia="fr-FR"/>
        </w:rPr>
      </w:pPr>
      <w:r w:rsidRPr="00D47D28">
        <w:rPr>
          <w:rFonts w:eastAsia="Times New Roman" w:cstheme="minorHAnsi"/>
          <w:lang w:eastAsia="fr-FR"/>
        </w:rPr>
        <w:t>Une phase d’évaluation des services offerts par les structures d’appuis institutionnels et par la suite l’identification de leurs besoins en termes de renforcement de capacités, défis relevés;</w:t>
      </w:r>
    </w:p>
    <w:p w14:paraId="21DBD0A3" w14:textId="77777777" w:rsidR="00600378" w:rsidRPr="00D47D28" w:rsidRDefault="00600378" w:rsidP="00D43F1A">
      <w:pPr>
        <w:numPr>
          <w:ilvl w:val="0"/>
          <w:numId w:val="14"/>
        </w:numPr>
        <w:shd w:val="clear" w:color="auto" w:fill="FFFFFF"/>
        <w:spacing w:before="100" w:beforeAutospacing="1" w:after="100" w:afterAutospacing="1" w:line="240" w:lineRule="auto"/>
        <w:jc w:val="both"/>
        <w:rPr>
          <w:rFonts w:eastAsia="Times New Roman" w:cstheme="minorHAnsi"/>
          <w:lang w:eastAsia="fr-FR"/>
        </w:rPr>
      </w:pPr>
      <w:r w:rsidRPr="00D47D28">
        <w:rPr>
          <w:rFonts w:eastAsia="Times New Roman" w:cstheme="minorHAnsi"/>
          <w:lang w:eastAsia="fr-FR"/>
        </w:rPr>
        <w:t>Une phase de présentation/validation du Mapping.</w:t>
      </w:r>
    </w:p>
    <w:p w14:paraId="08DFB890" w14:textId="71147640" w:rsidR="00600378" w:rsidRPr="00D47D28" w:rsidRDefault="00600378" w:rsidP="00F17840">
      <w:pPr>
        <w:shd w:val="clear" w:color="auto" w:fill="FFFFFF"/>
        <w:spacing w:after="150" w:line="240" w:lineRule="auto"/>
        <w:rPr>
          <w:rFonts w:eastAsia="Times New Roman" w:cstheme="minorHAnsi"/>
          <w:lang w:eastAsia="de-DE"/>
        </w:rPr>
      </w:pPr>
      <w:r w:rsidRPr="00D47D28">
        <w:rPr>
          <w:rFonts w:eastAsia="Times New Roman" w:cstheme="minorHAnsi"/>
          <w:lang w:eastAsia="de-DE"/>
        </w:rPr>
        <w:t>Des réunions de suivi seront organisées avec le comité de l’entrepreneuriat au sein de l’université</w:t>
      </w:r>
      <w:r w:rsidR="00F17840" w:rsidRPr="00D47D28">
        <w:rPr>
          <w:rFonts w:eastAsia="Times New Roman" w:cstheme="minorHAnsi"/>
          <w:lang w:eastAsia="de-DE"/>
        </w:rPr>
        <w:t>.</w:t>
      </w:r>
      <w:r w:rsidRPr="00D47D28">
        <w:rPr>
          <w:rFonts w:eastAsia="Times New Roman" w:cstheme="minorHAnsi"/>
          <w:lang w:eastAsia="de-DE"/>
        </w:rPr>
        <w:t xml:space="preserve"> </w:t>
      </w:r>
    </w:p>
    <w:p w14:paraId="76D9635D" w14:textId="77777777" w:rsidR="00EC06E5" w:rsidRPr="00D47D28" w:rsidRDefault="00EC06E5" w:rsidP="00AE5AAD">
      <w:pPr>
        <w:numPr>
          <w:ilvl w:val="0"/>
          <w:numId w:val="2"/>
        </w:numPr>
        <w:spacing w:after="0" w:line="280" w:lineRule="atLeast"/>
        <w:contextualSpacing/>
        <w:jc w:val="both"/>
        <w:rPr>
          <w:rFonts w:eastAsia="Times New Roman" w:cstheme="minorHAnsi"/>
          <w:b/>
          <w:bCs/>
          <w:color w:val="632423"/>
          <w:sz w:val="26"/>
          <w:szCs w:val="26"/>
          <w:lang w:eastAsia="de-DE"/>
        </w:rPr>
      </w:pPr>
      <w:bookmarkStart w:id="0" w:name="_Toc536442296"/>
      <w:bookmarkStart w:id="1" w:name="_Toc85276972"/>
      <w:bookmarkStart w:id="2" w:name="_Toc299004879"/>
      <w:r w:rsidRPr="00D47D28">
        <w:rPr>
          <w:rFonts w:eastAsia="Times New Roman" w:cstheme="minorHAnsi"/>
          <w:b/>
          <w:bCs/>
          <w:color w:val="632423"/>
          <w:sz w:val="26"/>
          <w:szCs w:val="26"/>
          <w:lang w:eastAsia="de-DE"/>
        </w:rPr>
        <w:t>Durée Et Lieu D’exécution De La Mission</w:t>
      </w:r>
      <w:bookmarkEnd w:id="0"/>
      <w:bookmarkEnd w:id="1"/>
      <w:bookmarkEnd w:id="2"/>
    </w:p>
    <w:p w14:paraId="1DA31C06" w14:textId="77777777" w:rsidR="00EC06E5" w:rsidRPr="00D47D28" w:rsidRDefault="00EC06E5" w:rsidP="00EC06E5">
      <w:p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14:paraId="0AF953A5" w14:textId="77777777" w:rsidR="00EC06E5" w:rsidRPr="00D47D28" w:rsidRDefault="00EC06E5" w:rsidP="00EC06E5">
      <w:p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Des réunions périodiques de coordination seront prévues dans les sièges de l’Université de Kairouan.</w:t>
      </w:r>
    </w:p>
    <w:p w14:paraId="1A0A880E" w14:textId="6D495E19" w:rsidR="00EC06E5" w:rsidRPr="00D47D28" w:rsidRDefault="00EC06E5" w:rsidP="00EC06E5">
      <w:pPr>
        <w:spacing w:after="0" w:line="280" w:lineRule="atLeast"/>
        <w:contextualSpacing/>
        <w:jc w:val="both"/>
        <w:rPr>
          <w:rFonts w:eastAsia="Times New Roman" w:cstheme="minorHAnsi"/>
          <w:lang w:eastAsia="fr-FR"/>
        </w:rPr>
      </w:pPr>
      <w:r w:rsidRPr="00D47D28">
        <w:rPr>
          <w:rFonts w:eastAsia="Times New Roman" w:cstheme="minorHAnsi"/>
          <w:lang w:eastAsia="fr-FR"/>
        </w:rPr>
        <w:t xml:space="preserve">La mission se déroulera </w:t>
      </w:r>
      <w:r w:rsidR="00D43F1A">
        <w:rPr>
          <w:rFonts w:eastAsia="Times New Roman" w:cstheme="minorHAnsi"/>
          <w:lang w:eastAsia="fr-FR"/>
        </w:rPr>
        <w:t>durant</w:t>
      </w:r>
      <w:r w:rsidR="00D6619E" w:rsidRPr="00D47D28">
        <w:rPr>
          <w:rFonts w:eastAsia="Times New Roman" w:cstheme="minorHAnsi"/>
          <w:lang w:eastAsia="fr-FR"/>
        </w:rPr>
        <w:t xml:space="preserve"> la première année</w:t>
      </w:r>
      <w:r w:rsidRPr="00D47D28">
        <w:rPr>
          <w:rFonts w:eastAsia="Times New Roman" w:cstheme="minorHAnsi"/>
          <w:lang w:eastAsia="fr-FR"/>
        </w:rPr>
        <w:t xml:space="preserve"> de l'exécution du projet PAQ-DGSU de l’université de Kairouan ou pendant toute autre période fixée ultérieurement par l’université de Kairouan après concertation avec l’expert concerné et selon un calendrier détaillé</w:t>
      </w:r>
      <w:r w:rsidR="00D6619E" w:rsidRPr="00D47D28">
        <w:rPr>
          <w:rFonts w:eastAsia="Times New Roman" w:cstheme="minorHAnsi"/>
          <w:lang w:eastAsia="fr-FR"/>
        </w:rPr>
        <w:t>.</w:t>
      </w:r>
    </w:p>
    <w:p w14:paraId="211253E2" w14:textId="77777777" w:rsidR="00D5011A" w:rsidRPr="00D47D28" w:rsidRDefault="00EC06E5" w:rsidP="00D5011A">
      <w:p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La date de démarrage de la mission sera fixée par l’université de Kairouan lors de la négociation du contrat.</w:t>
      </w:r>
    </w:p>
    <w:p w14:paraId="5728D3ED" w14:textId="77777777" w:rsidR="00EC06E5" w:rsidRPr="00D47D28" w:rsidRDefault="00EC06E5" w:rsidP="00D04765">
      <w:pPr>
        <w:numPr>
          <w:ilvl w:val="0"/>
          <w:numId w:val="2"/>
        </w:numPr>
        <w:spacing w:after="0" w:line="280" w:lineRule="atLeast"/>
        <w:ind w:left="851" w:hanging="284"/>
        <w:contextualSpacing/>
        <w:jc w:val="both"/>
        <w:rPr>
          <w:rFonts w:eastAsia="Times New Roman" w:cstheme="minorHAnsi"/>
          <w:b/>
          <w:bCs/>
          <w:color w:val="632423"/>
          <w:sz w:val="26"/>
          <w:szCs w:val="26"/>
          <w:lang w:eastAsia="de-DE"/>
        </w:rPr>
      </w:pPr>
      <w:r w:rsidRPr="00D47D28">
        <w:rPr>
          <w:rFonts w:eastAsia="Times New Roman" w:cstheme="minorHAnsi"/>
          <w:b/>
          <w:bCs/>
          <w:color w:val="632423"/>
          <w:sz w:val="26"/>
          <w:szCs w:val="26"/>
          <w:lang w:eastAsia="de-DE"/>
        </w:rPr>
        <w:t>Qualifications Et Profil De Consultant</w:t>
      </w:r>
    </w:p>
    <w:p w14:paraId="29E3B72C"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Travaille sur le domaine de l’entrepreneuriat dans la région du centre.</w:t>
      </w:r>
    </w:p>
    <w:p w14:paraId="1FF6D081"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Expérience avec l’enseignement supérieur.</w:t>
      </w:r>
    </w:p>
    <w:p w14:paraId="5AA99D35"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Expérience en diagnostic en matière de l’entrepreneuriat.</w:t>
      </w:r>
    </w:p>
    <w:p w14:paraId="3800EADF"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Connaissances sur les méthodes entrepreneuriales : méthodes agiles, B y B…</w:t>
      </w:r>
    </w:p>
    <w:p w14:paraId="163F4714"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Avoir au moins un master (ou équivalent) en science économie et gestion, sociologie, entrepreneuriat ou dans d’autres domaines similaires ;</w:t>
      </w:r>
    </w:p>
    <w:p w14:paraId="14968A7B" w14:textId="2F940555"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 xml:space="preserve"> Avoir une expérience dans le domaine de l’</w:t>
      </w:r>
      <w:r w:rsidR="00D47D28" w:rsidRPr="00D47D28">
        <w:rPr>
          <w:rFonts w:asciiTheme="minorHAnsi" w:hAnsiTheme="minorHAnsi" w:cstheme="minorHAnsi"/>
          <w:szCs w:val="22"/>
        </w:rPr>
        <w:t>entrepreneuriat</w:t>
      </w:r>
      <w:r w:rsidRPr="00D47D28">
        <w:rPr>
          <w:rFonts w:asciiTheme="minorHAnsi" w:hAnsiTheme="minorHAnsi" w:cstheme="minorHAnsi"/>
          <w:szCs w:val="22"/>
        </w:rPr>
        <w:t>.</w:t>
      </w:r>
    </w:p>
    <w:p w14:paraId="6E4B5DB5" w14:textId="13A924F9"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 xml:space="preserve"> Avoir une expertise en production de documents synthétiques portant sur des thématiques relatives à l’entrepren</w:t>
      </w:r>
      <w:r w:rsidR="00D6619E" w:rsidRPr="00D47D28">
        <w:rPr>
          <w:rFonts w:asciiTheme="minorHAnsi" w:hAnsiTheme="minorHAnsi" w:cstheme="minorHAnsi"/>
          <w:szCs w:val="22"/>
        </w:rPr>
        <w:t>eu</w:t>
      </w:r>
      <w:r w:rsidRPr="00D47D28">
        <w:rPr>
          <w:rFonts w:asciiTheme="minorHAnsi" w:hAnsiTheme="minorHAnsi" w:cstheme="minorHAnsi"/>
          <w:szCs w:val="22"/>
        </w:rPr>
        <w:t>riat.</w:t>
      </w:r>
    </w:p>
    <w:p w14:paraId="5C56DE77" w14:textId="77777777" w:rsidR="00F17840"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 xml:space="preserve"> Excellente maîtrise de la langue française et arabe</w:t>
      </w:r>
    </w:p>
    <w:p w14:paraId="0BA162DC" w14:textId="77777777" w:rsidR="006C06FF" w:rsidRPr="00D47D28" w:rsidRDefault="00F17840" w:rsidP="00D47D28">
      <w:pPr>
        <w:pStyle w:val="Paragraphedeliste"/>
        <w:numPr>
          <w:ilvl w:val="0"/>
          <w:numId w:val="6"/>
        </w:numPr>
        <w:tabs>
          <w:tab w:val="left" w:pos="1020"/>
        </w:tabs>
        <w:ind w:left="851" w:hanging="425"/>
        <w:rPr>
          <w:rFonts w:asciiTheme="minorHAnsi" w:hAnsiTheme="minorHAnsi" w:cstheme="minorHAnsi"/>
          <w:szCs w:val="22"/>
        </w:rPr>
      </w:pPr>
      <w:r w:rsidRPr="00D47D28">
        <w:rPr>
          <w:rFonts w:asciiTheme="minorHAnsi" w:hAnsiTheme="minorHAnsi" w:cstheme="minorHAnsi"/>
          <w:szCs w:val="22"/>
        </w:rPr>
        <w:t xml:space="preserve"> Démontrer de facilités dans le développement et l’utilisation de bases de données, d’outils interactifs, et du Mapping ;</w:t>
      </w:r>
    </w:p>
    <w:p w14:paraId="495A4D6A" w14:textId="77777777" w:rsidR="00F17840" w:rsidRPr="00D47D28" w:rsidRDefault="00F17840" w:rsidP="00D04765">
      <w:pPr>
        <w:pStyle w:val="Paragraphedeliste"/>
        <w:tabs>
          <w:tab w:val="left" w:pos="1020"/>
        </w:tabs>
        <w:ind w:left="1353"/>
        <w:rPr>
          <w:rFonts w:asciiTheme="minorHAnsi" w:hAnsiTheme="minorHAnsi" w:cstheme="minorHAnsi"/>
          <w:szCs w:val="22"/>
        </w:rPr>
      </w:pPr>
    </w:p>
    <w:p w14:paraId="2858BDE4" w14:textId="77777777" w:rsidR="0029453C" w:rsidRPr="00D47D28" w:rsidRDefault="0029453C" w:rsidP="00AE5AAD">
      <w:pPr>
        <w:numPr>
          <w:ilvl w:val="0"/>
          <w:numId w:val="2"/>
        </w:numPr>
        <w:spacing w:after="0" w:line="280" w:lineRule="atLeast"/>
        <w:contextualSpacing/>
        <w:jc w:val="both"/>
        <w:rPr>
          <w:rFonts w:eastAsia="Calibri" w:cstheme="minorHAnsi"/>
          <w:color w:val="00000A"/>
          <w:sz w:val="26"/>
          <w:szCs w:val="26"/>
        </w:rPr>
      </w:pPr>
      <w:r w:rsidRPr="00D47D28">
        <w:rPr>
          <w:rFonts w:eastAsia="Times New Roman" w:cstheme="minorHAnsi"/>
          <w:b/>
          <w:bCs/>
          <w:color w:val="632423"/>
          <w:sz w:val="26"/>
          <w:szCs w:val="26"/>
          <w:lang w:eastAsia="de-DE"/>
        </w:rPr>
        <w:t>Manifestation d’intérêt</w:t>
      </w:r>
    </w:p>
    <w:p w14:paraId="271FCC4A" w14:textId="1A52E107" w:rsidR="004B59FF" w:rsidRPr="00D47D28" w:rsidRDefault="004B59FF" w:rsidP="00D04765">
      <w:pPr>
        <w:ind w:left="360"/>
        <w:jc w:val="both"/>
        <w:rPr>
          <w:rFonts w:eastAsia="Times New Roman" w:cstheme="minorHAnsi"/>
          <w:lang w:eastAsia="de-DE"/>
        </w:rPr>
      </w:pPr>
      <w:r w:rsidRPr="00D47D28">
        <w:rPr>
          <w:rFonts w:eastAsia="Times New Roman" w:cstheme="minorHAnsi"/>
          <w:lang w:eastAsia="de-DE"/>
        </w:rPr>
        <w:t>Les consultants admissibles, au sens de la section 5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termes de références, téléchargeables sur le site de l’université de Kairouan  </w:t>
      </w:r>
      <w:hyperlink r:id="rId15" w:history="1">
        <w:r w:rsidR="00C166FE" w:rsidRPr="003C6844">
          <w:rPr>
            <w:rStyle w:val="Lienhypertexte"/>
            <w:b/>
            <w:bCs/>
          </w:rPr>
          <w:t>http://www.univ-k.rnu.tn</w:t>
        </w:r>
      </w:hyperlink>
      <w:r w:rsidR="00C166FE">
        <w:rPr>
          <w:b/>
          <w:bCs/>
        </w:rPr>
        <w:t xml:space="preserve"> </w:t>
      </w:r>
      <w:r w:rsidRPr="00D47D28">
        <w:rPr>
          <w:rFonts w:eastAsia="Times New Roman" w:cstheme="minorHAnsi"/>
          <w:lang w:eastAsia="de-DE"/>
        </w:rPr>
        <w:t xml:space="preserve">, doivent adresser à monsieur le président de l’université de Kairouan   Campus Universitaire Route périphérique Dar El Amen Kairouan </w:t>
      </w:r>
      <w:r w:rsidRPr="00D47D28">
        <w:rPr>
          <w:rFonts w:eastAsia="Times New Roman" w:cstheme="minorHAnsi"/>
          <w:b/>
          <w:bCs/>
          <w:lang w:eastAsia="de-DE"/>
        </w:rPr>
        <w:t>3100</w:t>
      </w:r>
      <w:r w:rsidRPr="00D47D28">
        <w:rPr>
          <w:rFonts w:eastAsia="Times New Roman" w:cstheme="minorHAnsi"/>
          <w:lang w:eastAsia="de-DE"/>
        </w:rPr>
        <w:t xml:space="preserve"> </w:t>
      </w:r>
      <w:r w:rsidRPr="00D47D28">
        <w:rPr>
          <w:rFonts w:eastAsia="Times New Roman" w:cstheme="minorHAnsi"/>
          <w:b/>
          <w:bCs/>
          <w:lang w:eastAsia="de-DE"/>
        </w:rPr>
        <w:t>Tél</w:t>
      </w:r>
      <w:r w:rsidRPr="00D47D28">
        <w:rPr>
          <w:rFonts w:eastAsia="Times New Roman" w:cstheme="minorHAnsi"/>
          <w:lang w:eastAsia="de-DE"/>
        </w:rPr>
        <w:t xml:space="preserve">: </w:t>
      </w:r>
      <w:r w:rsidRPr="00D47D28">
        <w:rPr>
          <w:rFonts w:eastAsia="Times New Roman" w:cstheme="minorHAnsi"/>
          <w:b/>
          <w:bCs/>
          <w:lang w:eastAsia="de-DE"/>
        </w:rPr>
        <w:t>00 216 77 273 064/ 00 216 77 273 065/ 00 216 77 273 066 / Fax: 00 216 77 273 067,</w:t>
      </w:r>
      <w:r w:rsidRPr="00D47D28">
        <w:rPr>
          <w:rFonts w:eastAsia="Times New Roman" w:cstheme="minorHAnsi"/>
          <w:lang w:eastAsia="de-DE"/>
        </w:rPr>
        <w:t xml:space="preserve"> un dossier de candidature en langue française compr</w:t>
      </w:r>
      <w:r w:rsidR="008F1DB3" w:rsidRPr="00D47D28">
        <w:rPr>
          <w:rFonts w:eastAsia="Times New Roman" w:cstheme="minorHAnsi"/>
          <w:lang w:eastAsia="de-DE"/>
        </w:rPr>
        <w:t>enant les pièces suivantes :   </w:t>
      </w:r>
    </w:p>
    <w:p w14:paraId="09ED0588" w14:textId="77777777" w:rsidR="004B59FF" w:rsidRPr="00D47D28" w:rsidRDefault="004B59FF" w:rsidP="00EC0574">
      <w:pPr>
        <w:numPr>
          <w:ilvl w:val="0"/>
          <w:numId w:val="8"/>
        </w:numPr>
        <w:spacing w:after="0" w:line="280" w:lineRule="atLeast"/>
        <w:contextualSpacing/>
        <w:jc w:val="both"/>
        <w:rPr>
          <w:rFonts w:eastAsia="Times New Roman" w:cstheme="minorHAnsi"/>
          <w:b/>
          <w:bCs/>
          <w:color w:val="984806"/>
          <w:lang w:eastAsia="de-DE"/>
        </w:rPr>
      </w:pPr>
      <w:r w:rsidRPr="00D47D28">
        <w:rPr>
          <w:rFonts w:eastAsia="Times New Roman" w:cstheme="minorHAnsi"/>
          <w:b/>
          <w:bCs/>
          <w:color w:val="984806"/>
          <w:lang w:eastAsia="de-DE"/>
        </w:rPr>
        <w:t>Lettre de candidature, dûment datée et signée, au nom de Monsieur le président de l’université de Kairouan   </w:t>
      </w:r>
    </w:p>
    <w:p w14:paraId="64F9F34B" w14:textId="77777777" w:rsidR="004B59FF" w:rsidRPr="00D47D28" w:rsidRDefault="004B59FF" w:rsidP="00EC0574">
      <w:pPr>
        <w:numPr>
          <w:ilvl w:val="0"/>
          <w:numId w:val="8"/>
        </w:numPr>
        <w:spacing w:after="0" w:line="280" w:lineRule="atLeast"/>
        <w:contextualSpacing/>
        <w:jc w:val="both"/>
        <w:rPr>
          <w:rFonts w:eastAsia="Times New Roman" w:cstheme="minorHAnsi"/>
          <w:b/>
          <w:bCs/>
          <w:color w:val="984806"/>
          <w:lang w:eastAsia="de-DE"/>
        </w:rPr>
      </w:pPr>
      <w:r w:rsidRPr="00D47D28">
        <w:rPr>
          <w:rFonts w:eastAsia="Times New Roman" w:cstheme="minorHAnsi"/>
          <w:b/>
          <w:bCs/>
          <w:color w:val="984806"/>
          <w:lang w:eastAsia="de-DE"/>
        </w:rPr>
        <w:t xml:space="preserve">Curriculum vitae de l’expert,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14:paraId="63F7699F" w14:textId="3224E326" w:rsidR="004B59FF" w:rsidRPr="00D47D28" w:rsidRDefault="004B59FF" w:rsidP="00EC0574">
      <w:pPr>
        <w:numPr>
          <w:ilvl w:val="0"/>
          <w:numId w:val="8"/>
        </w:numPr>
        <w:spacing w:after="0" w:line="280" w:lineRule="atLeast"/>
        <w:contextualSpacing/>
        <w:jc w:val="both"/>
        <w:rPr>
          <w:rFonts w:eastAsia="Times New Roman" w:cstheme="minorHAnsi"/>
          <w:b/>
          <w:bCs/>
          <w:color w:val="984806"/>
          <w:lang w:eastAsia="de-DE"/>
        </w:rPr>
      </w:pPr>
      <w:r w:rsidRPr="00D47D28">
        <w:rPr>
          <w:rFonts w:eastAsia="Times New Roman" w:cstheme="minorHAnsi"/>
          <w:b/>
          <w:bCs/>
          <w:color w:val="984806"/>
          <w:lang w:eastAsia="de-DE"/>
        </w:rPr>
        <w:t>Références récentes (5 dernières années) et pertinentes en missions similaires avec mention obligatoire des références des missions.</w:t>
      </w:r>
    </w:p>
    <w:p w14:paraId="259BEFC0" w14:textId="77777777" w:rsidR="004B59FF" w:rsidRPr="00D47D28" w:rsidRDefault="004B59FF" w:rsidP="00EC0574">
      <w:pPr>
        <w:numPr>
          <w:ilvl w:val="0"/>
          <w:numId w:val="8"/>
        </w:numPr>
        <w:spacing w:after="0" w:line="280" w:lineRule="atLeast"/>
        <w:contextualSpacing/>
        <w:jc w:val="both"/>
        <w:rPr>
          <w:rFonts w:eastAsia="Times New Roman" w:cstheme="minorHAnsi"/>
          <w:b/>
          <w:bCs/>
          <w:color w:val="984806"/>
          <w:lang w:eastAsia="de-DE"/>
        </w:rPr>
      </w:pPr>
      <w:r w:rsidRPr="00D47D28">
        <w:rPr>
          <w:rFonts w:eastAsia="Times New Roman" w:cstheme="minorHAnsi"/>
          <w:b/>
          <w:bCs/>
          <w:color w:val="984806"/>
          <w:lang w:eastAsia="de-DE"/>
        </w:rPr>
        <w:t xml:space="preserve">Qualifications en rapport avec la nature de la mission. </w:t>
      </w:r>
    </w:p>
    <w:p w14:paraId="6A495D4F" w14:textId="4C2AF827" w:rsidR="004B59FF" w:rsidRPr="00D47D28" w:rsidRDefault="004B59FF" w:rsidP="00EC0574">
      <w:pPr>
        <w:numPr>
          <w:ilvl w:val="0"/>
          <w:numId w:val="8"/>
        </w:numPr>
        <w:spacing w:after="0" w:line="280" w:lineRule="atLeast"/>
        <w:contextualSpacing/>
        <w:jc w:val="both"/>
        <w:rPr>
          <w:rFonts w:eastAsia="Times New Roman" w:cstheme="minorHAnsi"/>
          <w:b/>
          <w:bCs/>
          <w:color w:val="984806"/>
          <w:lang w:eastAsia="de-DE"/>
        </w:rPr>
      </w:pPr>
      <w:r w:rsidRPr="00D47D28">
        <w:rPr>
          <w:rFonts w:eastAsia="Times New Roman" w:cstheme="minorHAnsi"/>
          <w:b/>
          <w:bCs/>
          <w:color w:val="984806"/>
          <w:lang w:eastAsia="de-DE"/>
        </w:rPr>
        <w:t>Tout autre document jugé nécessaire par le candidat.</w:t>
      </w:r>
    </w:p>
    <w:p w14:paraId="1B8D8142" w14:textId="77777777" w:rsidR="004B59FF" w:rsidRPr="00D47D28" w:rsidRDefault="004B59FF" w:rsidP="004B59FF">
      <w:pPr>
        <w:spacing w:after="0" w:line="280" w:lineRule="atLeast"/>
        <w:ind w:left="360"/>
        <w:jc w:val="both"/>
        <w:rPr>
          <w:rFonts w:eastAsia="Times New Roman" w:cstheme="minorHAnsi"/>
          <w:lang w:eastAsia="de-DE"/>
        </w:rPr>
      </w:pPr>
    </w:p>
    <w:p w14:paraId="1EA4877D" w14:textId="34958074" w:rsidR="004B59FF" w:rsidRPr="00D47D28" w:rsidRDefault="004B59FF" w:rsidP="004B59FF">
      <w:pPr>
        <w:spacing w:after="0" w:line="240" w:lineRule="auto"/>
        <w:jc w:val="both"/>
        <w:rPr>
          <w:rFonts w:ascii="Arial" w:eastAsia="Times New Roman" w:hAnsi="Arial" w:cs="Arial"/>
          <w:b/>
          <w:bCs/>
          <w:lang w:eastAsia="en-GB"/>
        </w:rPr>
      </w:pPr>
      <w:r w:rsidRPr="00D47D28">
        <w:rPr>
          <w:rFonts w:eastAsia="Times New Roman" w:cstheme="minorHAnsi"/>
          <w:lang w:eastAsia="en-GB"/>
        </w:rPr>
        <w:t xml:space="preserve">Les candidats intéressés peuvent obtenir de plus amples informations au sujet des termes de référence par mail </w:t>
      </w:r>
      <w:r w:rsidR="00725FBA">
        <w:rPr>
          <w:rFonts w:eastAsia="Times New Roman" w:cstheme="minorHAnsi"/>
          <w:lang w:eastAsia="en-GB"/>
        </w:rPr>
        <w:t>aux</w:t>
      </w:r>
      <w:r w:rsidRPr="00D47D28">
        <w:rPr>
          <w:rFonts w:eastAsia="Times New Roman" w:cstheme="minorHAnsi"/>
          <w:lang w:eastAsia="en-GB"/>
        </w:rPr>
        <w:t xml:space="preserve"> adresse</w:t>
      </w:r>
      <w:r w:rsidR="00725FBA">
        <w:rPr>
          <w:rFonts w:eastAsia="Times New Roman" w:cstheme="minorHAnsi"/>
          <w:lang w:eastAsia="en-GB"/>
        </w:rPr>
        <w:t>s</w:t>
      </w:r>
      <w:r w:rsidRPr="00D47D28">
        <w:rPr>
          <w:rFonts w:eastAsia="Times New Roman" w:cstheme="minorHAnsi"/>
          <w:lang w:eastAsia="en-GB"/>
        </w:rPr>
        <w:t xml:space="preserve"> </w:t>
      </w:r>
      <w:r w:rsidR="00D04765" w:rsidRPr="00D47D28">
        <w:rPr>
          <w:rFonts w:eastAsia="Times New Roman" w:cstheme="minorHAnsi"/>
          <w:lang w:eastAsia="en-GB"/>
        </w:rPr>
        <w:t>électronique</w:t>
      </w:r>
      <w:r w:rsidR="00725FBA">
        <w:rPr>
          <w:rFonts w:eastAsia="Times New Roman" w:cstheme="minorHAnsi"/>
          <w:lang w:eastAsia="en-GB"/>
        </w:rPr>
        <w:t>s</w:t>
      </w:r>
      <w:r w:rsidR="00D04765" w:rsidRPr="00D47D28">
        <w:rPr>
          <w:rFonts w:eastAsia="Times New Roman" w:cstheme="minorHAnsi"/>
          <w:lang w:eastAsia="en-GB"/>
        </w:rPr>
        <w:t xml:space="preserve"> :</w:t>
      </w:r>
      <w:r w:rsidRPr="00D47D28">
        <w:rPr>
          <w:rFonts w:eastAsia="Times New Roman" w:cstheme="minorHAnsi"/>
          <w:lang w:eastAsia="en-GB"/>
        </w:rPr>
        <w:t xml:space="preserve"> </w:t>
      </w:r>
      <w:hyperlink r:id="rId16" w:history="1">
        <w:r w:rsidR="00017C29" w:rsidRPr="007F6723">
          <w:rPr>
            <w:rStyle w:val="Lienhypertexte"/>
            <w:rFonts w:eastAsia="Times New Roman" w:cstheme="minorHAnsi"/>
            <w:lang w:eastAsia="en-GB"/>
          </w:rPr>
          <w:t>hanzouli.mabrouk@gmail.com</w:t>
        </w:r>
      </w:hyperlink>
      <w:r w:rsidR="00725FBA">
        <w:rPr>
          <w:rFonts w:eastAsia="Times New Roman" w:cstheme="minorHAnsi"/>
          <w:lang w:eastAsia="en-GB"/>
        </w:rPr>
        <w:t xml:space="preserve"> , </w:t>
      </w:r>
      <w:hyperlink r:id="rId17" w:history="1">
        <w:r w:rsidR="00725FBA" w:rsidRPr="007F6723">
          <w:rPr>
            <w:rStyle w:val="Lienhypertexte"/>
            <w:rFonts w:eastAsia="Times New Roman" w:cstheme="minorHAnsi"/>
            <w:lang w:eastAsia="en-GB"/>
          </w:rPr>
          <w:t>taha_guerfel@yahoo.fr</w:t>
        </w:r>
      </w:hyperlink>
      <w:r w:rsidR="00725FBA">
        <w:rPr>
          <w:rFonts w:eastAsia="Times New Roman" w:cstheme="minorHAnsi"/>
          <w:lang w:eastAsia="en-GB"/>
        </w:rPr>
        <w:t xml:space="preserve"> </w:t>
      </w:r>
      <w:r w:rsidR="00017C29">
        <w:rPr>
          <w:rFonts w:eastAsia="Times New Roman" w:cstheme="minorHAnsi"/>
          <w:lang w:eastAsia="en-GB"/>
        </w:rPr>
        <w:t xml:space="preserve">, </w:t>
      </w:r>
      <w:hyperlink r:id="rId18" w:history="1">
        <w:r w:rsidR="00017C29" w:rsidRPr="007F6723">
          <w:rPr>
            <w:rStyle w:val="Lienhypertexte"/>
            <w:rFonts w:eastAsia="Times New Roman" w:cstheme="minorHAnsi"/>
            <w:lang w:eastAsia="en-GB"/>
          </w:rPr>
          <w:t>kabenmed@gmail.com</w:t>
        </w:r>
      </w:hyperlink>
      <w:r w:rsidR="00017C29">
        <w:rPr>
          <w:rFonts w:eastAsia="Times New Roman" w:cstheme="minorHAnsi"/>
          <w:lang w:eastAsia="en-GB"/>
        </w:rPr>
        <w:t xml:space="preserve"> </w:t>
      </w:r>
      <w:r w:rsidRPr="00D47D28">
        <w:rPr>
          <w:rFonts w:eastAsia="Times New Roman" w:cstheme="minorHAnsi"/>
          <w:lang w:eastAsia="en-GB"/>
        </w:rPr>
        <w:t>et trouver la version numérique des documents afférents à cet appel sur le site web</w:t>
      </w:r>
      <w:r w:rsidR="00E30E11" w:rsidRPr="00D47D28">
        <w:rPr>
          <w:rFonts w:eastAsia="Times New Roman" w:cstheme="minorHAnsi"/>
          <w:lang w:eastAsia="en-GB"/>
        </w:rPr>
        <w:t xml:space="preserve"> </w:t>
      </w:r>
      <w:r w:rsidRPr="00D47D28">
        <w:rPr>
          <w:rFonts w:eastAsia="Times New Roman" w:cstheme="minorHAnsi"/>
          <w:lang w:eastAsia="en-GB"/>
        </w:rPr>
        <w:t>de l’université de Kairouan </w:t>
      </w:r>
      <w:r w:rsidRPr="00D47D28">
        <w:rPr>
          <w:rFonts w:eastAsia="Times New Roman" w:cstheme="minorHAnsi"/>
          <w:b/>
          <w:bCs/>
          <w:lang w:eastAsia="en-GB"/>
        </w:rPr>
        <w:t>:</w:t>
      </w:r>
      <w:r w:rsidRPr="00D47D28">
        <w:rPr>
          <w:rFonts w:eastAsia="Times New Roman" w:cstheme="minorHAnsi"/>
          <w:b/>
          <w:bCs/>
          <w:lang w:eastAsia="de-DE"/>
        </w:rPr>
        <w:t xml:space="preserve"> </w:t>
      </w:r>
      <w:hyperlink r:id="rId19" w:history="1">
        <w:r w:rsidR="00C166FE" w:rsidRPr="003C6844">
          <w:rPr>
            <w:rStyle w:val="Lienhypertexte"/>
            <w:rFonts w:ascii="Arial" w:hAnsi="Arial" w:cs="Arial"/>
            <w:b/>
            <w:bCs/>
          </w:rPr>
          <w:t>http://www.univ-k.rnu.tn/</w:t>
        </w:r>
      </w:hyperlink>
      <w:r w:rsidR="00C166FE">
        <w:rPr>
          <w:rFonts w:ascii="Arial" w:hAnsi="Arial" w:cs="Arial"/>
          <w:b/>
          <w:bCs/>
        </w:rPr>
        <w:t xml:space="preserve"> </w:t>
      </w:r>
    </w:p>
    <w:p w14:paraId="28EE76F7" w14:textId="71A17FB6" w:rsidR="004B59FF" w:rsidRPr="00D47D28" w:rsidRDefault="004B59FF" w:rsidP="00EC0574">
      <w:pPr>
        <w:numPr>
          <w:ilvl w:val="0"/>
          <w:numId w:val="7"/>
        </w:numPr>
        <w:spacing w:after="0" w:line="280" w:lineRule="atLeast"/>
        <w:contextualSpacing/>
        <w:jc w:val="both"/>
        <w:rPr>
          <w:rFonts w:eastAsia="Times New Roman" w:cstheme="minorHAnsi"/>
          <w:lang w:eastAsia="de-DE"/>
        </w:rPr>
      </w:pPr>
      <w:r w:rsidRPr="00D47D28">
        <w:rPr>
          <w:rFonts w:eastAsia="Times New Roman" w:cstheme="minorHAnsi"/>
          <w:lang w:eastAsia="de-DE"/>
        </w:rPr>
        <w:t>Les manifestations d’intérêts doivent parvenir par voie post</w:t>
      </w:r>
      <w:r w:rsidR="00D04765" w:rsidRPr="00D47D28">
        <w:rPr>
          <w:rFonts w:eastAsia="Times New Roman" w:cstheme="minorHAnsi"/>
          <w:lang w:eastAsia="de-DE"/>
        </w:rPr>
        <w:t>ale</w:t>
      </w:r>
      <w:r w:rsidRPr="00D47D28">
        <w:rPr>
          <w:rFonts w:eastAsia="Times New Roman" w:cstheme="minorHAnsi"/>
          <w:lang w:eastAsia="de-DE"/>
        </w:rPr>
        <w:t>, ou déposées directement au bureau d’ordre central de l’université de Kairouan, à l’adresse ci-dessous, et ce au plus tard le</w:t>
      </w:r>
      <w:r w:rsidRPr="00D47D28">
        <w:rPr>
          <w:rFonts w:eastAsia="Times New Roman" w:cstheme="minorHAnsi"/>
          <w:b/>
          <w:bCs/>
          <w:lang w:eastAsia="de-DE"/>
        </w:rPr>
        <w:t xml:space="preserve"> </w:t>
      </w:r>
      <w:r w:rsidR="00AC099E" w:rsidRPr="00AC099E">
        <w:rPr>
          <w:rFonts w:eastAsia="Times New Roman" w:cstheme="minorHAnsi"/>
          <w:b/>
          <w:bCs/>
          <w:lang w:eastAsia="de-DE"/>
        </w:rPr>
        <w:t xml:space="preserve">Vendredi 09 juillet </w:t>
      </w:r>
      <w:r w:rsidRPr="00AC099E">
        <w:rPr>
          <w:rFonts w:eastAsia="Times New Roman" w:cstheme="minorHAnsi"/>
          <w:b/>
          <w:bCs/>
          <w:lang w:eastAsia="de-DE"/>
        </w:rPr>
        <w:t>202</w:t>
      </w:r>
      <w:r w:rsidR="00D04765" w:rsidRPr="00AC099E">
        <w:rPr>
          <w:rFonts w:eastAsia="Times New Roman" w:cstheme="minorHAnsi"/>
          <w:b/>
          <w:bCs/>
          <w:lang w:eastAsia="de-DE"/>
        </w:rPr>
        <w:t>1</w:t>
      </w:r>
      <w:r w:rsidRPr="00AC099E">
        <w:rPr>
          <w:rFonts w:eastAsia="Times New Roman" w:cstheme="minorHAnsi"/>
          <w:lang w:eastAsia="de-DE"/>
        </w:rPr>
        <w:t xml:space="preserve"> à 1</w:t>
      </w:r>
      <w:r w:rsidR="00017C29" w:rsidRPr="00AC099E">
        <w:rPr>
          <w:rFonts w:eastAsia="Times New Roman" w:cstheme="minorHAnsi"/>
          <w:lang w:eastAsia="de-DE"/>
        </w:rPr>
        <w:t>2</w:t>
      </w:r>
      <w:r w:rsidRPr="00AC099E">
        <w:rPr>
          <w:rFonts w:eastAsia="Times New Roman" w:cstheme="minorHAnsi"/>
          <w:lang w:eastAsia="de-DE"/>
        </w:rPr>
        <w:t xml:space="preserve"> heures </w:t>
      </w:r>
      <w:r w:rsidR="00017C29" w:rsidRPr="00AC099E">
        <w:rPr>
          <w:rFonts w:eastAsia="Times New Roman" w:cstheme="minorHAnsi"/>
          <w:lang w:eastAsia="de-DE"/>
        </w:rPr>
        <w:t>0</w:t>
      </w:r>
      <w:r w:rsidRPr="00AC099E">
        <w:rPr>
          <w:rFonts w:eastAsia="Times New Roman" w:cstheme="minorHAnsi"/>
          <w:lang w:eastAsia="de-DE"/>
        </w:rPr>
        <w:t>0mn, heure locale, avec la mention</w:t>
      </w:r>
      <w:bookmarkStart w:id="3" w:name="_GoBack"/>
      <w:bookmarkEnd w:id="3"/>
      <w:r w:rsidRPr="00D47D28">
        <w:rPr>
          <w:rFonts w:eastAsia="Times New Roman" w:cstheme="minorHAnsi"/>
          <w:lang w:eastAsia="de-DE"/>
        </w:rPr>
        <w:t xml:space="preserve"> suivante :</w:t>
      </w:r>
    </w:p>
    <w:p w14:paraId="5F56B02E" w14:textId="796C462B" w:rsidR="00DA72E0" w:rsidRPr="00D47D28" w:rsidRDefault="004B59FF" w:rsidP="00F17840">
      <w:pPr>
        <w:pStyle w:val="Titre1"/>
        <w:shd w:val="clear" w:color="auto" w:fill="FFFFFF"/>
        <w:spacing w:after="150"/>
        <w:jc w:val="center"/>
        <w:rPr>
          <w:rFonts w:asciiTheme="minorHAnsi" w:eastAsia="Times New Roman" w:hAnsiTheme="minorHAnsi" w:cstheme="minorHAnsi"/>
          <w:b/>
          <w:bCs/>
          <w:color w:val="C00000"/>
          <w:sz w:val="22"/>
          <w:szCs w:val="22"/>
          <w:lang w:eastAsia="de-DE"/>
        </w:rPr>
      </w:pPr>
      <w:r w:rsidRPr="00D47D28">
        <w:rPr>
          <w:rFonts w:asciiTheme="minorHAnsi" w:eastAsia="Times New Roman" w:hAnsiTheme="minorHAnsi" w:cstheme="minorHAnsi"/>
          <w:b/>
          <w:bCs/>
          <w:i/>
          <w:iCs/>
          <w:color w:val="C00000"/>
          <w:sz w:val="22"/>
          <w:szCs w:val="22"/>
          <w:lang w:eastAsia="en-GB"/>
        </w:rPr>
        <w:t>«</w:t>
      </w:r>
      <w:r w:rsidRPr="00D47D28">
        <w:rPr>
          <w:rFonts w:asciiTheme="minorHAnsi" w:eastAsia="Times New Roman" w:hAnsiTheme="minorHAnsi" w:cstheme="minorHAnsi"/>
          <w:b/>
          <w:bCs/>
          <w:color w:val="C00000"/>
          <w:sz w:val="22"/>
          <w:szCs w:val="22"/>
          <w:lang w:eastAsia="de-DE"/>
        </w:rPr>
        <w:t xml:space="preserve"> Ne pas ouvrir, manifestation d’intérêt </w:t>
      </w:r>
      <w:r w:rsidR="00C166FE">
        <w:rPr>
          <w:rFonts w:asciiTheme="minorHAnsi" w:eastAsia="Times New Roman" w:hAnsiTheme="minorHAnsi" w:cstheme="minorHAnsi"/>
          <w:b/>
          <w:bCs/>
          <w:color w:val="C00000"/>
          <w:sz w:val="22"/>
          <w:szCs w:val="22"/>
          <w:lang w:eastAsia="de-DE"/>
        </w:rPr>
        <w:t xml:space="preserve">06/2021 PAQ DGSU </w:t>
      </w:r>
      <w:r w:rsidRPr="00D47D28">
        <w:rPr>
          <w:rFonts w:asciiTheme="minorHAnsi" w:eastAsia="Times New Roman" w:hAnsiTheme="minorHAnsi" w:cstheme="minorHAnsi"/>
          <w:b/>
          <w:bCs/>
          <w:color w:val="C00000"/>
          <w:sz w:val="22"/>
          <w:szCs w:val="22"/>
          <w:lang w:eastAsia="de-DE"/>
        </w:rPr>
        <w:t>pour</w:t>
      </w:r>
      <w:r w:rsidR="00F17840" w:rsidRPr="00D47D28">
        <w:rPr>
          <w:rFonts w:asciiTheme="minorHAnsi" w:eastAsia="Times New Roman" w:hAnsiTheme="minorHAnsi" w:cstheme="minorHAnsi"/>
          <w:b/>
          <w:bCs/>
          <w:color w:val="C00000"/>
          <w:sz w:val="22"/>
          <w:szCs w:val="22"/>
          <w:lang w:eastAsia="de-DE"/>
        </w:rPr>
        <w:t xml:space="preserve"> l’élaboration d’une </w:t>
      </w:r>
      <w:r w:rsidR="00C166FE" w:rsidRPr="00D47D28">
        <w:rPr>
          <w:rFonts w:asciiTheme="minorHAnsi" w:eastAsia="Times New Roman" w:hAnsiTheme="minorHAnsi" w:cstheme="minorHAnsi"/>
          <w:b/>
          <w:bCs/>
          <w:color w:val="C00000"/>
          <w:sz w:val="22"/>
          <w:szCs w:val="22"/>
          <w:lang w:eastAsia="de-DE"/>
        </w:rPr>
        <w:t>Étude</w:t>
      </w:r>
      <w:r w:rsidR="00F17840" w:rsidRPr="00D47D28">
        <w:rPr>
          <w:rFonts w:asciiTheme="minorHAnsi" w:eastAsia="Times New Roman" w:hAnsiTheme="minorHAnsi" w:cstheme="minorHAnsi"/>
          <w:b/>
          <w:bCs/>
          <w:color w:val="C00000"/>
          <w:sz w:val="22"/>
          <w:szCs w:val="22"/>
          <w:lang w:eastAsia="de-DE"/>
        </w:rPr>
        <w:t xml:space="preserve"> de l’écosystème de l’entrepreneuriat dans la région du Kairouan, Kasserine et sidi Bouzid </w:t>
      </w:r>
      <w:r w:rsidRPr="00D47D28">
        <w:rPr>
          <w:rFonts w:asciiTheme="minorHAnsi" w:eastAsia="Times New Roman" w:hAnsiTheme="minorHAnsi" w:cstheme="minorHAnsi"/>
          <w:b/>
          <w:bCs/>
          <w:color w:val="C00000"/>
          <w:sz w:val="22"/>
          <w:szCs w:val="22"/>
          <w:lang w:eastAsia="de-DE"/>
        </w:rPr>
        <w:t>Projet PAQ-</w:t>
      </w:r>
      <w:r w:rsidR="00DA72E0" w:rsidRPr="00D47D28">
        <w:rPr>
          <w:rFonts w:asciiTheme="minorHAnsi" w:eastAsia="Times New Roman" w:hAnsiTheme="minorHAnsi" w:cstheme="minorHAnsi"/>
          <w:b/>
          <w:bCs/>
          <w:color w:val="C00000"/>
          <w:sz w:val="22"/>
          <w:szCs w:val="22"/>
          <w:lang w:eastAsia="de-DE"/>
        </w:rPr>
        <w:t>DGSU</w:t>
      </w:r>
      <w:r w:rsidRPr="00D47D28">
        <w:rPr>
          <w:rFonts w:asciiTheme="minorHAnsi" w:eastAsia="Times New Roman" w:hAnsiTheme="minorHAnsi" w:cstheme="minorHAnsi"/>
          <w:b/>
          <w:bCs/>
          <w:color w:val="C00000"/>
          <w:sz w:val="22"/>
          <w:szCs w:val="22"/>
          <w:lang w:eastAsia="de-DE"/>
        </w:rPr>
        <w:t>/Université de Kairouan »</w:t>
      </w:r>
      <w:r w:rsidR="00DA72E0" w:rsidRPr="00D47D28">
        <w:rPr>
          <w:rFonts w:asciiTheme="minorHAnsi" w:eastAsia="Times New Roman" w:hAnsiTheme="minorHAnsi" w:cstheme="minorHAnsi"/>
          <w:sz w:val="22"/>
          <w:szCs w:val="22"/>
          <w:vertAlign w:val="superscript"/>
          <w:lang w:eastAsia="de-DE"/>
        </w:rPr>
        <w:t xml:space="preserve"> </w:t>
      </w:r>
      <w:r w:rsidR="00DA72E0" w:rsidRPr="00D47D28">
        <w:rPr>
          <w:rFonts w:asciiTheme="minorHAnsi" w:eastAsia="Times New Roman" w:hAnsiTheme="minorHAnsi" w:cstheme="minorHAnsi"/>
          <w:sz w:val="22"/>
          <w:szCs w:val="22"/>
          <w:vertAlign w:val="superscript"/>
          <w:lang w:eastAsia="de-DE"/>
        </w:rPr>
        <w:footnoteReference w:id="1"/>
      </w:r>
    </w:p>
    <w:p w14:paraId="1BB1B55F" w14:textId="77777777" w:rsidR="004B59FF" w:rsidRPr="00D47D28" w:rsidRDefault="004B59FF" w:rsidP="00DA72E0">
      <w:pPr>
        <w:spacing w:after="0" w:line="240" w:lineRule="auto"/>
        <w:ind w:left="360"/>
        <w:contextualSpacing/>
        <w:jc w:val="center"/>
        <w:rPr>
          <w:rFonts w:eastAsia="Times New Roman" w:cstheme="minorHAnsi"/>
          <w:b/>
          <w:bCs/>
          <w:color w:val="C00000"/>
          <w:lang w:eastAsia="de-DE"/>
        </w:rPr>
      </w:pPr>
    </w:p>
    <w:p w14:paraId="0B87BD21" w14:textId="75BF873C" w:rsidR="00DA72E0" w:rsidRPr="00D47D28" w:rsidRDefault="00DA72E0" w:rsidP="00491EBD">
      <w:pPr>
        <w:numPr>
          <w:ilvl w:val="0"/>
          <w:numId w:val="2"/>
        </w:numPr>
        <w:spacing w:after="0" w:line="280" w:lineRule="atLeast"/>
        <w:contextualSpacing/>
        <w:jc w:val="both"/>
        <w:rPr>
          <w:rFonts w:eastAsia="Times New Roman" w:cstheme="minorHAnsi"/>
          <w:b/>
          <w:bCs/>
          <w:color w:val="632423"/>
          <w:sz w:val="26"/>
          <w:szCs w:val="26"/>
          <w:lang w:eastAsia="de-DE"/>
        </w:rPr>
      </w:pPr>
      <w:bookmarkStart w:id="4" w:name="_Toc299004881"/>
      <w:r w:rsidRPr="00D47D28">
        <w:rPr>
          <w:rFonts w:eastAsia="Times New Roman" w:cstheme="minorHAnsi"/>
          <w:b/>
          <w:bCs/>
          <w:color w:val="632423"/>
          <w:sz w:val="26"/>
          <w:szCs w:val="26"/>
          <w:lang w:eastAsia="de-DE"/>
        </w:rPr>
        <w:t xml:space="preserve">Pièces Constitutives </w:t>
      </w:r>
      <w:r w:rsidR="00E44D95" w:rsidRPr="00D47D28">
        <w:rPr>
          <w:rFonts w:eastAsia="Times New Roman" w:cstheme="minorHAnsi"/>
          <w:b/>
          <w:bCs/>
          <w:color w:val="632423"/>
          <w:sz w:val="26"/>
          <w:szCs w:val="26"/>
          <w:lang w:eastAsia="de-DE"/>
        </w:rPr>
        <w:t>d</w:t>
      </w:r>
      <w:r w:rsidRPr="00D47D28">
        <w:rPr>
          <w:rFonts w:eastAsia="Times New Roman" w:cstheme="minorHAnsi"/>
          <w:b/>
          <w:bCs/>
          <w:color w:val="632423"/>
          <w:sz w:val="26"/>
          <w:szCs w:val="26"/>
          <w:lang w:eastAsia="de-DE"/>
        </w:rPr>
        <w:t xml:space="preserve">e La Manifestation </w:t>
      </w:r>
      <w:r w:rsidR="00E44D95" w:rsidRPr="00D47D28">
        <w:rPr>
          <w:rFonts w:eastAsia="Times New Roman" w:cstheme="minorHAnsi"/>
          <w:b/>
          <w:bCs/>
          <w:color w:val="632423"/>
          <w:sz w:val="26"/>
          <w:szCs w:val="26"/>
          <w:lang w:eastAsia="de-DE"/>
        </w:rPr>
        <w:t>d</w:t>
      </w:r>
      <w:r w:rsidRPr="00D47D28">
        <w:rPr>
          <w:rFonts w:eastAsia="Times New Roman" w:cstheme="minorHAnsi"/>
          <w:b/>
          <w:bCs/>
          <w:color w:val="632423"/>
          <w:sz w:val="26"/>
          <w:szCs w:val="26"/>
          <w:lang w:eastAsia="de-DE"/>
        </w:rPr>
        <w:t>’</w:t>
      </w:r>
      <w:r w:rsidR="00E44D95" w:rsidRPr="00D47D28">
        <w:rPr>
          <w:rFonts w:eastAsia="Times New Roman" w:cstheme="minorHAnsi"/>
          <w:b/>
          <w:bCs/>
          <w:color w:val="632423"/>
          <w:sz w:val="26"/>
          <w:szCs w:val="26"/>
          <w:lang w:eastAsia="de-DE"/>
        </w:rPr>
        <w:t>I</w:t>
      </w:r>
      <w:r w:rsidRPr="00D47D28">
        <w:rPr>
          <w:rFonts w:eastAsia="Times New Roman" w:cstheme="minorHAnsi"/>
          <w:b/>
          <w:bCs/>
          <w:color w:val="632423"/>
          <w:sz w:val="26"/>
          <w:szCs w:val="26"/>
          <w:lang w:eastAsia="de-DE"/>
        </w:rPr>
        <w:t>ntérêt</w:t>
      </w:r>
      <w:bookmarkEnd w:id="4"/>
    </w:p>
    <w:p w14:paraId="716F56A1" w14:textId="77777777" w:rsidR="003717DA" w:rsidRPr="00D47D28" w:rsidRDefault="00DA72E0" w:rsidP="00EC0574">
      <w:pPr>
        <w:pStyle w:val="Paragraphedeliste"/>
        <w:numPr>
          <w:ilvl w:val="0"/>
          <w:numId w:val="9"/>
        </w:numPr>
        <w:autoSpaceDE w:val="0"/>
        <w:autoSpaceDN w:val="0"/>
        <w:adjustRightInd w:val="0"/>
        <w:spacing w:line="240" w:lineRule="auto"/>
        <w:jc w:val="left"/>
        <w:rPr>
          <w:rFonts w:asciiTheme="minorHAnsi" w:eastAsia="Calibri" w:hAnsiTheme="minorHAnsi" w:cstheme="minorHAnsi"/>
          <w:szCs w:val="22"/>
        </w:rPr>
      </w:pPr>
      <w:r w:rsidRPr="00D47D28">
        <w:rPr>
          <w:rFonts w:asciiTheme="minorHAnsi" w:eastAsia="Calibri" w:hAnsiTheme="minorHAnsi" w:cstheme="minorHAnsi"/>
          <w:szCs w:val="22"/>
        </w:rPr>
        <w:t>L</w:t>
      </w:r>
      <w:r w:rsidRPr="00D47D28">
        <w:rPr>
          <w:rFonts w:asciiTheme="minorHAnsi" w:eastAsiaTheme="minorHAnsi" w:hAnsiTheme="minorHAnsi" w:cstheme="minorHAnsi"/>
          <w:szCs w:val="22"/>
          <w:lang w:eastAsia="en-US"/>
        </w:rPr>
        <w:t>e</w:t>
      </w:r>
      <w:r w:rsidRPr="00D47D28">
        <w:rPr>
          <w:rFonts w:asciiTheme="minorHAnsi" w:eastAsia="Calibri" w:hAnsiTheme="minorHAnsi" w:cstheme="minorHAnsi"/>
          <w:szCs w:val="22"/>
        </w:rPr>
        <w:t>ttre de candidature ;</w:t>
      </w:r>
    </w:p>
    <w:p w14:paraId="575B4ECE" w14:textId="77777777" w:rsidR="00DA72E0" w:rsidRPr="00D47D28" w:rsidRDefault="00DA72E0" w:rsidP="00EC0574">
      <w:pPr>
        <w:pStyle w:val="Paragraphedeliste"/>
        <w:numPr>
          <w:ilvl w:val="0"/>
          <w:numId w:val="9"/>
        </w:numPr>
        <w:autoSpaceDE w:val="0"/>
        <w:autoSpaceDN w:val="0"/>
        <w:adjustRightInd w:val="0"/>
        <w:spacing w:line="240" w:lineRule="auto"/>
        <w:jc w:val="left"/>
        <w:rPr>
          <w:rFonts w:asciiTheme="minorHAnsi" w:eastAsiaTheme="minorHAnsi" w:hAnsiTheme="minorHAnsi" w:cstheme="minorHAnsi"/>
          <w:szCs w:val="22"/>
          <w:lang w:eastAsia="en-US"/>
        </w:rPr>
      </w:pPr>
      <w:r w:rsidRPr="00D47D28">
        <w:rPr>
          <w:rFonts w:asciiTheme="minorHAnsi" w:eastAsiaTheme="minorHAnsi" w:hAnsiTheme="minorHAnsi" w:cstheme="minorHAnsi"/>
          <w:szCs w:val="22"/>
          <w:lang w:eastAsia="en-US"/>
        </w:rPr>
        <w:t>Expériences générales de l’organisme candidat avec les pièces justificatives ;</w:t>
      </w:r>
    </w:p>
    <w:p w14:paraId="64EB1976" w14:textId="77777777" w:rsidR="00DA72E0" w:rsidRPr="00D47D28" w:rsidRDefault="00DA72E0" w:rsidP="00EC0574">
      <w:pPr>
        <w:pStyle w:val="Paragraphedeliste"/>
        <w:numPr>
          <w:ilvl w:val="0"/>
          <w:numId w:val="9"/>
        </w:numPr>
        <w:autoSpaceDE w:val="0"/>
        <w:autoSpaceDN w:val="0"/>
        <w:adjustRightInd w:val="0"/>
        <w:spacing w:line="240" w:lineRule="auto"/>
        <w:jc w:val="left"/>
        <w:rPr>
          <w:rFonts w:asciiTheme="minorHAnsi" w:eastAsiaTheme="minorHAnsi" w:hAnsiTheme="minorHAnsi" w:cstheme="minorHAnsi"/>
          <w:szCs w:val="22"/>
          <w:lang w:eastAsia="en-US"/>
        </w:rPr>
      </w:pPr>
      <w:r w:rsidRPr="00D47D28">
        <w:rPr>
          <w:rFonts w:asciiTheme="minorHAnsi" w:eastAsiaTheme="minorHAnsi" w:hAnsiTheme="minorHAnsi" w:cstheme="minorHAnsi"/>
          <w:szCs w:val="22"/>
          <w:lang w:eastAsia="en-US"/>
        </w:rPr>
        <w:t>Références récentes et pertinentes en missions similaires ;</w:t>
      </w:r>
    </w:p>
    <w:p w14:paraId="2A3CC1E6" w14:textId="77777777" w:rsidR="00DA72E0" w:rsidRPr="00D47D28" w:rsidRDefault="00DA72E0" w:rsidP="00EC0574">
      <w:pPr>
        <w:pStyle w:val="Paragraphedeliste"/>
        <w:numPr>
          <w:ilvl w:val="0"/>
          <w:numId w:val="9"/>
        </w:numPr>
        <w:autoSpaceDE w:val="0"/>
        <w:autoSpaceDN w:val="0"/>
        <w:adjustRightInd w:val="0"/>
        <w:spacing w:line="240" w:lineRule="auto"/>
        <w:jc w:val="left"/>
        <w:rPr>
          <w:rFonts w:asciiTheme="minorHAnsi" w:eastAsiaTheme="minorHAnsi" w:hAnsiTheme="minorHAnsi" w:cstheme="minorHAnsi"/>
          <w:szCs w:val="22"/>
          <w:lang w:eastAsia="en-US"/>
        </w:rPr>
      </w:pPr>
      <w:r w:rsidRPr="00D47D28">
        <w:rPr>
          <w:rFonts w:asciiTheme="minorHAnsi" w:eastAsiaTheme="minorHAnsi" w:hAnsiTheme="minorHAnsi" w:cstheme="minorHAnsi"/>
          <w:szCs w:val="22"/>
          <w:lang w:eastAsia="en-US"/>
        </w:rPr>
        <w:t>Qualifications en rapport avec la nature de la mission avec les pièces justificatives ;</w:t>
      </w:r>
    </w:p>
    <w:p w14:paraId="77E75BF5" w14:textId="77777777" w:rsidR="00CE6C2C" w:rsidRPr="00D47D28" w:rsidRDefault="00DA72E0" w:rsidP="00EC0574">
      <w:pPr>
        <w:pStyle w:val="Paragraphedeliste"/>
        <w:numPr>
          <w:ilvl w:val="0"/>
          <w:numId w:val="9"/>
        </w:numPr>
        <w:autoSpaceDE w:val="0"/>
        <w:autoSpaceDN w:val="0"/>
        <w:adjustRightInd w:val="0"/>
        <w:spacing w:line="240" w:lineRule="auto"/>
        <w:jc w:val="left"/>
        <w:rPr>
          <w:rFonts w:asciiTheme="minorHAnsi" w:eastAsiaTheme="minorHAnsi" w:hAnsiTheme="minorHAnsi" w:cstheme="minorHAnsi"/>
          <w:szCs w:val="22"/>
          <w:lang w:eastAsia="en-US"/>
        </w:rPr>
      </w:pPr>
      <w:r w:rsidRPr="00D47D28">
        <w:rPr>
          <w:rFonts w:asciiTheme="minorHAnsi" w:eastAsiaTheme="minorHAnsi" w:hAnsiTheme="minorHAnsi" w:cstheme="minorHAnsi"/>
          <w:szCs w:val="22"/>
          <w:lang w:eastAsia="en-US"/>
        </w:rPr>
        <w:t>Curriculums Vitae des experts qui vont intervenir dans cette action.</w:t>
      </w:r>
    </w:p>
    <w:p w14:paraId="01BFCA2E" w14:textId="77777777" w:rsidR="00491EBD" w:rsidRPr="00D47D28" w:rsidRDefault="00491EBD" w:rsidP="00491EBD">
      <w:pPr>
        <w:autoSpaceDE w:val="0"/>
        <w:autoSpaceDN w:val="0"/>
        <w:adjustRightInd w:val="0"/>
        <w:spacing w:line="240" w:lineRule="auto"/>
        <w:ind w:left="851"/>
        <w:rPr>
          <w:rFonts w:cstheme="minorHAnsi"/>
          <w:b/>
          <w:bCs/>
        </w:rPr>
      </w:pPr>
    </w:p>
    <w:p w14:paraId="35BC0A13" w14:textId="77777777" w:rsidR="003717DA" w:rsidRPr="00D47D28" w:rsidRDefault="003717DA" w:rsidP="00491EBD">
      <w:pPr>
        <w:numPr>
          <w:ilvl w:val="0"/>
          <w:numId w:val="2"/>
        </w:numPr>
        <w:spacing w:after="0" w:line="280" w:lineRule="atLeast"/>
        <w:contextualSpacing/>
        <w:jc w:val="both"/>
        <w:rPr>
          <w:rFonts w:eastAsia="Times New Roman" w:cstheme="minorHAnsi"/>
          <w:b/>
          <w:bCs/>
          <w:color w:val="632423"/>
          <w:sz w:val="26"/>
          <w:szCs w:val="26"/>
          <w:lang w:eastAsia="de-DE"/>
        </w:rPr>
      </w:pPr>
      <w:bookmarkStart w:id="5" w:name="_Toc299004882"/>
      <w:r w:rsidRPr="00D47D28">
        <w:rPr>
          <w:rFonts w:eastAsia="Times New Roman" w:cstheme="minorHAnsi"/>
          <w:b/>
          <w:bCs/>
          <w:color w:val="632423"/>
          <w:sz w:val="26"/>
          <w:szCs w:val="26"/>
          <w:lang w:eastAsia="de-DE"/>
        </w:rPr>
        <w:t>Mode De Sélection Et Négociation Du Contrat</w:t>
      </w:r>
      <w:bookmarkEnd w:id="5"/>
    </w:p>
    <w:p w14:paraId="09DB39B3" w14:textId="785181F6" w:rsidR="003717DA" w:rsidRPr="00D47D28" w:rsidRDefault="003717DA" w:rsidP="00EC0574">
      <w:pPr>
        <w:numPr>
          <w:ilvl w:val="0"/>
          <w:numId w:val="11"/>
        </w:num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Le mode de sélection des consultants est celui de bureau des consultants, bureau de formation et organisme certificateur selon les directives de la Banque Mondiale. Pour cette mission, un consultant sera choisi selon la méthode de sélection de consultants individuels, un bureau d’études ou des consultants et un organisme certificateur, en accord avec les procédures définies dans les Directives « Sélection et Emploi de Consultants par les Emprunteurs de la Banque Mondiale » (Janvier 2011 – Version révisée en Juillet 2014). Pour plus d’informations sur la méthode de sélection, voir site : www.banquemondiale.org rubrique « Projets » puis « Produits et services » puis « Passation des marchés » puis cliquer sur l’hyperlien : « Directives pour la sélection et l’emploi de consultants ».</w:t>
      </w:r>
    </w:p>
    <w:p w14:paraId="3A413463" w14:textId="77777777" w:rsidR="003717DA" w:rsidRPr="00D47D28" w:rsidRDefault="003717DA" w:rsidP="00EC0574">
      <w:pPr>
        <w:numPr>
          <w:ilvl w:val="0"/>
          <w:numId w:val="11"/>
        </w:num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 xml:space="preserve">Les consultants sont invités à se faire connaître et à fournir des informations sur leur expérience et leurs compétences en rapport avec la nature de la mission. </w:t>
      </w:r>
    </w:p>
    <w:p w14:paraId="728381D1" w14:textId="77777777" w:rsidR="003717DA" w:rsidRPr="00D47D28" w:rsidRDefault="003717DA" w:rsidP="00EC0574">
      <w:pPr>
        <w:numPr>
          <w:ilvl w:val="0"/>
          <w:numId w:val="11"/>
        </w:num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 xml:space="preserve">Une liste restreinte sera établie. </w:t>
      </w:r>
    </w:p>
    <w:p w14:paraId="3A18368C" w14:textId="77777777" w:rsidR="003717DA" w:rsidRPr="00D47D28" w:rsidRDefault="003717DA" w:rsidP="00EC0574">
      <w:pPr>
        <w:numPr>
          <w:ilvl w:val="0"/>
          <w:numId w:val="11"/>
        </w:num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 xml:space="preserve">Le consultant ayant les qualifications et références les plus adéquates, sera choisi pour la mission. </w:t>
      </w:r>
    </w:p>
    <w:p w14:paraId="4DF16A02" w14:textId="77777777" w:rsidR="003717DA" w:rsidRPr="00D47D28" w:rsidRDefault="003717DA" w:rsidP="00EC0574">
      <w:pPr>
        <w:numPr>
          <w:ilvl w:val="0"/>
          <w:numId w:val="11"/>
        </w:numPr>
        <w:autoSpaceDE w:val="0"/>
        <w:autoSpaceDN w:val="0"/>
        <w:adjustRightInd w:val="0"/>
        <w:spacing w:after="78" w:line="276" w:lineRule="auto"/>
        <w:jc w:val="both"/>
        <w:rPr>
          <w:rFonts w:eastAsia="Times New Roman" w:cstheme="minorHAnsi"/>
          <w:lang w:eastAsia="fr-FR"/>
        </w:rPr>
      </w:pPr>
      <w:r w:rsidRPr="00D47D28">
        <w:rPr>
          <w:rFonts w:eastAsia="Times New Roman" w:cstheme="minorHAnsi"/>
          <w:lang w:eastAsia="fr-FR"/>
        </w:rPr>
        <w:t>Le consultant retenu sera invité à remettre une proposition technique et financière puis à négocier.</w:t>
      </w:r>
    </w:p>
    <w:p w14:paraId="417C9DB4" w14:textId="77777777" w:rsidR="003717DA" w:rsidRPr="00D47D28" w:rsidRDefault="003717DA" w:rsidP="003717DA">
      <w:pPr>
        <w:autoSpaceDE w:val="0"/>
        <w:autoSpaceDN w:val="0"/>
        <w:adjustRightInd w:val="0"/>
        <w:spacing w:after="0" w:line="240" w:lineRule="auto"/>
        <w:rPr>
          <w:rFonts w:eastAsia="Times New Roman" w:cstheme="minorHAnsi"/>
          <w:lang w:eastAsia="fr-FR"/>
        </w:rPr>
      </w:pPr>
      <w:r w:rsidRPr="00D47D28">
        <w:rPr>
          <w:rFonts w:eastAsia="Times New Roman" w:cstheme="minorHAnsi"/>
          <w:lang w:eastAsia="fr-FR"/>
        </w:rPr>
        <w:t>Une commission de sélection (CS) des candidatures établira un classement des candidatures selon les critères mentionnés dans la grille d’évaluation (voir Annexe 2. Tableau d’évaluation des dossiers de candidatures).</w:t>
      </w:r>
    </w:p>
    <w:p w14:paraId="6C74F993" w14:textId="38ECFDD3" w:rsidR="003717DA" w:rsidRPr="00D43F1A" w:rsidRDefault="004B6B26" w:rsidP="00D47D28">
      <w:pPr>
        <w:tabs>
          <w:tab w:val="left" w:pos="7395"/>
        </w:tabs>
        <w:spacing w:after="0" w:line="280" w:lineRule="atLeast"/>
        <w:jc w:val="both"/>
        <w:rPr>
          <w:rFonts w:eastAsia="Times New Roman" w:cstheme="minorHAnsi"/>
          <w:lang w:eastAsia="fr-FR"/>
        </w:rPr>
      </w:pPr>
      <w:r w:rsidRPr="00E44D95">
        <w:rPr>
          <w:rFonts w:eastAsia="Times New Roman" w:cstheme="minorHAnsi"/>
          <w:sz w:val="26"/>
          <w:szCs w:val="26"/>
          <w:lang w:eastAsia="fr-FR"/>
        </w:rPr>
        <w:tab/>
      </w:r>
      <w:r w:rsidR="003717DA" w:rsidRPr="00E44D95">
        <w:rPr>
          <w:rFonts w:eastAsia="Times New Roman" w:cstheme="minorHAnsi"/>
          <w:sz w:val="26"/>
          <w:szCs w:val="26"/>
          <w:lang w:eastAsia="fr-FR"/>
        </w:rPr>
        <w:t xml:space="preserve">À l’issue de </w:t>
      </w:r>
      <w:r w:rsidR="003717DA" w:rsidRPr="00D43F1A">
        <w:rPr>
          <w:rFonts w:eastAsia="Times New Roman" w:cstheme="minorHAnsi"/>
          <w:lang w:eastAsia="fr-FR"/>
        </w:rPr>
        <w:t xml:space="preserve">cette évaluation, une note de dossier est attribuée à chaque candidat. Une note minimale de 70/100 est requise pour être éligible. </w:t>
      </w:r>
    </w:p>
    <w:p w14:paraId="5E976108" w14:textId="77777777" w:rsidR="003717DA" w:rsidRPr="00D43F1A" w:rsidRDefault="003717DA" w:rsidP="003717DA">
      <w:p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 xml:space="preserve">Tout candidat ayant « zéro » dans l’une des trois premières rubriques est éliminé de la sélection, indépendamment de sa note finale. </w:t>
      </w:r>
    </w:p>
    <w:p w14:paraId="707247A5" w14:textId="77777777" w:rsidR="003717DA" w:rsidRPr="00D43F1A" w:rsidRDefault="003717DA" w:rsidP="003717DA">
      <w:p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 xml:space="preserve">Un Procès-Verbal de classement des consultants est rédigé au terme de la sélection par la C.S.Q qui établira une liste restreinte pour la négociation du contrat. </w:t>
      </w:r>
    </w:p>
    <w:p w14:paraId="6B3379AD" w14:textId="77777777" w:rsidR="003717DA" w:rsidRPr="00D43F1A" w:rsidRDefault="003717DA" w:rsidP="003717DA">
      <w:p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 xml:space="preserve">Avant l’attribution définitive du contrat, celui-ci sera négocié avec le consultant sélectionné. Les négociations portent essentiellement sur : </w:t>
      </w:r>
    </w:p>
    <w:p w14:paraId="30CFE20D" w14:textId="77777777" w:rsidR="003717DA" w:rsidRPr="00D43F1A" w:rsidRDefault="003717DA" w:rsidP="00EC0574">
      <w:pPr>
        <w:numPr>
          <w:ilvl w:val="0"/>
          <w:numId w:val="10"/>
        </w:num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 xml:space="preserve">Les conditions techniques de mise en œuvre de la mission, notamment le calendrier détaillé de déroulement. </w:t>
      </w:r>
    </w:p>
    <w:p w14:paraId="321FDE78" w14:textId="69F3AD9B" w:rsidR="003717DA" w:rsidRPr="00D43F1A" w:rsidRDefault="003717DA" w:rsidP="00EC0574">
      <w:pPr>
        <w:numPr>
          <w:ilvl w:val="0"/>
          <w:numId w:val="10"/>
        </w:num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L’approche méthodologique et pédagogique à adopter et le programme de réalisation de la mission.</w:t>
      </w:r>
    </w:p>
    <w:p w14:paraId="0BA681F4" w14:textId="4457FB3C" w:rsidR="003717DA" w:rsidRPr="00D43F1A" w:rsidRDefault="003717DA" w:rsidP="00EC0574">
      <w:pPr>
        <w:numPr>
          <w:ilvl w:val="0"/>
          <w:numId w:val="10"/>
        </w:num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Le contenu des livrables.</w:t>
      </w:r>
    </w:p>
    <w:p w14:paraId="0DD437C0" w14:textId="7E4E0429" w:rsidR="00DA72E0" w:rsidRPr="00D43F1A" w:rsidRDefault="003717DA" w:rsidP="00EC0574">
      <w:pPr>
        <w:numPr>
          <w:ilvl w:val="0"/>
          <w:numId w:val="10"/>
        </w:numPr>
        <w:autoSpaceDE w:val="0"/>
        <w:autoSpaceDN w:val="0"/>
        <w:adjustRightInd w:val="0"/>
        <w:spacing w:after="78" w:line="276" w:lineRule="auto"/>
        <w:jc w:val="both"/>
        <w:rPr>
          <w:rFonts w:eastAsia="Times New Roman" w:cstheme="minorHAnsi"/>
          <w:lang w:eastAsia="fr-FR"/>
        </w:rPr>
      </w:pPr>
      <w:r w:rsidRPr="00D43F1A">
        <w:rPr>
          <w:rFonts w:eastAsia="Times New Roman" w:cstheme="minorHAnsi"/>
          <w:lang w:eastAsia="fr-FR"/>
        </w:rPr>
        <w:t>L’offre financière y compris les obligations fiscales.</w:t>
      </w:r>
    </w:p>
    <w:p w14:paraId="30489E69" w14:textId="77777777" w:rsidR="003717DA" w:rsidRPr="00D43F1A" w:rsidRDefault="003717DA" w:rsidP="00AE5AAD">
      <w:pPr>
        <w:numPr>
          <w:ilvl w:val="0"/>
          <w:numId w:val="2"/>
        </w:numPr>
        <w:spacing w:after="0" w:line="280" w:lineRule="atLeast"/>
        <w:contextualSpacing/>
        <w:jc w:val="both"/>
        <w:rPr>
          <w:rFonts w:eastAsia="Times New Roman" w:cstheme="minorHAnsi"/>
          <w:b/>
          <w:bCs/>
          <w:color w:val="632423"/>
          <w:sz w:val="26"/>
          <w:szCs w:val="26"/>
          <w:lang w:eastAsia="de-DE"/>
        </w:rPr>
      </w:pPr>
      <w:r w:rsidRPr="00D43F1A">
        <w:rPr>
          <w:rFonts w:eastAsia="Times New Roman" w:cstheme="minorHAnsi"/>
          <w:b/>
          <w:bCs/>
          <w:color w:val="632423"/>
          <w:sz w:val="26"/>
          <w:szCs w:val="26"/>
          <w:lang w:eastAsia="de-DE"/>
        </w:rPr>
        <w:t>CONFLITS D’INTERET</w:t>
      </w:r>
    </w:p>
    <w:p w14:paraId="18547BA1" w14:textId="77777777" w:rsidR="003717DA" w:rsidRPr="00D43F1A" w:rsidRDefault="003717DA" w:rsidP="00E44D95">
      <w:pPr>
        <w:autoSpaceDE w:val="0"/>
        <w:autoSpaceDN w:val="0"/>
        <w:adjustRightInd w:val="0"/>
        <w:spacing w:after="0" w:line="240" w:lineRule="auto"/>
        <w:jc w:val="both"/>
        <w:rPr>
          <w:rFonts w:eastAsia="Times New Roman" w:cstheme="minorHAnsi"/>
          <w:lang w:eastAsia="fr-FR"/>
        </w:rPr>
      </w:pPr>
      <w:r w:rsidRPr="00D43F1A">
        <w:rPr>
          <w:rFonts w:eastAsia="Times New Roman" w:cstheme="minorHAnsi"/>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D43F1A">
        <w:rPr>
          <w:rFonts w:eastAsia="Times New Roman" w:cstheme="minorHAnsi"/>
          <w:lang w:eastAsia="en-GB"/>
        </w:rPr>
        <w:t xml:space="preserve"> </w:t>
      </w:r>
      <w:r w:rsidRPr="00D43F1A">
        <w:rPr>
          <w:rFonts w:eastAsia="Times New Roman" w:cstheme="minorHAnsi"/>
          <w:lang w:eastAsia="fr-FR"/>
        </w:rPr>
        <w:t xml:space="preserve">fonctionnaire exerçant une fonction administrative doit présenter les autorisations nécessaires pour assurer la mission. </w:t>
      </w:r>
    </w:p>
    <w:p w14:paraId="2F8632B1" w14:textId="77777777" w:rsidR="003717DA" w:rsidRPr="00D43F1A" w:rsidRDefault="003717DA" w:rsidP="00947088">
      <w:pPr>
        <w:numPr>
          <w:ilvl w:val="0"/>
          <w:numId w:val="2"/>
        </w:numPr>
        <w:spacing w:after="0" w:line="280" w:lineRule="atLeast"/>
        <w:contextualSpacing/>
        <w:jc w:val="both"/>
        <w:rPr>
          <w:rFonts w:eastAsia="Times New Roman" w:cstheme="minorHAnsi"/>
          <w:b/>
          <w:bCs/>
          <w:color w:val="632423"/>
          <w:sz w:val="26"/>
          <w:szCs w:val="26"/>
          <w:lang w:eastAsia="de-DE"/>
        </w:rPr>
      </w:pPr>
      <w:r w:rsidRPr="00D43F1A">
        <w:rPr>
          <w:rFonts w:eastAsia="Times New Roman" w:cstheme="minorHAnsi"/>
          <w:b/>
          <w:bCs/>
          <w:color w:val="632423"/>
          <w:sz w:val="26"/>
          <w:szCs w:val="26"/>
          <w:lang w:eastAsia="de-DE"/>
        </w:rPr>
        <w:t>ANNEXES</w:t>
      </w:r>
    </w:p>
    <w:p w14:paraId="4A538F89" w14:textId="77777777" w:rsidR="007C203B" w:rsidRPr="00D43F1A" w:rsidRDefault="007C203B" w:rsidP="007C203B">
      <w:pPr>
        <w:autoSpaceDE w:val="0"/>
        <w:autoSpaceDN w:val="0"/>
        <w:adjustRightInd w:val="0"/>
        <w:spacing w:after="0" w:line="240" w:lineRule="auto"/>
        <w:rPr>
          <w:rFonts w:eastAsia="Times New Roman" w:cstheme="minorHAnsi"/>
          <w:lang w:eastAsia="fr-FR"/>
        </w:rPr>
      </w:pPr>
      <w:r w:rsidRPr="00D43F1A">
        <w:rPr>
          <w:rFonts w:eastAsia="Times New Roman" w:cstheme="minorHAnsi"/>
          <w:lang w:eastAsia="fr-FR"/>
        </w:rPr>
        <w:t xml:space="preserve">Annexe 1. Modèle de Curriculum Vitae </w:t>
      </w:r>
    </w:p>
    <w:p w14:paraId="02B64F71" w14:textId="77777777" w:rsidR="00491EBD" w:rsidRPr="00D43F1A" w:rsidRDefault="007C203B" w:rsidP="00037A19">
      <w:pPr>
        <w:autoSpaceDE w:val="0"/>
        <w:autoSpaceDN w:val="0"/>
        <w:adjustRightInd w:val="0"/>
        <w:spacing w:after="0" w:line="240" w:lineRule="auto"/>
        <w:rPr>
          <w:rFonts w:eastAsia="Times New Roman" w:cstheme="minorHAnsi"/>
          <w:lang w:eastAsia="fr-FR"/>
        </w:rPr>
      </w:pPr>
      <w:r w:rsidRPr="00D43F1A">
        <w:rPr>
          <w:rFonts w:eastAsia="Times New Roman" w:cstheme="minorHAnsi"/>
          <w:lang w:eastAsia="fr-FR"/>
        </w:rPr>
        <w:t>Annexe 2. Tableau d’évaluat</w:t>
      </w:r>
      <w:r w:rsidR="00037A19" w:rsidRPr="00D43F1A">
        <w:rPr>
          <w:rFonts w:eastAsia="Times New Roman" w:cstheme="minorHAnsi"/>
          <w:lang w:eastAsia="fr-FR"/>
        </w:rPr>
        <w:t xml:space="preserve">ion des dossiers de </w:t>
      </w:r>
      <w:r w:rsidR="00F17840" w:rsidRPr="00D43F1A">
        <w:rPr>
          <w:rFonts w:eastAsia="Times New Roman" w:cstheme="minorHAnsi"/>
          <w:lang w:eastAsia="fr-FR"/>
        </w:rPr>
        <w:t>candidature</w:t>
      </w:r>
    </w:p>
    <w:p w14:paraId="7B80A0DA" w14:textId="502B29BF" w:rsidR="00E44D95" w:rsidRDefault="00E44D95">
      <w:pPr>
        <w:rPr>
          <w:rFonts w:eastAsia="Times New Roman" w:cstheme="minorHAnsi"/>
          <w:sz w:val="28"/>
          <w:szCs w:val="28"/>
          <w:lang w:eastAsia="fr-FR"/>
        </w:rPr>
      </w:pPr>
      <w:r>
        <w:rPr>
          <w:rFonts w:eastAsia="Times New Roman" w:cstheme="minorHAnsi"/>
          <w:sz w:val="28"/>
          <w:szCs w:val="28"/>
          <w:lang w:eastAsia="fr-FR"/>
        </w:rPr>
        <w:br w:type="page"/>
      </w:r>
    </w:p>
    <w:p w14:paraId="10A7BF0A" w14:textId="77777777" w:rsidR="00650262" w:rsidRPr="00E30E11" w:rsidRDefault="007C203B" w:rsidP="000B3D18">
      <w:pPr>
        <w:spacing w:after="0" w:line="240" w:lineRule="auto"/>
        <w:ind w:left="1416"/>
        <w:jc w:val="center"/>
        <w:rPr>
          <w:rFonts w:eastAsia="Times New Roman" w:cstheme="minorHAnsi"/>
          <w:b/>
          <w:bCs/>
          <w:color w:val="365F91"/>
          <w:sz w:val="24"/>
          <w:szCs w:val="24"/>
          <w:lang w:eastAsia="cs-CZ"/>
        </w:rPr>
      </w:pPr>
      <w:r w:rsidRPr="00E30E11">
        <w:rPr>
          <w:rFonts w:eastAsia="Times New Roman" w:cstheme="minorHAnsi"/>
          <w:b/>
          <w:bCs/>
          <w:color w:val="365F91"/>
          <w:sz w:val="24"/>
          <w:szCs w:val="24"/>
          <w:lang w:eastAsia="cs-CZ"/>
        </w:rPr>
        <w:t>Projet d'Appui à la Réforme de l'Enseignement Supérieur</w:t>
      </w:r>
    </w:p>
    <w:p w14:paraId="0E588F38" w14:textId="77777777" w:rsidR="007C203B" w:rsidRPr="00E30E11" w:rsidRDefault="007C203B" w:rsidP="00650262">
      <w:pPr>
        <w:spacing w:after="0" w:line="240" w:lineRule="auto"/>
        <w:jc w:val="center"/>
        <w:rPr>
          <w:rFonts w:eastAsia="Times New Roman" w:cstheme="minorHAnsi"/>
          <w:b/>
          <w:bCs/>
          <w:color w:val="365F91"/>
          <w:sz w:val="24"/>
          <w:szCs w:val="24"/>
          <w:lang w:eastAsia="cs-CZ"/>
        </w:rPr>
      </w:pPr>
      <w:r w:rsidRPr="00E30E11">
        <w:rPr>
          <w:rFonts w:eastAsia="Times New Roman" w:cstheme="minorHAnsi"/>
          <w:b/>
          <w:bCs/>
          <w:color w:val="365F91"/>
          <w:sz w:val="24"/>
          <w:szCs w:val="24"/>
          <w:lang w:eastAsia="cs-CZ"/>
        </w:rPr>
        <w:t>Programme Intégré de Certification des Compétences pour l’Emploi,</w:t>
      </w:r>
    </w:p>
    <w:p w14:paraId="767B0DBD" w14:textId="1F824AE8" w:rsidR="007C203B" w:rsidRDefault="007C203B" w:rsidP="007C203B">
      <w:pPr>
        <w:spacing w:after="0" w:line="240" w:lineRule="auto"/>
        <w:ind w:left="1416"/>
        <w:jc w:val="center"/>
        <w:rPr>
          <w:rFonts w:eastAsia="Times New Roman" w:cstheme="minorHAnsi"/>
          <w:b/>
          <w:bCs/>
          <w:color w:val="365F91"/>
          <w:sz w:val="24"/>
          <w:szCs w:val="24"/>
          <w:lang w:val="en-US" w:eastAsia="cs-CZ"/>
        </w:rPr>
      </w:pPr>
      <w:r w:rsidRPr="00E30E11">
        <w:rPr>
          <w:rFonts w:eastAsia="Times New Roman" w:cstheme="minorHAnsi"/>
          <w:b/>
          <w:bCs/>
          <w:color w:val="365F91"/>
          <w:sz w:val="24"/>
          <w:szCs w:val="24"/>
          <w:lang w:val="en-US" w:eastAsia="cs-CZ"/>
        </w:rPr>
        <w:t>PAQ - DGSU / UNIVERSITES</w:t>
      </w:r>
    </w:p>
    <w:p w14:paraId="64805782" w14:textId="77777777" w:rsidR="003B6CD6" w:rsidRPr="00E30E11" w:rsidRDefault="003B6CD6" w:rsidP="007C203B">
      <w:pPr>
        <w:spacing w:after="0" w:line="240" w:lineRule="auto"/>
        <w:ind w:left="1416"/>
        <w:jc w:val="center"/>
        <w:rPr>
          <w:rFonts w:eastAsia="Times New Roman" w:cstheme="minorHAnsi"/>
          <w:b/>
          <w:bCs/>
          <w:color w:val="365F91"/>
          <w:sz w:val="24"/>
          <w:szCs w:val="24"/>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3B6CD6" w14:paraId="7485D425" w14:textId="77777777" w:rsidTr="007C203B">
        <w:tc>
          <w:tcPr>
            <w:tcW w:w="2943" w:type="dxa"/>
            <w:tcBorders>
              <w:top w:val="nil"/>
              <w:left w:val="nil"/>
              <w:bottom w:val="nil"/>
              <w:right w:val="nil"/>
            </w:tcBorders>
          </w:tcPr>
          <w:p w14:paraId="69CB06EA" w14:textId="77777777" w:rsidR="007C203B" w:rsidRPr="003B6CD6" w:rsidRDefault="007C203B" w:rsidP="007C203B">
            <w:pPr>
              <w:keepNext/>
              <w:spacing w:after="0" w:line="240" w:lineRule="auto"/>
              <w:rPr>
                <w:rFonts w:eastAsia="Times New Roman" w:cstheme="minorHAnsi"/>
                <w:b/>
                <w:smallCaps/>
                <w:spacing w:val="40"/>
                <w:sz w:val="26"/>
                <w:szCs w:val="20"/>
                <w:lang w:eastAsia="cs-CZ"/>
              </w:rPr>
            </w:pPr>
          </w:p>
          <w:p w14:paraId="2CD53792" w14:textId="77777777" w:rsidR="007C203B" w:rsidRPr="003B6CD6" w:rsidRDefault="007C203B" w:rsidP="007C203B">
            <w:pPr>
              <w:keepNext/>
              <w:spacing w:after="0" w:line="240" w:lineRule="auto"/>
              <w:jc w:val="right"/>
              <w:rPr>
                <w:rFonts w:eastAsia="Times New Roman" w:cstheme="minorHAnsi"/>
                <w:b/>
                <w:smallCaps/>
                <w:spacing w:val="40"/>
                <w:sz w:val="26"/>
                <w:szCs w:val="20"/>
                <w:lang w:val="en-US" w:eastAsia="cs-CZ"/>
              </w:rPr>
            </w:pPr>
            <w:r w:rsidRPr="003B6CD6">
              <w:rPr>
                <w:rFonts w:eastAsia="Times New Roman" w:cstheme="minorHAnsi"/>
                <w:b/>
                <w:smallCaps/>
                <w:spacing w:val="40"/>
                <w:sz w:val="26"/>
                <w:szCs w:val="20"/>
                <w:lang w:val="en-US" w:eastAsia="cs-CZ"/>
              </w:rPr>
              <w:t>curriculum vitae</w:t>
            </w:r>
          </w:p>
          <w:p w14:paraId="0AC1997C" w14:textId="77777777" w:rsidR="007C203B" w:rsidRPr="003B6CD6" w:rsidRDefault="007C203B" w:rsidP="007C203B">
            <w:pPr>
              <w:widowControl w:val="0"/>
              <w:spacing w:after="0" w:line="240" w:lineRule="auto"/>
              <w:jc w:val="right"/>
              <w:rPr>
                <w:rFonts w:eastAsia="Times New Roman" w:cstheme="minorHAnsi"/>
                <w:sz w:val="20"/>
                <w:szCs w:val="20"/>
                <w:lang w:val="en-US" w:eastAsia="cs-CZ"/>
              </w:rPr>
            </w:pPr>
          </w:p>
          <w:p w14:paraId="4029DB6D" w14:textId="77777777" w:rsidR="007C203B" w:rsidRPr="003B6CD6" w:rsidRDefault="007C203B" w:rsidP="007C203B">
            <w:pPr>
              <w:widowControl w:val="0"/>
              <w:spacing w:after="0" w:line="240" w:lineRule="auto"/>
              <w:jc w:val="right"/>
              <w:rPr>
                <w:rFonts w:eastAsia="Times New Roman" w:cstheme="minorHAnsi"/>
                <w:sz w:val="20"/>
                <w:szCs w:val="20"/>
                <w:lang w:val="en-US" w:eastAsia="cs-CZ"/>
              </w:rPr>
            </w:pPr>
            <w:r w:rsidRPr="003B6CD6">
              <w:rPr>
                <w:rFonts w:eastAsia="Times New Roman" w:cstheme="minorHAnsi"/>
                <w:sz w:val="20"/>
                <w:szCs w:val="20"/>
                <w:lang w:val="en-US" w:eastAsia="cs-CZ"/>
              </w:rPr>
              <w:t>[</w:t>
            </w:r>
            <w:proofErr w:type="spellStart"/>
            <w:r w:rsidRPr="003B6CD6">
              <w:rPr>
                <w:rFonts w:eastAsia="Times New Roman" w:cstheme="minorHAnsi"/>
                <w:i/>
                <w:iCs/>
                <w:sz w:val="20"/>
                <w:szCs w:val="20"/>
                <w:lang w:val="en-US" w:eastAsia="cs-CZ"/>
              </w:rPr>
              <w:t>Insérer</w:t>
            </w:r>
            <w:proofErr w:type="spellEnd"/>
            <w:r w:rsidRPr="003B6CD6">
              <w:rPr>
                <w:rFonts w:eastAsia="Times New Roman" w:cstheme="minorHAnsi"/>
                <w:i/>
                <w:iCs/>
                <w:sz w:val="20"/>
                <w:szCs w:val="20"/>
                <w:lang w:val="en-US" w:eastAsia="cs-CZ"/>
              </w:rPr>
              <w:t xml:space="preserve"> photo</w:t>
            </w:r>
            <w:r w:rsidRPr="003B6CD6">
              <w:rPr>
                <w:rFonts w:eastAsia="Times New Roman" w:cstheme="minorHAnsi"/>
                <w:sz w:val="20"/>
                <w:szCs w:val="20"/>
                <w:lang w:val="en-US" w:eastAsia="cs-CZ"/>
              </w:rPr>
              <w:t>]</w:t>
            </w:r>
          </w:p>
          <w:p w14:paraId="20D3B2FA" w14:textId="77777777" w:rsidR="007C203B" w:rsidRPr="003B6CD6" w:rsidRDefault="007C203B" w:rsidP="007C203B">
            <w:pPr>
              <w:widowControl w:val="0"/>
              <w:spacing w:after="0" w:line="240" w:lineRule="auto"/>
              <w:jc w:val="right"/>
              <w:rPr>
                <w:rFonts w:eastAsia="Times New Roman" w:cstheme="minorHAnsi"/>
                <w:sz w:val="16"/>
                <w:szCs w:val="20"/>
                <w:lang w:val="en-US" w:eastAsia="cs-CZ"/>
              </w:rPr>
            </w:pPr>
          </w:p>
        </w:tc>
      </w:tr>
    </w:tbl>
    <w:p w14:paraId="4D28798A" w14:textId="77777777" w:rsidR="007C203B" w:rsidRPr="003B6CD6" w:rsidRDefault="007C203B" w:rsidP="007C203B">
      <w:pPr>
        <w:spacing w:after="0" w:line="240" w:lineRule="auto"/>
        <w:rPr>
          <w:rFonts w:eastAsia="Times New Roman" w:cstheme="minorHAnsi"/>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3B6CD6" w14:paraId="2EB120AE" w14:textId="77777777" w:rsidTr="007C203B">
        <w:tc>
          <w:tcPr>
            <w:tcW w:w="2943" w:type="dxa"/>
            <w:tcBorders>
              <w:top w:val="nil"/>
              <w:left w:val="nil"/>
              <w:bottom w:val="nil"/>
              <w:right w:val="nil"/>
            </w:tcBorders>
          </w:tcPr>
          <w:p w14:paraId="24CB84C4" w14:textId="77777777" w:rsidR="007C203B" w:rsidRPr="003B6CD6" w:rsidRDefault="007C203B" w:rsidP="007C203B">
            <w:pPr>
              <w:keepNext/>
              <w:spacing w:after="0" w:line="240" w:lineRule="auto"/>
              <w:jc w:val="right"/>
              <w:rPr>
                <w:rFonts w:eastAsia="Times New Roman" w:cstheme="minorHAnsi"/>
                <w:b/>
                <w:smallCaps/>
                <w:sz w:val="24"/>
                <w:szCs w:val="20"/>
                <w:lang w:eastAsia="cs-CZ"/>
              </w:rPr>
            </w:pPr>
            <w:r w:rsidRPr="003B6CD6">
              <w:rPr>
                <w:rFonts w:eastAsia="Times New Roman" w:cstheme="minorHAnsi"/>
                <w:b/>
                <w:smallCaps/>
                <w:sz w:val="24"/>
                <w:szCs w:val="20"/>
                <w:lang w:eastAsia="cs-CZ"/>
              </w:rPr>
              <w:t>Informations personnelles</w:t>
            </w:r>
          </w:p>
        </w:tc>
      </w:tr>
    </w:tbl>
    <w:p w14:paraId="5C3F8601"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73079C9F" w14:textId="77777777" w:rsidTr="007C203B">
        <w:tc>
          <w:tcPr>
            <w:tcW w:w="2943" w:type="dxa"/>
            <w:tcBorders>
              <w:top w:val="nil"/>
              <w:left w:val="nil"/>
              <w:bottom w:val="nil"/>
              <w:right w:val="nil"/>
            </w:tcBorders>
          </w:tcPr>
          <w:p w14:paraId="0C04C98E" w14:textId="77777777" w:rsidR="007C203B" w:rsidRPr="003B6CD6" w:rsidRDefault="007C203B" w:rsidP="007C203B">
            <w:pPr>
              <w:keepNext/>
              <w:spacing w:before="40" w:after="40" w:line="240" w:lineRule="auto"/>
              <w:jc w:val="right"/>
              <w:rPr>
                <w:rFonts w:eastAsia="Times New Roman" w:cstheme="minorHAnsi"/>
                <w:sz w:val="20"/>
                <w:szCs w:val="20"/>
                <w:lang w:eastAsia="cs-CZ"/>
              </w:rPr>
            </w:pPr>
            <w:r w:rsidRPr="003B6CD6">
              <w:rPr>
                <w:rFonts w:eastAsia="Times New Roman" w:cstheme="minorHAnsi"/>
                <w:sz w:val="20"/>
                <w:szCs w:val="20"/>
                <w:lang w:eastAsia="cs-CZ"/>
              </w:rPr>
              <w:t>Nom(s) &amp; Prénom(s)</w:t>
            </w:r>
          </w:p>
        </w:tc>
        <w:tc>
          <w:tcPr>
            <w:tcW w:w="284" w:type="dxa"/>
            <w:tcBorders>
              <w:top w:val="nil"/>
              <w:left w:val="nil"/>
              <w:bottom w:val="nil"/>
              <w:right w:val="nil"/>
            </w:tcBorders>
          </w:tcPr>
          <w:p w14:paraId="2EB5035C" w14:textId="77777777" w:rsidR="007C203B" w:rsidRPr="003B6CD6" w:rsidRDefault="007C203B" w:rsidP="007C203B">
            <w:pPr>
              <w:spacing w:before="40" w:after="40" w:line="240" w:lineRule="auto"/>
              <w:rPr>
                <w:rFonts w:eastAsia="Times New Roman" w:cstheme="minorHAnsi"/>
                <w:sz w:val="20"/>
                <w:szCs w:val="20"/>
                <w:lang w:eastAsia="cs-CZ"/>
              </w:rPr>
            </w:pPr>
          </w:p>
        </w:tc>
        <w:tc>
          <w:tcPr>
            <w:tcW w:w="7229" w:type="dxa"/>
            <w:tcBorders>
              <w:top w:val="nil"/>
              <w:left w:val="nil"/>
              <w:bottom w:val="nil"/>
              <w:right w:val="nil"/>
            </w:tcBorders>
          </w:tcPr>
          <w:p w14:paraId="714EB1CB" w14:textId="77777777" w:rsidR="007C203B" w:rsidRPr="003B6CD6" w:rsidRDefault="007C203B" w:rsidP="007C203B">
            <w:pPr>
              <w:spacing w:before="40" w:after="40" w:line="240" w:lineRule="auto"/>
              <w:rPr>
                <w:rFonts w:eastAsia="Times New Roman" w:cstheme="minorHAnsi"/>
                <w:sz w:val="24"/>
                <w:szCs w:val="20"/>
                <w:lang w:eastAsia="cs-CZ"/>
              </w:rPr>
            </w:pPr>
          </w:p>
        </w:tc>
      </w:tr>
      <w:tr w:rsidR="007C203B" w:rsidRPr="003B6CD6" w14:paraId="2D00CAB3" w14:textId="77777777" w:rsidTr="007C203B">
        <w:tc>
          <w:tcPr>
            <w:tcW w:w="2943" w:type="dxa"/>
            <w:tcBorders>
              <w:top w:val="nil"/>
              <w:left w:val="nil"/>
              <w:bottom w:val="nil"/>
              <w:right w:val="nil"/>
            </w:tcBorders>
          </w:tcPr>
          <w:p w14:paraId="061084EA" w14:textId="77777777" w:rsidR="007C203B" w:rsidRPr="003B6CD6" w:rsidRDefault="007C203B" w:rsidP="007C203B">
            <w:pPr>
              <w:keepNext/>
              <w:spacing w:before="40" w:after="40" w:line="240" w:lineRule="auto"/>
              <w:jc w:val="right"/>
              <w:rPr>
                <w:rFonts w:eastAsia="Times New Roman" w:cstheme="minorHAnsi"/>
                <w:sz w:val="20"/>
                <w:szCs w:val="20"/>
                <w:lang w:eastAsia="cs-CZ"/>
              </w:rPr>
            </w:pPr>
            <w:r w:rsidRPr="003B6CD6">
              <w:rPr>
                <w:rFonts w:eastAsia="Times New Roman" w:cstheme="minorHAnsi"/>
                <w:sz w:val="20"/>
                <w:szCs w:val="20"/>
                <w:lang w:eastAsia="cs-CZ"/>
              </w:rPr>
              <w:t>Adresse(s)</w:t>
            </w:r>
          </w:p>
        </w:tc>
        <w:tc>
          <w:tcPr>
            <w:tcW w:w="284" w:type="dxa"/>
            <w:tcBorders>
              <w:top w:val="nil"/>
              <w:left w:val="nil"/>
              <w:bottom w:val="nil"/>
              <w:right w:val="nil"/>
            </w:tcBorders>
          </w:tcPr>
          <w:p w14:paraId="42C7AFF1" w14:textId="77777777" w:rsidR="007C203B" w:rsidRPr="003B6CD6" w:rsidRDefault="007C203B" w:rsidP="007C203B">
            <w:pPr>
              <w:spacing w:before="40" w:after="40" w:line="240" w:lineRule="auto"/>
              <w:rPr>
                <w:rFonts w:eastAsia="Times New Roman" w:cstheme="minorHAnsi"/>
                <w:sz w:val="20"/>
                <w:szCs w:val="20"/>
                <w:lang w:eastAsia="cs-CZ"/>
              </w:rPr>
            </w:pPr>
          </w:p>
        </w:tc>
        <w:tc>
          <w:tcPr>
            <w:tcW w:w="7229" w:type="dxa"/>
            <w:tcBorders>
              <w:top w:val="nil"/>
              <w:left w:val="nil"/>
              <w:bottom w:val="nil"/>
              <w:right w:val="nil"/>
            </w:tcBorders>
          </w:tcPr>
          <w:p w14:paraId="01B58D77" w14:textId="77777777" w:rsidR="007C203B" w:rsidRPr="003B6CD6" w:rsidRDefault="007C203B" w:rsidP="007C203B">
            <w:pPr>
              <w:spacing w:before="40" w:after="4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N°, rue, code postal, ville, Pays</w:t>
            </w:r>
            <w:r w:rsidRPr="003B6CD6">
              <w:rPr>
                <w:rFonts w:eastAsia="Times New Roman" w:cstheme="minorHAnsi"/>
                <w:i/>
                <w:smallCaps/>
                <w:sz w:val="20"/>
                <w:szCs w:val="20"/>
                <w:lang w:eastAsia="cs-CZ"/>
              </w:rPr>
              <w:t>]</w:t>
            </w:r>
          </w:p>
        </w:tc>
      </w:tr>
      <w:tr w:rsidR="007C203B" w:rsidRPr="003B6CD6" w14:paraId="0ED83742" w14:textId="77777777" w:rsidTr="007C203B">
        <w:tc>
          <w:tcPr>
            <w:tcW w:w="2943" w:type="dxa"/>
            <w:tcBorders>
              <w:top w:val="nil"/>
              <w:left w:val="nil"/>
              <w:bottom w:val="nil"/>
              <w:right w:val="nil"/>
            </w:tcBorders>
          </w:tcPr>
          <w:p w14:paraId="126CFEE9" w14:textId="77777777" w:rsidR="007C203B" w:rsidRPr="003B6CD6" w:rsidRDefault="007C203B" w:rsidP="007C203B">
            <w:pPr>
              <w:keepNext/>
              <w:spacing w:before="40" w:after="40" w:line="240" w:lineRule="auto"/>
              <w:jc w:val="right"/>
              <w:rPr>
                <w:rFonts w:eastAsia="Times New Roman" w:cstheme="minorHAnsi"/>
                <w:sz w:val="20"/>
                <w:szCs w:val="20"/>
                <w:lang w:eastAsia="cs-CZ"/>
              </w:rPr>
            </w:pPr>
            <w:r w:rsidRPr="003B6CD6">
              <w:rPr>
                <w:rFonts w:eastAsia="Times New Roman" w:cstheme="minorHAnsi"/>
                <w:sz w:val="20"/>
                <w:szCs w:val="20"/>
                <w:lang w:eastAsia="cs-CZ"/>
              </w:rPr>
              <w:t>Téléphone(s)</w:t>
            </w:r>
          </w:p>
        </w:tc>
        <w:tc>
          <w:tcPr>
            <w:tcW w:w="284" w:type="dxa"/>
            <w:tcBorders>
              <w:top w:val="nil"/>
              <w:left w:val="nil"/>
              <w:bottom w:val="nil"/>
              <w:right w:val="nil"/>
            </w:tcBorders>
          </w:tcPr>
          <w:p w14:paraId="7A7BFEDE" w14:textId="77777777" w:rsidR="007C203B" w:rsidRPr="003B6CD6" w:rsidRDefault="007C203B" w:rsidP="007C203B">
            <w:pPr>
              <w:spacing w:before="40" w:after="40" w:line="240" w:lineRule="auto"/>
              <w:rPr>
                <w:rFonts w:eastAsia="Times New Roman" w:cstheme="minorHAnsi"/>
                <w:sz w:val="20"/>
                <w:szCs w:val="20"/>
                <w:lang w:eastAsia="cs-CZ"/>
              </w:rPr>
            </w:pPr>
          </w:p>
        </w:tc>
        <w:tc>
          <w:tcPr>
            <w:tcW w:w="7229" w:type="dxa"/>
            <w:tcBorders>
              <w:top w:val="nil"/>
              <w:left w:val="nil"/>
              <w:bottom w:val="nil"/>
              <w:right w:val="nil"/>
            </w:tcBorders>
          </w:tcPr>
          <w:p w14:paraId="01ED7CC5" w14:textId="77777777" w:rsidR="007C203B" w:rsidRPr="003B6CD6" w:rsidRDefault="007C203B" w:rsidP="007C203B">
            <w:pPr>
              <w:spacing w:before="40" w:after="40" w:line="240" w:lineRule="auto"/>
              <w:rPr>
                <w:rFonts w:eastAsia="Times New Roman" w:cstheme="minorHAnsi"/>
                <w:b/>
                <w:sz w:val="24"/>
                <w:szCs w:val="20"/>
                <w:lang w:eastAsia="cs-CZ"/>
              </w:rPr>
            </w:pPr>
          </w:p>
        </w:tc>
      </w:tr>
      <w:tr w:rsidR="007C203B" w:rsidRPr="003B6CD6" w14:paraId="6C624A37" w14:textId="77777777" w:rsidTr="007C203B">
        <w:tc>
          <w:tcPr>
            <w:tcW w:w="2943" w:type="dxa"/>
            <w:tcBorders>
              <w:top w:val="nil"/>
              <w:left w:val="nil"/>
              <w:bottom w:val="nil"/>
              <w:right w:val="nil"/>
            </w:tcBorders>
          </w:tcPr>
          <w:p w14:paraId="17CCA078" w14:textId="77777777" w:rsidR="007C203B" w:rsidRPr="003B6CD6" w:rsidRDefault="007C203B" w:rsidP="007C203B">
            <w:pPr>
              <w:keepNext/>
              <w:spacing w:before="40" w:after="40" w:line="240" w:lineRule="auto"/>
              <w:jc w:val="right"/>
              <w:rPr>
                <w:rFonts w:eastAsia="Times New Roman" w:cstheme="minorHAnsi"/>
                <w:szCs w:val="20"/>
                <w:lang w:eastAsia="cs-CZ"/>
              </w:rPr>
            </w:pPr>
            <w:r w:rsidRPr="003B6CD6">
              <w:rPr>
                <w:rFonts w:eastAsia="Times New Roman" w:cstheme="minorHAnsi"/>
                <w:sz w:val="20"/>
                <w:szCs w:val="20"/>
                <w:lang w:eastAsia="cs-CZ"/>
              </w:rPr>
              <w:t>Télécopie(s)</w:t>
            </w:r>
          </w:p>
        </w:tc>
        <w:tc>
          <w:tcPr>
            <w:tcW w:w="284" w:type="dxa"/>
            <w:tcBorders>
              <w:top w:val="nil"/>
              <w:left w:val="nil"/>
              <w:bottom w:val="nil"/>
              <w:right w:val="nil"/>
            </w:tcBorders>
          </w:tcPr>
          <w:p w14:paraId="2034DCA2" w14:textId="77777777" w:rsidR="007C203B" w:rsidRPr="003B6CD6" w:rsidRDefault="007C203B" w:rsidP="007C203B">
            <w:pPr>
              <w:spacing w:before="40" w:after="40" w:line="240" w:lineRule="auto"/>
              <w:rPr>
                <w:rFonts w:eastAsia="Times New Roman" w:cstheme="minorHAnsi"/>
                <w:sz w:val="20"/>
                <w:szCs w:val="20"/>
                <w:lang w:eastAsia="cs-CZ"/>
              </w:rPr>
            </w:pPr>
          </w:p>
        </w:tc>
        <w:tc>
          <w:tcPr>
            <w:tcW w:w="7229" w:type="dxa"/>
            <w:tcBorders>
              <w:top w:val="nil"/>
              <w:left w:val="nil"/>
              <w:bottom w:val="nil"/>
              <w:right w:val="nil"/>
            </w:tcBorders>
          </w:tcPr>
          <w:p w14:paraId="2700FFCE" w14:textId="77777777" w:rsidR="007C203B" w:rsidRPr="003B6CD6" w:rsidRDefault="007C203B" w:rsidP="007C203B">
            <w:pPr>
              <w:spacing w:before="40" w:after="40" w:line="240" w:lineRule="auto"/>
              <w:rPr>
                <w:rFonts w:eastAsia="Times New Roman" w:cstheme="minorHAnsi"/>
                <w:b/>
                <w:sz w:val="24"/>
                <w:szCs w:val="20"/>
                <w:lang w:eastAsia="cs-CZ"/>
              </w:rPr>
            </w:pPr>
          </w:p>
        </w:tc>
      </w:tr>
      <w:tr w:rsidR="007C203B" w:rsidRPr="003B6CD6" w14:paraId="198626DA" w14:textId="77777777" w:rsidTr="007C203B">
        <w:tc>
          <w:tcPr>
            <w:tcW w:w="2943" w:type="dxa"/>
            <w:tcBorders>
              <w:top w:val="nil"/>
              <w:left w:val="nil"/>
              <w:bottom w:val="nil"/>
              <w:right w:val="nil"/>
            </w:tcBorders>
          </w:tcPr>
          <w:p w14:paraId="11C60BA8" w14:textId="77777777" w:rsidR="007C203B" w:rsidRPr="003B6CD6" w:rsidRDefault="007C203B" w:rsidP="007C203B">
            <w:pPr>
              <w:keepNext/>
              <w:spacing w:before="40" w:after="40" w:line="240" w:lineRule="auto"/>
              <w:jc w:val="right"/>
              <w:rPr>
                <w:rFonts w:eastAsia="Times New Roman" w:cstheme="minorHAnsi"/>
                <w:szCs w:val="20"/>
                <w:lang w:eastAsia="cs-CZ"/>
              </w:rPr>
            </w:pPr>
            <w:r w:rsidRPr="003B6CD6">
              <w:rPr>
                <w:rFonts w:eastAsia="Times New Roman" w:cstheme="minorHAnsi"/>
                <w:sz w:val="20"/>
                <w:szCs w:val="20"/>
                <w:lang w:eastAsia="cs-CZ"/>
              </w:rPr>
              <w:t>Courriers électroniques</w:t>
            </w:r>
          </w:p>
        </w:tc>
        <w:tc>
          <w:tcPr>
            <w:tcW w:w="284" w:type="dxa"/>
            <w:tcBorders>
              <w:top w:val="nil"/>
              <w:left w:val="nil"/>
              <w:bottom w:val="nil"/>
              <w:right w:val="nil"/>
            </w:tcBorders>
          </w:tcPr>
          <w:p w14:paraId="75B9E041" w14:textId="77777777" w:rsidR="007C203B" w:rsidRPr="003B6CD6" w:rsidRDefault="007C203B" w:rsidP="007C203B">
            <w:pPr>
              <w:spacing w:before="40" w:after="40" w:line="240" w:lineRule="auto"/>
              <w:rPr>
                <w:rFonts w:eastAsia="Times New Roman" w:cstheme="minorHAnsi"/>
                <w:sz w:val="20"/>
                <w:szCs w:val="20"/>
                <w:lang w:eastAsia="cs-CZ"/>
              </w:rPr>
            </w:pPr>
          </w:p>
        </w:tc>
        <w:tc>
          <w:tcPr>
            <w:tcW w:w="7229" w:type="dxa"/>
            <w:tcBorders>
              <w:top w:val="nil"/>
              <w:left w:val="nil"/>
              <w:bottom w:val="nil"/>
              <w:right w:val="nil"/>
            </w:tcBorders>
          </w:tcPr>
          <w:p w14:paraId="76DD0E9A" w14:textId="77777777" w:rsidR="007C203B" w:rsidRPr="003B6CD6" w:rsidRDefault="007C203B" w:rsidP="007C203B">
            <w:pPr>
              <w:spacing w:before="40" w:after="40" w:line="240" w:lineRule="auto"/>
              <w:rPr>
                <w:rFonts w:eastAsia="Times New Roman" w:cstheme="minorHAnsi"/>
                <w:b/>
                <w:sz w:val="24"/>
                <w:szCs w:val="20"/>
                <w:lang w:eastAsia="cs-CZ"/>
              </w:rPr>
            </w:pPr>
          </w:p>
        </w:tc>
      </w:tr>
    </w:tbl>
    <w:p w14:paraId="4A8D4B3E" w14:textId="77777777" w:rsidR="007C203B" w:rsidRPr="003B6CD6" w:rsidRDefault="007C203B" w:rsidP="007C203B">
      <w:pPr>
        <w:spacing w:before="120" w:after="0" w:line="240" w:lineRule="auto"/>
        <w:rPr>
          <w:rFonts w:eastAsia="Times New Roman" w:cstheme="minorHAnsi"/>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666639AB" w14:textId="77777777" w:rsidTr="007C203B">
        <w:tc>
          <w:tcPr>
            <w:tcW w:w="2943" w:type="dxa"/>
            <w:tcBorders>
              <w:top w:val="nil"/>
              <w:left w:val="nil"/>
              <w:bottom w:val="nil"/>
              <w:right w:val="nil"/>
            </w:tcBorders>
          </w:tcPr>
          <w:p w14:paraId="298C5F65" w14:textId="77777777" w:rsidR="007C203B" w:rsidRPr="003B6CD6" w:rsidRDefault="007C203B" w:rsidP="007C203B">
            <w:pPr>
              <w:keepNext/>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Nationalité</w:t>
            </w:r>
          </w:p>
        </w:tc>
        <w:tc>
          <w:tcPr>
            <w:tcW w:w="284" w:type="dxa"/>
            <w:tcBorders>
              <w:top w:val="nil"/>
              <w:left w:val="nil"/>
              <w:bottom w:val="nil"/>
              <w:right w:val="nil"/>
            </w:tcBorders>
          </w:tcPr>
          <w:p w14:paraId="09345F51"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39394DB0" w14:textId="77777777" w:rsidR="007C203B" w:rsidRPr="003B6CD6" w:rsidRDefault="007C203B" w:rsidP="007C203B">
            <w:pPr>
              <w:spacing w:before="20" w:after="20" w:line="240" w:lineRule="auto"/>
              <w:rPr>
                <w:rFonts w:eastAsia="Times New Roman" w:cstheme="minorHAnsi"/>
                <w:sz w:val="20"/>
                <w:szCs w:val="20"/>
                <w:lang w:eastAsia="cs-CZ"/>
              </w:rPr>
            </w:pPr>
          </w:p>
        </w:tc>
      </w:tr>
    </w:tbl>
    <w:p w14:paraId="7ABF4210" w14:textId="77777777" w:rsidR="007C203B" w:rsidRPr="003B6CD6" w:rsidRDefault="007C203B" w:rsidP="007C203B">
      <w:pPr>
        <w:spacing w:before="20" w:after="20" w:line="240" w:lineRule="auto"/>
        <w:rPr>
          <w:rFonts w:eastAsia="Times New Roman" w:cstheme="minorHAnsi"/>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0CC0BD07" w14:textId="77777777" w:rsidTr="007C203B">
        <w:tc>
          <w:tcPr>
            <w:tcW w:w="2943" w:type="dxa"/>
            <w:tcBorders>
              <w:top w:val="nil"/>
              <w:left w:val="nil"/>
              <w:bottom w:val="nil"/>
              <w:right w:val="nil"/>
            </w:tcBorders>
          </w:tcPr>
          <w:p w14:paraId="16566410"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Date &amp; lieu de naissance</w:t>
            </w:r>
          </w:p>
          <w:p w14:paraId="0B498438" w14:textId="77777777" w:rsidR="007C203B" w:rsidRPr="003B6CD6" w:rsidRDefault="007C203B" w:rsidP="007C203B">
            <w:pPr>
              <w:spacing w:before="20" w:after="20" w:line="240" w:lineRule="auto"/>
              <w:jc w:val="right"/>
              <w:rPr>
                <w:rFonts w:eastAsia="Times New Roman" w:cstheme="minorHAnsi"/>
                <w:sz w:val="20"/>
                <w:szCs w:val="20"/>
                <w:lang w:eastAsia="cs-CZ"/>
              </w:rPr>
            </w:pPr>
          </w:p>
          <w:p w14:paraId="1E6219FC"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Sexe</w:t>
            </w:r>
          </w:p>
        </w:tc>
        <w:tc>
          <w:tcPr>
            <w:tcW w:w="284" w:type="dxa"/>
            <w:tcBorders>
              <w:top w:val="nil"/>
              <w:left w:val="nil"/>
              <w:bottom w:val="nil"/>
              <w:right w:val="nil"/>
            </w:tcBorders>
          </w:tcPr>
          <w:p w14:paraId="348B9085" w14:textId="5B5424B3" w:rsidR="007C203B" w:rsidRPr="003B6CD6" w:rsidRDefault="004308A4" w:rsidP="007C203B">
            <w:pPr>
              <w:spacing w:before="20" w:after="20" w:line="240" w:lineRule="auto"/>
              <w:rPr>
                <w:rFonts w:eastAsia="Times New Roman" w:cstheme="minorHAnsi"/>
                <w:sz w:val="20"/>
                <w:szCs w:val="20"/>
                <w:lang w:eastAsia="cs-CZ"/>
              </w:rPr>
            </w:pPr>
            <w:r w:rsidRPr="003B6CD6">
              <w:rPr>
                <w:rFonts w:eastAsia="Times New Roman" w:cstheme="minorHAnsi"/>
                <w:b/>
                <w:noProof/>
                <w:sz w:val="20"/>
                <w:szCs w:val="20"/>
                <w:lang w:eastAsia="fr-FR"/>
              </w:rPr>
              <mc:AlternateContent>
                <mc:Choice Requires="wps">
                  <w:drawing>
                    <wp:anchor distT="0" distB="0" distL="114300" distR="114300" simplePos="0" relativeHeight="251672576" behindDoc="0" locked="0" layoutInCell="0" allowOverlap="1" wp14:anchorId="0D43228B" wp14:editId="6390E02C">
                      <wp:simplePos x="0" y="0"/>
                      <wp:positionH relativeFrom="page">
                        <wp:posOffset>59689</wp:posOffset>
                      </wp:positionH>
                      <wp:positionV relativeFrom="margin">
                        <wp:posOffset>-2679065</wp:posOffset>
                      </wp:positionV>
                      <wp:extent cx="28575" cy="7886700"/>
                      <wp:effectExtent l="19050" t="19050" r="2857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88670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CB199B"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7pt,-210.95pt" to="6.95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" o:allowincell="f" strokecolor="#95b3d7" strokeweight="2.5pt">
                      <w10:wrap anchorx="page" anchory="margin"/>
                    </v:line>
                  </w:pict>
                </mc:Fallback>
              </mc:AlternateContent>
            </w:r>
          </w:p>
        </w:tc>
        <w:tc>
          <w:tcPr>
            <w:tcW w:w="7229" w:type="dxa"/>
            <w:tcBorders>
              <w:top w:val="nil"/>
              <w:left w:val="nil"/>
              <w:bottom w:val="nil"/>
              <w:right w:val="nil"/>
            </w:tcBorders>
          </w:tcPr>
          <w:p w14:paraId="69340C17" w14:textId="77777777" w:rsidR="007C203B" w:rsidRPr="003B6CD6" w:rsidRDefault="007C203B" w:rsidP="007C203B">
            <w:pPr>
              <w:spacing w:before="20" w:after="2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Jour, mois, année</w:t>
            </w:r>
            <w:r w:rsidRPr="003B6CD6">
              <w:rPr>
                <w:rFonts w:eastAsia="Times New Roman" w:cstheme="minorHAnsi"/>
                <w:i/>
                <w:smallCaps/>
                <w:sz w:val="20"/>
                <w:szCs w:val="20"/>
                <w:lang w:eastAsia="cs-CZ"/>
              </w:rPr>
              <w:t>]</w:t>
            </w:r>
          </w:p>
        </w:tc>
      </w:tr>
    </w:tbl>
    <w:p w14:paraId="592073E2" w14:textId="77777777" w:rsidR="007C203B" w:rsidRPr="003B6CD6" w:rsidRDefault="007C203B" w:rsidP="007C203B">
      <w:pPr>
        <w:spacing w:before="20" w:after="20" w:line="240" w:lineRule="auto"/>
        <w:rPr>
          <w:rFonts w:eastAsia="Times New Roman" w:cstheme="minorHAnsi"/>
          <w:sz w:val="20"/>
          <w:szCs w:val="20"/>
          <w:lang w:eastAsia="cs-CZ"/>
        </w:rPr>
      </w:pPr>
    </w:p>
    <w:p w14:paraId="4D0A83BC"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3B6CD6" w14:paraId="0F339E1A" w14:textId="77777777" w:rsidTr="007C203B">
        <w:tc>
          <w:tcPr>
            <w:tcW w:w="2943" w:type="dxa"/>
            <w:tcBorders>
              <w:top w:val="nil"/>
              <w:left w:val="nil"/>
              <w:bottom w:val="nil"/>
              <w:right w:val="nil"/>
            </w:tcBorders>
          </w:tcPr>
          <w:p w14:paraId="276CACF3" w14:textId="77777777" w:rsidR="007C203B" w:rsidRPr="003B6CD6" w:rsidRDefault="007C203B" w:rsidP="007C203B">
            <w:pPr>
              <w:keepNext/>
              <w:spacing w:after="0" w:line="240" w:lineRule="auto"/>
              <w:jc w:val="right"/>
              <w:rPr>
                <w:rFonts w:eastAsia="Times New Roman" w:cstheme="minorHAnsi"/>
                <w:b/>
                <w:smallCaps/>
                <w:sz w:val="24"/>
                <w:szCs w:val="20"/>
                <w:lang w:eastAsia="cs-CZ"/>
              </w:rPr>
            </w:pPr>
            <w:r w:rsidRPr="003B6CD6">
              <w:rPr>
                <w:rFonts w:eastAsia="Times New Roman" w:cstheme="minorHAnsi"/>
                <w:b/>
                <w:smallCaps/>
                <w:sz w:val="24"/>
                <w:szCs w:val="20"/>
                <w:lang w:eastAsia="cs-CZ"/>
              </w:rPr>
              <w:t>Expérience professionnelle</w:t>
            </w:r>
          </w:p>
        </w:tc>
      </w:tr>
    </w:tbl>
    <w:p w14:paraId="4A450B49" w14:textId="77777777" w:rsidR="007C203B" w:rsidRPr="003B6CD6" w:rsidRDefault="007C203B" w:rsidP="007C203B">
      <w:pPr>
        <w:spacing w:after="0" w:line="240" w:lineRule="auto"/>
        <w:jc w:val="both"/>
        <w:rPr>
          <w:rFonts w:eastAsia="Times New Roman" w:cstheme="minorHAnsi"/>
          <w:sz w:val="20"/>
          <w:szCs w:val="20"/>
          <w:lang w:eastAsia="cs-CZ"/>
        </w:rPr>
      </w:pPr>
      <w:r w:rsidRPr="003B6CD6">
        <w:rPr>
          <w:rFonts w:eastAsia="Times New Roman" w:cstheme="minorHAnsi"/>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3E643154" w14:textId="77777777" w:rsidTr="007C203B">
        <w:tc>
          <w:tcPr>
            <w:tcW w:w="2943" w:type="dxa"/>
            <w:tcBorders>
              <w:top w:val="nil"/>
              <w:left w:val="nil"/>
              <w:bottom w:val="nil"/>
              <w:right w:val="nil"/>
            </w:tcBorders>
          </w:tcPr>
          <w:p w14:paraId="55CEC011" w14:textId="77777777" w:rsidR="007C203B" w:rsidRPr="003B6CD6" w:rsidRDefault="007C203B" w:rsidP="007C203B">
            <w:pPr>
              <w:spacing w:before="20" w:after="20" w:line="240" w:lineRule="auto"/>
              <w:jc w:val="right"/>
              <w:rPr>
                <w:rFonts w:eastAsia="Times New Roman" w:cstheme="minorHAnsi"/>
                <w:sz w:val="18"/>
                <w:szCs w:val="20"/>
                <w:lang w:eastAsia="cs-CZ"/>
              </w:rPr>
            </w:pPr>
            <w:r w:rsidRPr="003B6CD6">
              <w:rPr>
                <w:rFonts w:eastAsia="Times New Roman" w:cstheme="minorHAnsi"/>
                <w:sz w:val="20"/>
                <w:szCs w:val="20"/>
                <w:lang w:eastAsia="cs-CZ"/>
              </w:rPr>
              <w:t>Dates (de - à)</w:t>
            </w:r>
          </w:p>
        </w:tc>
        <w:tc>
          <w:tcPr>
            <w:tcW w:w="284" w:type="dxa"/>
            <w:tcBorders>
              <w:top w:val="nil"/>
              <w:left w:val="nil"/>
              <w:bottom w:val="nil"/>
              <w:right w:val="nil"/>
            </w:tcBorders>
          </w:tcPr>
          <w:p w14:paraId="77AB3021"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7D6247AA" w14:textId="77777777" w:rsidR="007C203B" w:rsidRPr="003B6CD6" w:rsidRDefault="007C203B" w:rsidP="007C203B">
            <w:pPr>
              <w:spacing w:before="20" w:after="20" w:line="240" w:lineRule="auto"/>
              <w:rPr>
                <w:rFonts w:eastAsia="Times New Roman" w:cstheme="minorHAnsi"/>
                <w:i/>
                <w:sz w:val="20"/>
                <w:szCs w:val="20"/>
                <w:lang w:eastAsia="cs-CZ"/>
              </w:rPr>
            </w:pPr>
            <w:r w:rsidRPr="003B6CD6">
              <w:rPr>
                <w:rFonts w:eastAsia="Times New Roman" w:cstheme="minorHAnsi"/>
                <w:b/>
                <w:i/>
                <w:smallCaps/>
                <w:sz w:val="20"/>
                <w:szCs w:val="20"/>
                <w:lang w:eastAsia="cs-CZ"/>
              </w:rPr>
              <w:t xml:space="preserve"> </w:t>
            </w:r>
            <w:r w:rsidRPr="003B6CD6">
              <w:rPr>
                <w:rFonts w:eastAsia="Times New Roman" w:cstheme="minorHAnsi"/>
                <w:i/>
                <w:sz w:val="20"/>
                <w:szCs w:val="20"/>
                <w:lang w:eastAsia="cs-CZ"/>
              </w:rPr>
              <w:t>[Ajouter des paragraphes séparés pour chaque poste occupé, en commençant par le plus récent]</w:t>
            </w:r>
          </w:p>
        </w:tc>
      </w:tr>
      <w:tr w:rsidR="007C203B" w:rsidRPr="003B6CD6" w14:paraId="4C5F7B0F" w14:textId="77777777" w:rsidTr="007C203B">
        <w:tc>
          <w:tcPr>
            <w:tcW w:w="2943" w:type="dxa"/>
            <w:tcBorders>
              <w:top w:val="nil"/>
              <w:left w:val="nil"/>
              <w:bottom w:val="nil"/>
              <w:right w:val="nil"/>
            </w:tcBorders>
          </w:tcPr>
          <w:p w14:paraId="24C54500" w14:textId="77777777" w:rsidR="007C203B" w:rsidRPr="003B6CD6" w:rsidRDefault="007C203B" w:rsidP="007C203B">
            <w:pPr>
              <w:spacing w:before="20" w:after="20" w:line="276" w:lineRule="auto"/>
              <w:jc w:val="right"/>
              <w:rPr>
                <w:rFonts w:eastAsia="Times New Roman" w:cstheme="minorHAnsi"/>
                <w:sz w:val="18"/>
                <w:szCs w:val="20"/>
                <w:lang w:eastAsia="cs-CZ"/>
              </w:rPr>
            </w:pPr>
            <w:r w:rsidRPr="003B6CD6">
              <w:rPr>
                <w:rFonts w:eastAsia="Times New Roman" w:cstheme="minorHAnsi"/>
                <w:sz w:val="20"/>
                <w:szCs w:val="20"/>
                <w:lang w:eastAsia="cs-CZ"/>
              </w:rPr>
              <w:t>Fonction ou poste occupé</w:t>
            </w:r>
          </w:p>
        </w:tc>
        <w:tc>
          <w:tcPr>
            <w:tcW w:w="284" w:type="dxa"/>
            <w:tcBorders>
              <w:top w:val="nil"/>
              <w:left w:val="nil"/>
              <w:bottom w:val="nil"/>
              <w:right w:val="nil"/>
            </w:tcBorders>
          </w:tcPr>
          <w:p w14:paraId="3EF4D08A"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50F1192C"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64CC3106" w14:textId="77777777" w:rsidTr="007C203B">
        <w:tc>
          <w:tcPr>
            <w:tcW w:w="2943" w:type="dxa"/>
            <w:tcBorders>
              <w:top w:val="nil"/>
              <w:left w:val="nil"/>
              <w:bottom w:val="nil"/>
              <w:right w:val="nil"/>
            </w:tcBorders>
          </w:tcPr>
          <w:p w14:paraId="0600D2A2"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Principales activités et responsabilités</w:t>
            </w:r>
          </w:p>
        </w:tc>
        <w:tc>
          <w:tcPr>
            <w:tcW w:w="284" w:type="dxa"/>
            <w:tcBorders>
              <w:top w:val="nil"/>
              <w:left w:val="nil"/>
              <w:bottom w:val="nil"/>
              <w:right w:val="nil"/>
            </w:tcBorders>
          </w:tcPr>
          <w:p w14:paraId="689D3EB5"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737B85E2"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11DB4959" w14:textId="77777777" w:rsidTr="007C203B">
        <w:tc>
          <w:tcPr>
            <w:tcW w:w="2943" w:type="dxa"/>
            <w:tcBorders>
              <w:top w:val="nil"/>
              <w:left w:val="nil"/>
              <w:bottom w:val="nil"/>
              <w:right w:val="nil"/>
            </w:tcBorders>
          </w:tcPr>
          <w:p w14:paraId="0881B230" w14:textId="77777777" w:rsidR="007C203B" w:rsidRPr="003B6CD6" w:rsidRDefault="007C203B" w:rsidP="007C203B">
            <w:pPr>
              <w:spacing w:before="20" w:after="20" w:line="276" w:lineRule="auto"/>
              <w:jc w:val="right"/>
              <w:rPr>
                <w:rFonts w:eastAsia="Times New Roman" w:cstheme="minorHAnsi"/>
                <w:sz w:val="18"/>
                <w:szCs w:val="20"/>
                <w:lang w:eastAsia="cs-CZ"/>
              </w:rPr>
            </w:pPr>
            <w:r w:rsidRPr="003B6CD6">
              <w:rPr>
                <w:rFonts w:eastAsia="Times New Roman" w:cstheme="minorHAnsi"/>
                <w:sz w:val="20"/>
                <w:szCs w:val="20"/>
                <w:lang w:eastAsia="cs-CZ"/>
              </w:rPr>
              <w:t>Nom &amp; adresse de l'employeur</w:t>
            </w:r>
          </w:p>
        </w:tc>
        <w:tc>
          <w:tcPr>
            <w:tcW w:w="284" w:type="dxa"/>
            <w:tcBorders>
              <w:top w:val="nil"/>
              <w:left w:val="nil"/>
              <w:bottom w:val="nil"/>
              <w:right w:val="nil"/>
            </w:tcBorders>
          </w:tcPr>
          <w:p w14:paraId="729D8A57"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20D12092"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4B952B0B" w14:textId="77777777" w:rsidTr="007C203B">
        <w:tc>
          <w:tcPr>
            <w:tcW w:w="2943" w:type="dxa"/>
            <w:tcBorders>
              <w:top w:val="nil"/>
              <w:left w:val="nil"/>
              <w:bottom w:val="nil"/>
              <w:right w:val="nil"/>
            </w:tcBorders>
          </w:tcPr>
          <w:p w14:paraId="249999AD" w14:textId="77777777" w:rsidR="007C203B" w:rsidRPr="003B6CD6" w:rsidRDefault="007C203B" w:rsidP="007C203B">
            <w:pPr>
              <w:spacing w:before="20" w:after="20" w:line="276" w:lineRule="auto"/>
              <w:jc w:val="right"/>
              <w:rPr>
                <w:rFonts w:eastAsia="Times New Roman" w:cstheme="minorHAnsi"/>
                <w:sz w:val="18"/>
                <w:szCs w:val="20"/>
                <w:lang w:eastAsia="cs-CZ"/>
              </w:rPr>
            </w:pPr>
            <w:r w:rsidRPr="003B6CD6">
              <w:rPr>
                <w:rFonts w:eastAsia="Times New Roman" w:cstheme="minorHAnsi"/>
                <w:sz w:val="20"/>
                <w:szCs w:val="20"/>
                <w:lang w:eastAsia="cs-CZ"/>
              </w:rPr>
              <w:t>Type ou secteur(s) d'activité</w:t>
            </w:r>
          </w:p>
        </w:tc>
        <w:tc>
          <w:tcPr>
            <w:tcW w:w="284" w:type="dxa"/>
            <w:tcBorders>
              <w:top w:val="nil"/>
              <w:left w:val="nil"/>
              <w:bottom w:val="nil"/>
              <w:right w:val="nil"/>
            </w:tcBorders>
          </w:tcPr>
          <w:p w14:paraId="33A93A1F"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7E277A8B" w14:textId="77777777" w:rsidR="007C203B" w:rsidRPr="003B6CD6" w:rsidRDefault="007C203B" w:rsidP="007C203B">
            <w:pPr>
              <w:spacing w:before="20" w:after="20" w:line="240" w:lineRule="auto"/>
              <w:rPr>
                <w:rFonts w:eastAsia="Times New Roman" w:cstheme="minorHAnsi"/>
                <w:sz w:val="20"/>
                <w:szCs w:val="20"/>
                <w:lang w:eastAsia="cs-CZ"/>
              </w:rPr>
            </w:pPr>
          </w:p>
        </w:tc>
      </w:tr>
    </w:tbl>
    <w:p w14:paraId="34A12B46" w14:textId="77777777" w:rsidR="007C203B" w:rsidRPr="003B6CD6" w:rsidRDefault="007C203B" w:rsidP="007C203B">
      <w:pPr>
        <w:spacing w:after="0" w:line="240" w:lineRule="auto"/>
        <w:rPr>
          <w:rFonts w:eastAsia="Times New Roman" w:cstheme="minorHAnsi"/>
          <w:sz w:val="20"/>
          <w:szCs w:val="20"/>
          <w:lang w:eastAsia="cs-CZ"/>
        </w:rPr>
      </w:pPr>
    </w:p>
    <w:p w14:paraId="2605F3F3" w14:textId="77777777" w:rsidR="007C203B" w:rsidRPr="003B6CD6" w:rsidRDefault="007C203B" w:rsidP="007C203B">
      <w:pPr>
        <w:spacing w:after="0" w:line="240" w:lineRule="auto"/>
        <w:rPr>
          <w:rFonts w:eastAsia="Times New Roman" w:cstheme="minorHAnsi"/>
          <w:sz w:val="20"/>
          <w:szCs w:val="20"/>
          <w:lang w:eastAsia="cs-CZ"/>
        </w:rPr>
      </w:pPr>
    </w:p>
    <w:p w14:paraId="4D6C6ABF"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3B6CD6" w14:paraId="0D523CAA" w14:textId="77777777" w:rsidTr="007C203B">
        <w:tc>
          <w:tcPr>
            <w:tcW w:w="2943" w:type="dxa"/>
            <w:tcBorders>
              <w:top w:val="nil"/>
              <w:left w:val="nil"/>
              <w:bottom w:val="nil"/>
              <w:right w:val="nil"/>
            </w:tcBorders>
          </w:tcPr>
          <w:p w14:paraId="53480770" w14:textId="77777777" w:rsidR="007C203B" w:rsidRPr="003B6CD6" w:rsidRDefault="007C203B" w:rsidP="007C203B">
            <w:pPr>
              <w:keepNext/>
              <w:spacing w:after="0" w:line="240" w:lineRule="auto"/>
              <w:jc w:val="right"/>
              <w:rPr>
                <w:rFonts w:eastAsia="Times New Roman" w:cstheme="minorHAnsi"/>
                <w:b/>
                <w:smallCaps/>
                <w:sz w:val="24"/>
                <w:szCs w:val="20"/>
                <w:lang w:eastAsia="cs-CZ"/>
              </w:rPr>
            </w:pPr>
            <w:r w:rsidRPr="003B6CD6">
              <w:rPr>
                <w:rFonts w:eastAsia="Times New Roman" w:cstheme="minorHAnsi"/>
                <w:b/>
                <w:smallCaps/>
                <w:sz w:val="24"/>
                <w:szCs w:val="20"/>
                <w:lang w:eastAsia="cs-CZ"/>
              </w:rPr>
              <w:t>Expérience professionnelle pertinente pour la présente mission</w:t>
            </w:r>
          </w:p>
        </w:tc>
      </w:tr>
    </w:tbl>
    <w:p w14:paraId="26EE0B98" w14:textId="77777777" w:rsidR="007C203B" w:rsidRPr="003B6CD6" w:rsidRDefault="007C203B" w:rsidP="007C203B">
      <w:pPr>
        <w:spacing w:after="0" w:line="240" w:lineRule="auto"/>
        <w:jc w:val="both"/>
        <w:rPr>
          <w:rFonts w:eastAsia="Times New Roman" w:cstheme="minorHAnsi"/>
          <w:sz w:val="20"/>
          <w:szCs w:val="20"/>
          <w:lang w:eastAsia="cs-CZ"/>
        </w:rPr>
      </w:pPr>
      <w:r w:rsidRPr="003B6CD6">
        <w:rPr>
          <w:rFonts w:eastAsia="Times New Roman" w:cstheme="minorHAnsi"/>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65520A16" w14:textId="77777777" w:rsidTr="007C203B">
        <w:tc>
          <w:tcPr>
            <w:tcW w:w="2943" w:type="dxa"/>
            <w:tcBorders>
              <w:top w:val="nil"/>
              <w:left w:val="nil"/>
              <w:bottom w:val="nil"/>
              <w:right w:val="nil"/>
            </w:tcBorders>
          </w:tcPr>
          <w:p w14:paraId="153F84C9" w14:textId="77777777" w:rsidR="007C203B" w:rsidRPr="003B6CD6" w:rsidRDefault="007C203B" w:rsidP="007C203B">
            <w:pPr>
              <w:spacing w:before="20" w:after="20" w:line="240" w:lineRule="auto"/>
              <w:jc w:val="right"/>
              <w:rPr>
                <w:rFonts w:eastAsia="Times New Roman" w:cstheme="minorHAnsi"/>
                <w:sz w:val="18"/>
                <w:szCs w:val="20"/>
                <w:lang w:val="en-US" w:eastAsia="cs-CZ"/>
              </w:rPr>
            </w:pPr>
            <w:r w:rsidRPr="003B6CD6">
              <w:rPr>
                <w:rFonts w:eastAsia="Times New Roman" w:cstheme="minorHAnsi"/>
                <w:sz w:val="20"/>
                <w:szCs w:val="20"/>
                <w:lang w:eastAsia="cs-CZ"/>
              </w:rPr>
              <w:t>Dates (de - à)</w:t>
            </w:r>
          </w:p>
        </w:tc>
        <w:tc>
          <w:tcPr>
            <w:tcW w:w="284" w:type="dxa"/>
            <w:tcBorders>
              <w:top w:val="nil"/>
              <w:left w:val="nil"/>
              <w:bottom w:val="nil"/>
              <w:right w:val="nil"/>
            </w:tcBorders>
          </w:tcPr>
          <w:p w14:paraId="40D5E032" w14:textId="77777777" w:rsidR="007C203B" w:rsidRPr="003B6CD6" w:rsidRDefault="007C203B" w:rsidP="007C203B">
            <w:pPr>
              <w:spacing w:before="20" w:after="20" w:line="240" w:lineRule="auto"/>
              <w:rPr>
                <w:rFonts w:eastAsia="Times New Roman" w:cstheme="minorHAnsi"/>
                <w:sz w:val="20"/>
                <w:szCs w:val="20"/>
                <w:lang w:val="en-US" w:eastAsia="cs-CZ"/>
              </w:rPr>
            </w:pPr>
          </w:p>
        </w:tc>
        <w:tc>
          <w:tcPr>
            <w:tcW w:w="7229" w:type="dxa"/>
            <w:tcBorders>
              <w:top w:val="nil"/>
              <w:left w:val="nil"/>
              <w:bottom w:val="nil"/>
              <w:right w:val="nil"/>
            </w:tcBorders>
          </w:tcPr>
          <w:p w14:paraId="6806BB73" w14:textId="77777777" w:rsidR="007C203B" w:rsidRPr="003B6CD6" w:rsidRDefault="007C203B" w:rsidP="007C203B">
            <w:pPr>
              <w:spacing w:before="20" w:after="20" w:line="240" w:lineRule="auto"/>
              <w:rPr>
                <w:rFonts w:eastAsia="Times New Roman" w:cstheme="minorHAnsi"/>
                <w:i/>
                <w:sz w:val="20"/>
                <w:szCs w:val="20"/>
                <w:lang w:eastAsia="cs-CZ"/>
              </w:rPr>
            </w:pPr>
            <w:r w:rsidRPr="003B6CD6">
              <w:rPr>
                <w:rFonts w:eastAsia="Times New Roman" w:cstheme="minorHAnsi"/>
                <w:b/>
                <w:i/>
                <w:smallCaps/>
                <w:sz w:val="20"/>
                <w:szCs w:val="20"/>
                <w:lang w:eastAsia="cs-CZ"/>
              </w:rPr>
              <w:t xml:space="preserve"> </w:t>
            </w:r>
            <w:r w:rsidRPr="003B6CD6">
              <w:rPr>
                <w:rFonts w:eastAsia="Times New Roman" w:cstheme="minorHAnsi"/>
                <w:i/>
                <w:sz w:val="20"/>
                <w:szCs w:val="20"/>
                <w:lang w:eastAsia="cs-CZ"/>
              </w:rPr>
              <w:t>[Ajouter des paragraphes séparés pour chaque poste occupé, en commençant par le plus récent]</w:t>
            </w:r>
          </w:p>
        </w:tc>
      </w:tr>
      <w:tr w:rsidR="007C203B" w:rsidRPr="003B6CD6" w14:paraId="6EC30FA0" w14:textId="77777777" w:rsidTr="007C203B">
        <w:tc>
          <w:tcPr>
            <w:tcW w:w="2943" w:type="dxa"/>
            <w:tcBorders>
              <w:top w:val="nil"/>
              <w:left w:val="nil"/>
              <w:bottom w:val="nil"/>
              <w:right w:val="nil"/>
            </w:tcBorders>
          </w:tcPr>
          <w:p w14:paraId="1759C9A2" w14:textId="77777777" w:rsidR="007C203B" w:rsidRPr="003B6CD6" w:rsidRDefault="007C203B" w:rsidP="007C203B">
            <w:pPr>
              <w:spacing w:before="20" w:after="20" w:line="276" w:lineRule="auto"/>
              <w:jc w:val="right"/>
              <w:rPr>
                <w:rFonts w:eastAsia="Times New Roman" w:cstheme="minorHAnsi"/>
                <w:sz w:val="18"/>
                <w:szCs w:val="20"/>
                <w:lang w:val="en-US" w:eastAsia="cs-CZ"/>
              </w:rPr>
            </w:pPr>
            <w:r w:rsidRPr="003B6CD6">
              <w:rPr>
                <w:rFonts w:eastAsia="Times New Roman" w:cstheme="minorHAnsi"/>
                <w:sz w:val="20"/>
                <w:szCs w:val="20"/>
                <w:lang w:eastAsia="cs-CZ"/>
              </w:rPr>
              <w:t>Fonction ou poste occupé</w:t>
            </w:r>
          </w:p>
        </w:tc>
        <w:tc>
          <w:tcPr>
            <w:tcW w:w="284" w:type="dxa"/>
            <w:tcBorders>
              <w:top w:val="nil"/>
              <w:left w:val="nil"/>
              <w:bottom w:val="nil"/>
              <w:right w:val="nil"/>
            </w:tcBorders>
          </w:tcPr>
          <w:p w14:paraId="6A9904F2" w14:textId="77777777" w:rsidR="007C203B" w:rsidRPr="003B6CD6" w:rsidRDefault="007C203B" w:rsidP="007C203B">
            <w:pPr>
              <w:spacing w:before="20" w:after="20" w:line="240" w:lineRule="auto"/>
              <w:rPr>
                <w:rFonts w:eastAsia="Times New Roman" w:cstheme="minorHAnsi"/>
                <w:sz w:val="20"/>
                <w:szCs w:val="20"/>
                <w:lang w:val="en-US" w:eastAsia="cs-CZ"/>
              </w:rPr>
            </w:pPr>
          </w:p>
        </w:tc>
        <w:tc>
          <w:tcPr>
            <w:tcW w:w="7229" w:type="dxa"/>
            <w:tcBorders>
              <w:top w:val="nil"/>
              <w:left w:val="nil"/>
              <w:bottom w:val="nil"/>
              <w:right w:val="nil"/>
            </w:tcBorders>
          </w:tcPr>
          <w:p w14:paraId="0B5FA17E" w14:textId="77777777" w:rsidR="007C203B" w:rsidRPr="003B6CD6" w:rsidRDefault="007C203B" w:rsidP="007C203B">
            <w:pPr>
              <w:spacing w:before="20" w:after="20" w:line="240" w:lineRule="auto"/>
              <w:rPr>
                <w:rFonts w:eastAsia="Times New Roman" w:cstheme="minorHAnsi"/>
                <w:sz w:val="20"/>
                <w:szCs w:val="20"/>
                <w:lang w:val="en-US" w:eastAsia="cs-CZ"/>
              </w:rPr>
            </w:pPr>
          </w:p>
        </w:tc>
      </w:tr>
      <w:tr w:rsidR="007C203B" w:rsidRPr="003B6CD6" w14:paraId="7836ECEC" w14:textId="77777777" w:rsidTr="007C203B">
        <w:tc>
          <w:tcPr>
            <w:tcW w:w="2943" w:type="dxa"/>
            <w:tcBorders>
              <w:top w:val="nil"/>
              <w:left w:val="nil"/>
              <w:bottom w:val="nil"/>
              <w:right w:val="nil"/>
            </w:tcBorders>
          </w:tcPr>
          <w:p w14:paraId="4C3B5773" w14:textId="77777777" w:rsidR="007C203B" w:rsidRPr="003B6CD6" w:rsidRDefault="007C203B" w:rsidP="007C203B">
            <w:pPr>
              <w:spacing w:before="20" w:after="20" w:line="240" w:lineRule="auto"/>
              <w:jc w:val="right"/>
              <w:rPr>
                <w:rFonts w:eastAsia="Times New Roman" w:cstheme="minorHAnsi"/>
                <w:sz w:val="20"/>
                <w:szCs w:val="20"/>
                <w:lang w:val="en-US" w:eastAsia="cs-CZ"/>
              </w:rPr>
            </w:pPr>
            <w:r w:rsidRPr="003B6CD6">
              <w:rPr>
                <w:rFonts w:eastAsia="Times New Roman" w:cstheme="minorHAnsi"/>
                <w:sz w:val="20"/>
                <w:szCs w:val="20"/>
                <w:lang w:eastAsia="cs-CZ"/>
              </w:rPr>
              <w:t>Principales activités et responsabilités</w:t>
            </w:r>
          </w:p>
        </w:tc>
        <w:tc>
          <w:tcPr>
            <w:tcW w:w="284" w:type="dxa"/>
            <w:tcBorders>
              <w:top w:val="nil"/>
              <w:left w:val="nil"/>
              <w:bottom w:val="nil"/>
              <w:right w:val="nil"/>
            </w:tcBorders>
          </w:tcPr>
          <w:p w14:paraId="1B96A707" w14:textId="77777777" w:rsidR="007C203B" w:rsidRPr="003B6CD6" w:rsidRDefault="007C203B" w:rsidP="007C203B">
            <w:pPr>
              <w:spacing w:before="20" w:after="20" w:line="240" w:lineRule="auto"/>
              <w:rPr>
                <w:rFonts w:eastAsia="Times New Roman" w:cstheme="minorHAnsi"/>
                <w:sz w:val="20"/>
                <w:szCs w:val="20"/>
                <w:lang w:val="en-US" w:eastAsia="cs-CZ"/>
              </w:rPr>
            </w:pPr>
          </w:p>
        </w:tc>
        <w:tc>
          <w:tcPr>
            <w:tcW w:w="7229" w:type="dxa"/>
            <w:tcBorders>
              <w:top w:val="nil"/>
              <w:left w:val="nil"/>
              <w:bottom w:val="nil"/>
              <w:right w:val="nil"/>
            </w:tcBorders>
          </w:tcPr>
          <w:p w14:paraId="7D927F9F" w14:textId="77777777" w:rsidR="007C203B" w:rsidRPr="003B6CD6" w:rsidRDefault="007C203B" w:rsidP="007C203B">
            <w:pPr>
              <w:spacing w:before="20" w:after="20" w:line="240" w:lineRule="auto"/>
              <w:rPr>
                <w:rFonts w:eastAsia="Times New Roman" w:cstheme="minorHAnsi"/>
                <w:sz w:val="20"/>
                <w:szCs w:val="20"/>
                <w:lang w:val="en-US" w:eastAsia="cs-CZ"/>
              </w:rPr>
            </w:pPr>
          </w:p>
        </w:tc>
      </w:tr>
      <w:tr w:rsidR="007C203B" w:rsidRPr="003B6CD6" w14:paraId="5E562DDE" w14:textId="77777777" w:rsidTr="007C203B">
        <w:tc>
          <w:tcPr>
            <w:tcW w:w="2943" w:type="dxa"/>
            <w:tcBorders>
              <w:top w:val="nil"/>
              <w:left w:val="nil"/>
              <w:bottom w:val="nil"/>
              <w:right w:val="nil"/>
            </w:tcBorders>
          </w:tcPr>
          <w:p w14:paraId="6E2C04CE" w14:textId="77777777" w:rsidR="007C203B" w:rsidRPr="003B6CD6" w:rsidRDefault="007C203B" w:rsidP="007C203B">
            <w:pPr>
              <w:spacing w:before="20" w:after="20" w:line="276" w:lineRule="auto"/>
              <w:jc w:val="right"/>
              <w:rPr>
                <w:rFonts w:eastAsia="Times New Roman" w:cstheme="minorHAnsi"/>
                <w:sz w:val="18"/>
                <w:szCs w:val="20"/>
                <w:lang w:val="en-US" w:eastAsia="cs-CZ"/>
              </w:rPr>
            </w:pPr>
            <w:r w:rsidRPr="003B6CD6">
              <w:rPr>
                <w:rFonts w:eastAsia="Times New Roman" w:cstheme="minorHAnsi"/>
                <w:sz w:val="20"/>
                <w:szCs w:val="20"/>
                <w:lang w:eastAsia="cs-CZ"/>
              </w:rPr>
              <w:t>Nom &amp; adresse de l'employeur</w:t>
            </w:r>
          </w:p>
        </w:tc>
        <w:tc>
          <w:tcPr>
            <w:tcW w:w="284" w:type="dxa"/>
            <w:tcBorders>
              <w:top w:val="nil"/>
              <w:left w:val="nil"/>
              <w:bottom w:val="nil"/>
              <w:right w:val="nil"/>
            </w:tcBorders>
          </w:tcPr>
          <w:p w14:paraId="29C14268" w14:textId="77777777" w:rsidR="007C203B" w:rsidRPr="003B6CD6" w:rsidRDefault="007C203B" w:rsidP="007C203B">
            <w:pPr>
              <w:spacing w:before="20" w:after="20" w:line="240" w:lineRule="auto"/>
              <w:rPr>
                <w:rFonts w:eastAsia="Times New Roman" w:cstheme="minorHAnsi"/>
                <w:sz w:val="20"/>
                <w:szCs w:val="20"/>
                <w:lang w:val="en-US" w:eastAsia="cs-CZ"/>
              </w:rPr>
            </w:pPr>
          </w:p>
        </w:tc>
        <w:tc>
          <w:tcPr>
            <w:tcW w:w="7229" w:type="dxa"/>
            <w:tcBorders>
              <w:top w:val="nil"/>
              <w:left w:val="nil"/>
              <w:bottom w:val="nil"/>
              <w:right w:val="nil"/>
            </w:tcBorders>
          </w:tcPr>
          <w:p w14:paraId="761D5516" w14:textId="77777777" w:rsidR="007C203B" w:rsidRPr="003B6CD6" w:rsidRDefault="007C203B" w:rsidP="007C203B">
            <w:pPr>
              <w:spacing w:before="20" w:after="20" w:line="240" w:lineRule="auto"/>
              <w:rPr>
                <w:rFonts w:eastAsia="Times New Roman" w:cstheme="minorHAnsi"/>
                <w:sz w:val="20"/>
                <w:szCs w:val="20"/>
                <w:lang w:val="en-US" w:eastAsia="cs-CZ"/>
              </w:rPr>
            </w:pPr>
          </w:p>
        </w:tc>
      </w:tr>
      <w:tr w:rsidR="007C203B" w:rsidRPr="003B6CD6" w14:paraId="7BC5E4D6" w14:textId="77777777" w:rsidTr="007C203B">
        <w:tc>
          <w:tcPr>
            <w:tcW w:w="2943" w:type="dxa"/>
            <w:tcBorders>
              <w:top w:val="nil"/>
              <w:left w:val="nil"/>
              <w:bottom w:val="nil"/>
              <w:right w:val="nil"/>
            </w:tcBorders>
          </w:tcPr>
          <w:p w14:paraId="2B2A87AC" w14:textId="77777777" w:rsidR="007C203B" w:rsidRPr="003B6CD6" w:rsidRDefault="007C203B" w:rsidP="007C203B">
            <w:pPr>
              <w:spacing w:before="20" w:after="20" w:line="276" w:lineRule="auto"/>
              <w:jc w:val="right"/>
              <w:rPr>
                <w:rFonts w:eastAsia="Times New Roman" w:cstheme="minorHAnsi"/>
                <w:sz w:val="18"/>
                <w:szCs w:val="20"/>
                <w:lang w:eastAsia="cs-CZ"/>
              </w:rPr>
            </w:pPr>
            <w:r w:rsidRPr="003B6CD6">
              <w:rPr>
                <w:rFonts w:eastAsia="Times New Roman" w:cstheme="minorHAnsi"/>
                <w:sz w:val="20"/>
                <w:szCs w:val="20"/>
                <w:lang w:eastAsia="cs-CZ"/>
              </w:rPr>
              <w:t>Type ou secteur(s) d'activité</w:t>
            </w:r>
          </w:p>
        </w:tc>
        <w:tc>
          <w:tcPr>
            <w:tcW w:w="284" w:type="dxa"/>
            <w:tcBorders>
              <w:top w:val="nil"/>
              <w:left w:val="nil"/>
              <w:bottom w:val="nil"/>
              <w:right w:val="nil"/>
            </w:tcBorders>
          </w:tcPr>
          <w:p w14:paraId="19A3AC26"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370FFF67" w14:textId="77777777" w:rsidR="007C203B" w:rsidRPr="003B6CD6" w:rsidRDefault="007C203B" w:rsidP="007C203B">
            <w:pPr>
              <w:spacing w:before="20" w:after="20" w:line="240" w:lineRule="auto"/>
              <w:rPr>
                <w:rFonts w:eastAsia="Times New Roman" w:cstheme="minorHAnsi"/>
                <w:sz w:val="20"/>
                <w:szCs w:val="20"/>
                <w:lang w:eastAsia="cs-CZ"/>
              </w:rPr>
            </w:pPr>
          </w:p>
        </w:tc>
      </w:tr>
    </w:tbl>
    <w:p w14:paraId="71E8DE73"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7C203B" w:rsidRPr="003B6CD6" w14:paraId="595352B6" w14:textId="77777777" w:rsidTr="00650262">
        <w:trPr>
          <w:trHeight w:val="284"/>
        </w:trPr>
        <w:tc>
          <w:tcPr>
            <w:tcW w:w="3100" w:type="dxa"/>
            <w:tcBorders>
              <w:top w:val="nil"/>
              <w:left w:val="nil"/>
              <w:bottom w:val="nil"/>
              <w:right w:val="nil"/>
            </w:tcBorders>
          </w:tcPr>
          <w:p w14:paraId="6D8444C2" w14:textId="77777777" w:rsidR="004F087B" w:rsidRPr="00216867" w:rsidRDefault="004F087B" w:rsidP="004F087B">
            <w:pPr>
              <w:keepNext/>
              <w:spacing w:after="0" w:line="240" w:lineRule="auto"/>
              <w:rPr>
                <w:rFonts w:eastAsia="Times New Roman" w:cstheme="minorHAnsi"/>
                <w:b/>
                <w:smallCaps/>
                <w:sz w:val="24"/>
                <w:szCs w:val="20"/>
                <w:lang w:eastAsia="cs-CZ"/>
              </w:rPr>
            </w:pPr>
          </w:p>
          <w:p w14:paraId="064EBED1" w14:textId="77777777" w:rsidR="004F087B" w:rsidRPr="00216867" w:rsidRDefault="004F087B" w:rsidP="004F087B">
            <w:pPr>
              <w:keepNext/>
              <w:spacing w:after="0" w:line="240" w:lineRule="auto"/>
              <w:rPr>
                <w:rFonts w:eastAsia="Times New Roman" w:cstheme="minorHAnsi"/>
                <w:b/>
                <w:smallCaps/>
                <w:sz w:val="24"/>
                <w:szCs w:val="20"/>
                <w:lang w:eastAsia="cs-CZ"/>
              </w:rPr>
            </w:pPr>
          </w:p>
          <w:p w14:paraId="15FB009D" w14:textId="77777777" w:rsidR="007C203B" w:rsidRPr="003B6CD6" w:rsidRDefault="007C203B" w:rsidP="007C203B">
            <w:pPr>
              <w:keepNext/>
              <w:spacing w:after="0" w:line="240" w:lineRule="auto"/>
              <w:jc w:val="right"/>
              <w:rPr>
                <w:rFonts w:eastAsia="Times New Roman" w:cstheme="minorHAnsi"/>
                <w:b/>
                <w:smallCaps/>
                <w:sz w:val="24"/>
                <w:szCs w:val="20"/>
                <w:lang w:val="en-US" w:eastAsia="cs-CZ"/>
              </w:rPr>
            </w:pPr>
            <w:r w:rsidRPr="003B6CD6">
              <w:rPr>
                <w:rFonts w:eastAsia="Times New Roman" w:cstheme="minorHAnsi"/>
                <w:b/>
                <w:smallCaps/>
                <w:sz w:val="24"/>
                <w:szCs w:val="20"/>
                <w:lang w:val="en-US" w:eastAsia="cs-CZ"/>
              </w:rPr>
              <w:t>Education et formation</w:t>
            </w:r>
          </w:p>
        </w:tc>
      </w:tr>
    </w:tbl>
    <w:p w14:paraId="6C98FB7D" w14:textId="02BA697F" w:rsidR="007C203B" w:rsidRPr="003B6CD6" w:rsidRDefault="003B6CD6" w:rsidP="007C203B">
      <w:pPr>
        <w:spacing w:after="0" w:line="240" w:lineRule="auto"/>
        <w:rPr>
          <w:rFonts w:eastAsia="Times New Roman" w:cstheme="minorHAnsi"/>
          <w:sz w:val="20"/>
          <w:szCs w:val="20"/>
          <w:lang w:val="en-US" w:eastAsia="cs-CZ"/>
        </w:rPr>
      </w:pPr>
      <w:r w:rsidRPr="003B6CD6">
        <w:rPr>
          <w:rFonts w:eastAsia="Times New Roman" w:cstheme="minorHAnsi"/>
          <w:b/>
          <w:smallCaps/>
          <w:noProof/>
          <w:spacing w:val="40"/>
          <w:sz w:val="26"/>
          <w:szCs w:val="20"/>
          <w:lang w:eastAsia="fr-FR"/>
        </w:rPr>
        <mc:AlternateContent>
          <mc:Choice Requires="wps">
            <w:drawing>
              <wp:anchor distT="0" distB="0" distL="114300" distR="114300" simplePos="0" relativeHeight="251673600" behindDoc="0" locked="0" layoutInCell="0" allowOverlap="1" wp14:anchorId="47F4E23C" wp14:editId="5B1B24BC">
                <wp:simplePos x="0" y="0"/>
                <wp:positionH relativeFrom="page">
                  <wp:posOffset>2963281</wp:posOffset>
                </wp:positionH>
                <wp:positionV relativeFrom="margin">
                  <wp:posOffset>-252095</wp:posOffset>
                </wp:positionV>
                <wp:extent cx="9525" cy="9115425"/>
                <wp:effectExtent l="19050" t="19050" r="28575"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1154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49B6CB6" id="Connecteur droit 5"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33.35pt,-19.85pt" to="234.1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" o:allowincell="f" strokecolor="#95b3d7" strokeweight="2.5pt">
                <w10:wrap anchorx="page" anchory="margin"/>
              </v:line>
            </w:pict>
          </mc:Fallback>
        </mc:AlternateConten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0F71BF11" w14:textId="77777777" w:rsidTr="007C203B">
        <w:tc>
          <w:tcPr>
            <w:tcW w:w="2943" w:type="dxa"/>
            <w:tcBorders>
              <w:top w:val="nil"/>
              <w:left w:val="nil"/>
              <w:bottom w:val="nil"/>
              <w:right w:val="nil"/>
            </w:tcBorders>
          </w:tcPr>
          <w:p w14:paraId="43F4CF6A" w14:textId="77777777" w:rsidR="007C203B" w:rsidRPr="003B6CD6" w:rsidRDefault="007C203B" w:rsidP="007C203B">
            <w:pPr>
              <w:spacing w:before="20" w:after="20" w:line="240" w:lineRule="auto"/>
              <w:jc w:val="right"/>
              <w:rPr>
                <w:rFonts w:eastAsia="Times New Roman" w:cstheme="minorHAnsi"/>
                <w:sz w:val="20"/>
                <w:szCs w:val="20"/>
                <w:lang w:val="en-US" w:eastAsia="cs-CZ"/>
              </w:rPr>
            </w:pPr>
            <w:r w:rsidRPr="003B6CD6">
              <w:rPr>
                <w:rFonts w:eastAsia="Times New Roman" w:cstheme="minorHAnsi"/>
                <w:sz w:val="20"/>
                <w:szCs w:val="20"/>
                <w:lang w:eastAsia="cs-CZ"/>
              </w:rPr>
              <w:t>Dates (de - à)</w:t>
            </w:r>
          </w:p>
        </w:tc>
        <w:tc>
          <w:tcPr>
            <w:tcW w:w="284" w:type="dxa"/>
            <w:tcBorders>
              <w:top w:val="nil"/>
              <w:left w:val="nil"/>
              <w:bottom w:val="nil"/>
              <w:right w:val="nil"/>
            </w:tcBorders>
          </w:tcPr>
          <w:p w14:paraId="21C5E9A8" w14:textId="77777777" w:rsidR="007C203B" w:rsidRPr="003B6CD6" w:rsidRDefault="007C203B" w:rsidP="007C203B">
            <w:pPr>
              <w:spacing w:before="20" w:after="20" w:line="240" w:lineRule="auto"/>
              <w:rPr>
                <w:rFonts w:eastAsia="Times New Roman" w:cstheme="minorHAnsi"/>
                <w:sz w:val="20"/>
                <w:szCs w:val="20"/>
                <w:lang w:val="en-US" w:eastAsia="cs-CZ"/>
              </w:rPr>
            </w:pPr>
          </w:p>
        </w:tc>
        <w:tc>
          <w:tcPr>
            <w:tcW w:w="7229" w:type="dxa"/>
            <w:tcBorders>
              <w:top w:val="nil"/>
              <w:left w:val="nil"/>
              <w:bottom w:val="nil"/>
              <w:right w:val="nil"/>
            </w:tcBorders>
          </w:tcPr>
          <w:p w14:paraId="40A184D5" w14:textId="77777777" w:rsidR="007C203B" w:rsidRPr="003B6CD6" w:rsidRDefault="007C203B" w:rsidP="007C203B">
            <w:pPr>
              <w:spacing w:before="20" w:after="20" w:line="240" w:lineRule="auto"/>
              <w:rPr>
                <w:rFonts w:eastAsia="Times New Roman" w:cstheme="minorHAnsi"/>
                <w:i/>
                <w:sz w:val="20"/>
                <w:szCs w:val="20"/>
                <w:lang w:eastAsia="cs-CZ"/>
              </w:rPr>
            </w:pPr>
            <w:r w:rsidRPr="003B6CD6">
              <w:rPr>
                <w:rFonts w:eastAsia="Times New Roman" w:cstheme="minorHAnsi"/>
                <w:b/>
                <w:i/>
                <w:smallCaps/>
                <w:sz w:val="20"/>
                <w:szCs w:val="20"/>
                <w:lang w:eastAsia="cs-CZ"/>
              </w:rPr>
              <w:t xml:space="preserve"> </w:t>
            </w:r>
            <w:r w:rsidRPr="003B6CD6">
              <w:rPr>
                <w:rFonts w:eastAsia="Times New Roman" w:cstheme="minorHAnsi"/>
                <w:i/>
                <w:sz w:val="20"/>
                <w:szCs w:val="20"/>
                <w:lang w:eastAsia="cs-CZ"/>
              </w:rPr>
              <w:t>[Ajouter des paragraphes séparés pour chaque formation suivie, en commençant par la plus récente]</w:t>
            </w:r>
          </w:p>
        </w:tc>
      </w:tr>
      <w:tr w:rsidR="007C203B" w:rsidRPr="003B6CD6" w14:paraId="6ED62AC2" w14:textId="77777777" w:rsidTr="007C203B">
        <w:tc>
          <w:tcPr>
            <w:tcW w:w="2943" w:type="dxa"/>
            <w:tcBorders>
              <w:top w:val="nil"/>
              <w:left w:val="nil"/>
              <w:bottom w:val="nil"/>
              <w:right w:val="nil"/>
            </w:tcBorders>
          </w:tcPr>
          <w:p w14:paraId="19BBA0EE"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 xml:space="preserve">Nom et type d'organisation/Etablissement </w:t>
            </w:r>
          </w:p>
          <w:p w14:paraId="4E199550" w14:textId="77777777" w:rsidR="007C203B" w:rsidRPr="003B6CD6" w:rsidRDefault="007C203B" w:rsidP="007C203B">
            <w:pPr>
              <w:spacing w:before="20" w:after="20" w:line="240" w:lineRule="auto"/>
              <w:jc w:val="right"/>
              <w:rPr>
                <w:rFonts w:eastAsia="Times New Roman" w:cstheme="minorHAnsi"/>
                <w:sz w:val="20"/>
                <w:szCs w:val="20"/>
                <w:lang w:eastAsia="cs-CZ"/>
              </w:rPr>
            </w:pPr>
          </w:p>
          <w:p w14:paraId="46820982"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 xml:space="preserve">Principaux sujets </w:t>
            </w:r>
          </w:p>
        </w:tc>
        <w:tc>
          <w:tcPr>
            <w:tcW w:w="284" w:type="dxa"/>
            <w:tcBorders>
              <w:top w:val="nil"/>
              <w:left w:val="nil"/>
              <w:bottom w:val="nil"/>
              <w:right w:val="nil"/>
            </w:tcBorders>
          </w:tcPr>
          <w:p w14:paraId="05B3AC34"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58E1F08D"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7B212799" w14:textId="77777777" w:rsidTr="007C203B">
        <w:tc>
          <w:tcPr>
            <w:tcW w:w="2943" w:type="dxa"/>
            <w:tcBorders>
              <w:top w:val="nil"/>
              <w:left w:val="nil"/>
              <w:bottom w:val="nil"/>
              <w:right w:val="nil"/>
            </w:tcBorders>
          </w:tcPr>
          <w:p w14:paraId="29335701" w14:textId="77777777" w:rsidR="007C203B" w:rsidRPr="003B6CD6" w:rsidRDefault="007C203B" w:rsidP="007C203B">
            <w:pPr>
              <w:spacing w:before="20" w:after="20" w:line="240" w:lineRule="auto"/>
              <w:jc w:val="right"/>
              <w:rPr>
                <w:rFonts w:eastAsia="Times New Roman" w:cstheme="minorHAnsi"/>
                <w:sz w:val="20"/>
                <w:szCs w:val="20"/>
                <w:lang w:eastAsia="cs-CZ"/>
              </w:rPr>
            </w:pPr>
          </w:p>
          <w:p w14:paraId="319D8506" w14:textId="77777777" w:rsidR="007C203B" w:rsidRPr="003B6CD6" w:rsidRDefault="007C203B" w:rsidP="007C203B">
            <w:pPr>
              <w:spacing w:before="20" w:after="20" w:line="240" w:lineRule="auto"/>
              <w:jc w:val="right"/>
              <w:rPr>
                <w:rFonts w:eastAsia="Times New Roman" w:cstheme="minorHAnsi"/>
                <w:sz w:val="20"/>
                <w:szCs w:val="20"/>
                <w:lang w:eastAsia="cs-CZ"/>
              </w:rPr>
            </w:pPr>
            <w:r w:rsidRPr="003B6CD6">
              <w:rPr>
                <w:rFonts w:eastAsia="Times New Roman" w:cstheme="minorHAnsi"/>
                <w:sz w:val="20"/>
                <w:szCs w:val="20"/>
                <w:lang w:eastAsia="cs-CZ"/>
              </w:rPr>
              <w:t>Titre obtenu</w:t>
            </w:r>
          </w:p>
        </w:tc>
        <w:tc>
          <w:tcPr>
            <w:tcW w:w="284" w:type="dxa"/>
            <w:tcBorders>
              <w:top w:val="nil"/>
              <w:left w:val="nil"/>
              <w:bottom w:val="nil"/>
              <w:right w:val="nil"/>
            </w:tcBorders>
          </w:tcPr>
          <w:p w14:paraId="030511D9"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748A5D10"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18B9EBC7" w14:textId="77777777" w:rsidTr="007C203B">
        <w:tc>
          <w:tcPr>
            <w:tcW w:w="2943" w:type="dxa"/>
            <w:tcBorders>
              <w:top w:val="nil"/>
              <w:left w:val="nil"/>
              <w:bottom w:val="nil"/>
              <w:right w:val="nil"/>
            </w:tcBorders>
          </w:tcPr>
          <w:p w14:paraId="41F90202" w14:textId="77777777" w:rsidR="007C203B" w:rsidRPr="003B6CD6" w:rsidRDefault="007C203B" w:rsidP="004F087B">
            <w:pPr>
              <w:spacing w:before="20" w:after="20" w:line="240" w:lineRule="auto"/>
              <w:rPr>
                <w:rFonts w:eastAsia="Times New Roman" w:cstheme="minorHAnsi"/>
                <w:sz w:val="20"/>
                <w:szCs w:val="20"/>
                <w:lang w:eastAsia="cs-CZ"/>
              </w:rPr>
            </w:pPr>
          </w:p>
        </w:tc>
        <w:tc>
          <w:tcPr>
            <w:tcW w:w="284" w:type="dxa"/>
            <w:tcBorders>
              <w:top w:val="nil"/>
              <w:left w:val="nil"/>
              <w:bottom w:val="nil"/>
              <w:right w:val="nil"/>
            </w:tcBorders>
          </w:tcPr>
          <w:p w14:paraId="08CED016"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011188CE"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2F35229B" w14:textId="77777777" w:rsidTr="007C203B">
        <w:tc>
          <w:tcPr>
            <w:tcW w:w="2943" w:type="dxa"/>
            <w:tcBorders>
              <w:top w:val="nil"/>
              <w:left w:val="nil"/>
              <w:bottom w:val="nil"/>
              <w:right w:val="nil"/>
            </w:tcBorders>
          </w:tcPr>
          <w:p w14:paraId="2F96F9D3" w14:textId="77777777" w:rsidR="007C203B" w:rsidRPr="003B6CD6" w:rsidRDefault="007C203B" w:rsidP="004F087B">
            <w:pPr>
              <w:spacing w:before="20" w:after="20" w:line="240" w:lineRule="auto"/>
              <w:rPr>
                <w:rFonts w:eastAsia="Times New Roman" w:cstheme="minorHAnsi"/>
                <w:sz w:val="20"/>
                <w:szCs w:val="20"/>
                <w:lang w:eastAsia="cs-CZ"/>
              </w:rPr>
            </w:pPr>
          </w:p>
        </w:tc>
        <w:tc>
          <w:tcPr>
            <w:tcW w:w="284" w:type="dxa"/>
            <w:tcBorders>
              <w:top w:val="nil"/>
              <w:left w:val="nil"/>
              <w:bottom w:val="nil"/>
              <w:right w:val="nil"/>
            </w:tcBorders>
          </w:tcPr>
          <w:p w14:paraId="4DFAF266"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2F3213FA" w14:textId="77777777" w:rsidR="007C203B" w:rsidRPr="003B6CD6" w:rsidRDefault="007C203B" w:rsidP="007C203B">
            <w:pPr>
              <w:spacing w:before="20" w:after="20" w:line="240" w:lineRule="auto"/>
              <w:rPr>
                <w:rFonts w:eastAsia="Times New Roman" w:cstheme="minorHAnsi"/>
                <w:sz w:val="20"/>
                <w:szCs w:val="20"/>
                <w:lang w:eastAsia="cs-CZ"/>
              </w:rPr>
            </w:pPr>
          </w:p>
        </w:tc>
      </w:tr>
      <w:tr w:rsidR="007C203B" w:rsidRPr="003B6CD6" w14:paraId="033A50ED" w14:textId="77777777" w:rsidTr="007C203B">
        <w:trPr>
          <w:gridAfter w:val="2"/>
          <w:wAfter w:w="7513" w:type="dxa"/>
        </w:trPr>
        <w:tc>
          <w:tcPr>
            <w:tcW w:w="2943" w:type="dxa"/>
            <w:tcBorders>
              <w:top w:val="nil"/>
              <w:left w:val="nil"/>
              <w:bottom w:val="nil"/>
              <w:right w:val="nil"/>
            </w:tcBorders>
          </w:tcPr>
          <w:p w14:paraId="247D6469" w14:textId="77777777" w:rsidR="007C203B" w:rsidRPr="003B6CD6" w:rsidRDefault="007C203B" w:rsidP="007C203B">
            <w:pPr>
              <w:keepNext/>
              <w:spacing w:after="0" w:line="240" w:lineRule="auto"/>
              <w:jc w:val="right"/>
              <w:rPr>
                <w:rFonts w:eastAsia="Times New Roman" w:cstheme="minorHAnsi"/>
                <w:b/>
                <w:smallCaps/>
                <w:sz w:val="24"/>
                <w:szCs w:val="20"/>
                <w:lang w:eastAsia="cs-CZ"/>
              </w:rPr>
            </w:pPr>
            <w:r w:rsidRPr="003B6CD6">
              <w:rPr>
                <w:rFonts w:eastAsia="Times New Roman" w:cstheme="minorHAnsi"/>
                <w:b/>
                <w:smallCaps/>
                <w:sz w:val="24"/>
                <w:szCs w:val="20"/>
                <w:lang w:eastAsia="cs-CZ"/>
              </w:rPr>
              <w:t>Compétences et expériences personnelles</w:t>
            </w:r>
          </w:p>
          <w:p w14:paraId="7981CA49" w14:textId="77777777" w:rsidR="007C203B" w:rsidRPr="003B6CD6" w:rsidRDefault="007C203B" w:rsidP="007C203B">
            <w:pPr>
              <w:spacing w:before="20" w:after="20" w:line="240" w:lineRule="auto"/>
              <w:ind w:right="33"/>
              <w:jc w:val="right"/>
              <w:rPr>
                <w:rFonts w:eastAsia="Times New Roman" w:cstheme="minorHAnsi"/>
                <w:b/>
                <w:smallCaps/>
                <w:sz w:val="20"/>
                <w:szCs w:val="20"/>
                <w:lang w:eastAsia="cs-CZ"/>
              </w:rPr>
            </w:pPr>
            <w:r w:rsidRPr="003B6CD6">
              <w:rPr>
                <w:rFonts w:eastAsia="Times New Roman" w:cstheme="minorHAnsi"/>
                <w:i/>
                <w:sz w:val="18"/>
                <w:szCs w:val="20"/>
                <w:lang w:eastAsia="cs-CZ"/>
              </w:rPr>
              <w:t>Acquises au cours de la vie et de la carrière mais non nécessairement validées par des certificats et diplômes officiels</w:t>
            </w:r>
          </w:p>
        </w:tc>
      </w:tr>
    </w:tbl>
    <w:p w14:paraId="6F3F580E" w14:textId="28F60F6C" w:rsidR="007C203B" w:rsidRPr="003B6CD6" w:rsidRDefault="007C203B" w:rsidP="007C203B">
      <w:pPr>
        <w:spacing w:after="0" w:line="240" w:lineRule="auto"/>
        <w:rPr>
          <w:rFonts w:eastAsia="Times New Roman" w:cstheme="minorHAnsi"/>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4B9D3E28" w14:textId="77777777" w:rsidTr="007C203B">
        <w:tc>
          <w:tcPr>
            <w:tcW w:w="2943" w:type="dxa"/>
            <w:tcBorders>
              <w:top w:val="nil"/>
              <w:left w:val="nil"/>
              <w:bottom w:val="nil"/>
              <w:right w:val="nil"/>
            </w:tcBorders>
          </w:tcPr>
          <w:p w14:paraId="6C22079F" w14:textId="77777777" w:rsidR="007C203B" w:rsidRPr="003B6CD6" w:rsidRDefault="007C203B" w:rsidP="007C203B">
            <w:pPr>
              <w:spacing w:before="20" w:after="20" w:line="240" w:lineRule="auto"/>
              <w:ind w:right="33"/>
              <w:jc w:val="right"/>
              <w:rPr>
                <w:rFonts w:eastAsia="Times New Roman" w:cstheme="minorHAnsi"/>
                <w:sz w:val="24"/>
                <w:szCs w:val="20"/>
                <w:lang w:eastAsia="cs-CZ"/>
              </w:rPr>
            </w:pPr>
            <w:r w:rsidRPr="003B6CD6">
              <w:rPr>
                <w:rFonts w:eastAsia="Times New Roman" w:cstheme="minorHAnsi"/>
                <w:smallCaps/>
                <w:szCs w:val="20"/>
                <w:lang w:eastAsia="cs-CZ"/>
              </w:rPr>
              <w:t>langue maternelle</w:t>
            </w:r>
          </w:p>
        </w:tc>
        <w:tc>
          <w:tcPr>
            <w:tcW w:w="284" w:type="dxa"/>
            <w:tcBorders>
              <w:top w:val="nil"/>
              <w:left w:val="nil"/>
              <w:bottom w:val="nil"/>
              <w:right w:val="nil"/>
            </w:tcBorders>
          </w:tcPr>
          <w:p w14:paraId="708B5D50"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2D87BE53" w14:textId="77777777" w:rsidR="007C203B" w:rsidRPr="003B6CD6" w:rsidRDefault="007C203B" w:rsidP="007C203B">
            <w:pPr>
              <w:tabs>
                <w:tab w:val="center" w:pos="4153"/>
                <w:tab w:val="right" w:pos="8306"/>
              </w:tabs>
              <w:spacing w:before="20" w:after="20" w:line="240" w:lineRule="auto"/>
              <w:rPr>
                <w:rFonts w:eastAsia="Times New Roman" w:cstheme="minorHAnsi"/>
                <w:b/>
                <w:sz w:val="20"/>
                <w:szCs w:val="20"/>
                <w:lang w:eastAsia="cs-CZ"/>
              </w:rPr>
            </w:pPr>
            <w:r w:rsidRPr="003B6CD6">
              <w:rPr>
                <w:rFonts w:eastAsia="Times New Roman" w:cstheme="minorHAnsi"/>
                <w:b/>
                <w:smallCaps/>
                <w:sz w:val="20"/>
                <w:szCs w:val="20"/>
                <w:lang w:eastAsia="cs-CZ"/>
              </w:rPr>
              <w:t>[</w:t>
            </w:r>
            <w:proofErr w:type="gramStart"/>
            <w:r w:rsidRPr="003B6CD6">
              <w:rPr>
                <w:rFonts w:eastAsia="Times New Roman" w:cstheme="minorHAnsi"/>
                <w:b/>
                <w:sz w:val="20"/>
                <w:szCs w:val="20"/>
                <w:lang w:eastAsia="cs-CZ"/>
              </w:rPr>
              <w:t>préciser</w:t>
            </w:r>
            <w:proofErr w:type="gramEnd"/>
            <w:r w:rsidRPr="003B6CD6">
              <w:rPr>
                <w:rFonts w:eastAsia="Times New Roman" w:cstheme="minorHAnsi"/>
                <w:b/>
                <w:sz w:val="20"/>
                <w:szCs w:val="20"/>
                <w:lang w:eastAsia="cs-CZ"/>
              </w:rPr>
              <w:t xml:space="preserve"> la langue maternelle]</w:t>
            </w:r>
          </w:p>
        </w:tc>
      </w:tr>
    </w:tbl>
    <w:p w14:paraId="6A6673B9" w14:textId="77777777" w:rsidR="007C203B" w:rsidRPr="003B6CD6" w:rsidRDefault="007C203B" w:rsidP="007C203B">
      <w:pPr>
        <w:widowControl w:val="0"/>
        <w:spacing w:before="20" w:after="2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3B6CD6" w14:paraId="4C299565" w14:textId="77777777" w:rsidTr="007C203B">
        <w:tc>
          <w:tcPr>
            <w:tcW w:w="2943" w:type="dxa"/>
            <w:tcBorders>
              <w:top w:val="nil"/>
              <w:left w:val="nil"/>
              <w:bottom w:val="nil"/>
              <w:right w:val="nil"/>
            </w:tcBorders>
          </w:tcPr>
          <w:p w14:paraId="77726F53" w14:textId="77777777" w:rsidR="007C203B" w:rsidRPr="003B6CD6" w:rsidRDefault="007C203B" w:rsidP="007C203B">
            <w:pPr>
              <w:keepNext/>
              <w:spacing w:after="0" w:line="240" w:lineRule="auto"/>
              <w:jc w:val="right"/>
              <w:rPr>
                <w:rFonts w:eastAsia="Times New Roman" w:cstheme="minorHAnsi"/>
                <w:smallCaps/>
                <w:szCs w:val="20"/>
                <w:lang w:eastAsia="cs-CZ"/>
              </w:rPr>
            </w:pPr>
            <w:r w:rsidRPr="003B6CD6">
              <w:rPr>
                <w:rFonts w:eastAsia="Times New Roman" w:cstheme="minorHAnsi"/>
                <w:smallCaps/>
                <w:szCs w:val="20"/>
                <w:lang w:eastAsia="cs-CZ"/>
              </w:rPr>
              <w:t>autre(s) langue(s)</w:t>
            </w:r>
          </w:p>
          <w:p w14:paraId="7C25AB4D" w14:textId="77777777" w:rsidR="007C203B" w:rsidRPr="003B6CD6" w:rsidRDefault="007C203B" w:rsidP="007C203B">
            <w:pPr>
              <w:keepNext/>
              <w:spacing w:after="0" w:line="240" w:lineRule="auto"/>
              <w:jc w:val="center"/>
              <w:rPr>
                <w:rFonts w:eastAsia="Times New Roman" w:cstheme="minorHAnsi"/>
                <w:smallCaps/>
                <w:sz w:val="24"/>
                <w:szCs w:val="20"/>
                <w:lang w:eastAsia="cs-CZ"/>
              </w:rPr>
            </w:pPr>
          </w:p>
        </w:tc>
      </w:tr>
    </w:tbl>
    <w:p w14:paraId="7255173C" w14:textId="77777777" w:rsidR="007C203B" w:rsidRPr="003B6CD6" w:rsidRDefault="007C203B" w:rsidP="007C203B">
      <w:pPr>
        <w:widowControl w:val="0"/>
        <w:spacing w:before="20" w:after="20" w:line="240" w:lineRule="auto"/>
        <w:rPr>
          <w:rFonts w:eastAsia="Times New Roman" w:cstheme="minorHAnsi"/>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1B794BAB" w14:textId="77777777" w:rsidTr="007C203B">
        <w:tc>
          <w:tcPr>
            <w:tcW w:w="2943" w:type="dxa"/>
            <w:tcBorders>
              <w:top w:val="nil"/>
              <w:left w:val="nil"/>
              <w:bottom w:val="nil"/>
              <w:right w:val="nil"/>
            </w:tcBorders>
          </w:tcPr>
          <w:p w14:paraId="456946F1" w14:textId="77777777" w:rsidR="007C203B" w:rsidRPr="003B6CD6" w:rsidRDefault="007C203B" w:rsidP="007C203B">
            <w:pPr>
              <w:keepNext/>
              <w:tabs>
                <w:tab w:val="left" w:pos="-1418"/>
              </w:tabs>
              <w:spacing w:before="20" w:after="20" w:line="240" w:lineRule="auto"/>
              <w:ind w:right="33"/>
              <w:jc w:val="right"/>
              <w:rPr>
                <w:rFonts w:eastAsia="Times New Roman" w:cstheme="minorHAnsi"/>
                <w:b/>
                <w:sz w:val="20"/>
                <w:szCs w:val="20"/>
                <w:lang w:eastAsia="cs-CZ"/>
              </w:rPr>
            </w:pPr>
          </w:p>
        </w:tc>
        <w:tc>
          <w:tcPr>
            <w:tcW w:w="284" w:type="dxa"/>
            <w:tcBorders>
              <w:top w:val="nil"/>
              <w:left w:val="nil"/>
              <w:bottom w:val="nil"/>
              <w:right w:val="nil"/>
            </w:tcBorders>
          </w:tcPr>
          <w:p w14:paraId="72D365FD"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178D5080" w14:textId="77777777" w:rsidR="003B6CD6" w:rsidRDefault="003B6CD6" w:rsidP="007C203B">
            <w:pPr>
              <w:tabs>
                <w:tab w:val="center" w:pos="4153"/>
                <w:tab w:val="right" w:pos="8306"/>
              </w:tabs>
              <w:spacing w:before="20" w:after="20" w:line="240" w:lineRule="auto"/>
              <w:rPr>
                <w:rFonts w:eastAsia="Times New Roman" w:cstheme="minorHAnsi"/>
                <w:b/>
                <w:smallCaps/>
                <w:sz w:val="20"/>
                <w:szCs w:val="20"/>
                <w:lang w:eastAsia="cs-CZ"/>
              </w:rPr>
            </w:pPr>
          </w:p>
          <w:p w14:paraId="32FC7DF7" w14:textId="21D58649" w:rsidR="007C203B" w:rsidRPr="003B6CD6" w:rsidRDefault="007C203B" w:rsidP="007C203B">
            <w:pPr>
              <w:tabs>
                <w:tab w:val="center" w:pos="4153"/>
                <w:tab w:val="right" w:pos="8306"/>
              </w:tabs>
              <w:spacing w:before="20" w:after="20" w:line="240" w:lineRule="auto"/>
              <w:rPr>
                <w:rFonts w:eastAsia="Times New Roman" w:cstheme="minorHAnsi"/>
                <w:b/>
                <w:sz w:val="20"/>
                <w:szCs w:val="20"/>
                <w:lang w:eastAsia="cs-CZ"/>
              </w:rPr>
            </w:pPr>
            <w:r w:rsidRPr="003B6CD6">
              <w:rPr>
                <w:rFonts w:eastAsia="Times New Roman" w:cstheme="minorHAnsi"/>
                <w:b/>
                <w:smallCaps/>
                <w:sz w:val="20"/>
                <w:szCs w:val="20"/>
                <w:lang w:eastAsia="cs-CZ"/>
              </w:rPr>
              <w:t>[</w:t>
            </w:r>
            <w:r w:rsidRPr="003B6CD6">
              <w:rPr>
                <w:rFonts w:eastAsia="Times New Roman" w:cstheme="minorHAnsi"/>
                <w:b/>
                <w:sz w:val="20"/>
                <w:szCs w:val="20"/>
                <w:lang w:eastAsia="cs-CZ"/>
              </w:rPr>
              <w:t>Préciser ici la langue]</w:t>
            </w:r>
          </w:p>
        </w:tc>
      </w:tr>
      <w:tr w:rsidR="007C203B" w:rsidRPr="003B6CD6" w14:paraId="175EA279" w14:textId="77777777" w:rsidTr="007C203B">
        <w:tc>
          <w:tcPr>
            <w:tcW w:w="2943" w:type="dxa"/>
            <w:tcBorders>
              <w:top w:val="nil"/>
              <w:left w:val="nil"/>
              <w:bottom w:val="nil"/>
              <w:right w:val="nil"/>
            </w:tcBorders>
          </w:tcPr>
          <w:p w14:paraId="175897EB" w14:textId="77777777" w:rsidR="007C203B" w:rsidRPr="003B6CD6" w:rsidRDefault="007C203B" w:rsidP="007C203B">
            <w:pPr>
              <w:keepNext/>
              <w:tabs>
                <w:tab w:val="left" w:pos="-1418"/>
              </w:tabs>
              <w:spacing w:before="20" w:after="20" w:line="240" w:lineRule="auto"/>
              <w:ind w:right="33"/>
              <w:jc w:val="right"/>
              <w:rPr>
                <w:rFonts w:eastAsia="Times New Roman" w:cstheme="minorHAnsi"/>
                <w:b/>
                <w:bCs/>
                <w:iCs/>
                <w:sz w:val="20"/>
                <w:szCs w:val="20"/>
                <w:lang w:eastAsia="cs-CZ"/>
              </w:rPr>
            </w:pPr>
            <w:proofErr w:type="gramStart"/>
            <w:r w:rsidRPr="003B6CD6">
              <w:rPr>
                <w:rFonts w:eastAsia="Times New Roman" w:cstheme="minorHAnsi"/>
                <w:b/>
                <w:bCs/>
                <w:iCs/>
                <w:sz w:val="20"/>
                <w:szCs w:val="20"/>
                <w:lang w:eastAsia="cs-CZ"/>
              </w:rPr>
              <w:t>Comprendre:</w:t>
            </w:r>
            <w:proofErr w:type="gramEnd"/>
          </w:p>
          <w:p w14:paraId="3CC8E012" w14:textId="77777777" w:rsidR="007C203B" w:rsidRPr="003B6CD6" w:rsidRDefault="007C203B" w:rsidP="00EC0574">
            <w:pPr>
              <w:widowControl w:val="0"/>
              <w:numPr>
                <w:ilvl w:val="0"/>
                <w:numId w:val="12"/>
              </w:numPr>
              <w:spacing w:after="0" w:line="240" w:lineRule="auto"/>
              <w:jc w:val="both"/>
              <w:rPr>
                <w:rFonts w:eastAsia="Times New Roman" w:cstheme="minorHAnsi"/>
                <w:i/>
                <w:sz w:val="18"/>
                <w:szCs w:val="20"/>
                <w:lang w:eastAsia="cs-CZ"/>
              </w:rPr>
            </w:pPr>
            <w:r w:rsidRPr="003B6CD6">
              <w:rPr>
                <w:rFonts w:eastAsia="Times New Roman" w:cstheme="minorHAnsi"/>
                <w:i/>
                <w:sz w:val="18"/>
                <w:szCs w:val="20"/>
                <w:lang w:eastAsia="cs-CZ"/>
              </w:rPr>
              <w:t>Ecouter</w:t>
            </w:r>
          </w:p>
          <w:p w14:paraId="0148FA3E" w14:textId="77777777" w:rsidR="007C203B" w:rsidRPr="003B6CD6" w:rsidRDefault="007C203B" w:rsidP="00EC0574">
            <w:pPr>
              <w:widowControl w:val="0"/>
              <w:numPr>
                <w:ilvl w:val="0"/>
                <w:numId w:val="12"/>
              </w:numPr>
              <w:spacing w:after="0" w:line="240" w:lineRule="auto"/>
              <w:jc w:val="both"/>
              <w:rPr>
                <w:rFonts w:eastAsia="Times New Roman" w:cstheme="minorHAnsi"/>
                <w:i/>
                <w:sz w:val="18"/>
                <w:szCs w:val="20"/>
                <w:lang w:eastAsia="cs-CZ"/>
              </w:rPr>
            </w:pPr>
            <w:r w:rsidRPr="003B6CD6">
              <w:rPr>
                <w:rFonts w:eastAsia="Times New Roman" w:cstheme="minorHAnsi"/>
                <w:i/>
                <w:sz w:val="18"/>
                <w:szCs w:val="20"/>
                <w:lang w:eastAsia="cs-CZ"/>
              </w:rPr>
              <w:t>Lire</w:t>
            </w:r>
          </w:p>
        </w:tc>
        <w:tc>
          <w:tcPr>
            <w:tcW w:w="284" w:type="dxa"/>
            <w:tcBorders>
              <w:top w:val="nil"/>
              <w:left w:val="nil"/>
              <w:bottom w:val="nil"/>
              <w:right w:val="nil"/>
            </w:tcBorders>
          </w:tcPr>
          <w:p w14:paraId="67B4DEFC"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20DB47CF"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r w:rsidRPr="003B6CD6">
              <w:rPr>
                <w:rFonts w:eastAsia="Times New Roman" w:cstheme="minorHAnsi"/>
                <w:i/>
                <w:smallCaps/>
                <w:sz w:val="18"/>
                <w:szCs w:val="18"/>
                <w:lang w:eastAsia="cs-CZ"/>
              </w:rPr>
              <w:t>[</w:t>
            </w:r>
            <w:r w:rsidRPr="003B6CD6">
              <w:rPr>
                <w:rFonts w:eastAsia="Times New Roman" w:cstheme="minorHAnsi"/>
                <w:i/>
                <w:sz w:val="18"/>
                <w:szCs w:val="18"/>
                <w:lang w:eastAsia="cs-CZ"/>
              </w:rPr>
              <w:t>Indiquer le niveau*: excellent, bon, basic.]</w:t>
            </w:r>
          </w:p>
        </w:tc>
      </w:tr>
      <w:tr w:rsidR="007C203B" w:rsidRPr="003B6CD6" w14:paraId="7292290E" w14:textId="77777777" w:rsidTr="007C203B">
        <w:tc>
          <w:tcPr>
            <w:tcW w:w="2943" w:type="dxa"/>
            <w:tcBorders>
              <w:top w:val="nil"/>
              <w:left w:val="nil"/>
              <w:bottom w:val="nil"/>
              <w:right w:val="nil"/>
            </w:tcBorders>
          </w:tcPr>
          <w:p w14:paraId="248BC05E" w14:textId="77777777" w:rsidR="007C203B" w:rsidRPr="003B6CD6" w:rsidRDefault="007C203B" w:rsidP="007C203B">
            <w:pPr>
              <w:keepNext/>
              <w:spacing w:before="20" w:after="20" w:line="240" w:lineRule="auto"/>
              <w:ind w:right="33"/>
              <w:jc w:val="right"/>
              <w:rPr>
                <w:rFonts w:eastAsia="Times New Roman" w:cstheme="minorHAnsi"/>
                <w:b/>
                <w:bCs/>
                <w:iCs/>
                <w:sz w:val="20"/>
                <w:szCs w:val="20"/>
                <w:lang w:eastAsia="cs-CZ"/>
              </w:rPr>
            </w:pPr>
          </w:p>
          <w:p w14:paraId="205FA9C5" w14:textId="77777777" w:rsidR="007C203B" w:rsidRPr="003B6CD6" w:rsidRDefault="007C203B" w:rsidP="007C203B">
            <w:pPr>
              <w:keepNext/>
              <w:spacing w:before="20" w:after="20" w:line="240" w:lineRule="auto"/>
              <w:ind w:right="33"/>
              <w:jc w:val="right"/>
              <w:rPr>
                <w:rFonts w:eastAsia="Times New Roman" w:cstheme="minorHAnsi"/>
                <w:b/>
                <w:bCs/>
                <w:iCs/>
                <w:sz w:val="20"/>
                <w:szCs w:val="20"/>
                <w:lang w:eastAsia="cs-CZ"/>
              </w:rPr>
            </w:pPr>
            <w:proofErr w:type="gramStart"/>
            <w:r w:rsidRPr="003B6CD6">
              <w:rPr>
                <w:rFonts w:eastAsia="Times New Roman" w:cstheme="minorHAnsi"/>
                <w:b/>
                <w:bCs/>
                <w:iCs/>
                <w:sz w:val="20"/>
                <w:szCs w:val="20"/>
                <w:lang w:eastAsia="cs-CZ"/>
              </w:rPr>
              <w:t>Parler:</w:t>
            </w:r>
            <w:proofErr w:type="gramEnd"/>
          </w:p>
          <w:p w14:paraId="1100B952" w14:textId="77777777" w:rsidR="007C203B" w:rsidRPr="003B6CD6" w:rsidRDefault="007C203B" w:rsidP="00EC0574">
            <w:pPr>
              <w:widowControl w:val="0"/>
              <w:numPr>
                <w:ilvl w:val="0"/>
                <w:numId w:val="13"/>
              </w:numPr>
              <w:spacing w:after="0" w:line="240" w:lineRule="auto"/>
              <w:jc w:val="both"/>
              <w:rPr>
                <w:rFonts w:eastAsia="Times New Roman" w:cstheme="minorHAnsi"/>
                <w:i/>
                <w:sz w:val="18"/>
                <w:szCs w:val="20"/>
                <w:lang w:eastAsia="cs-CZ"/>
              </w:rPr>
            </w:pPr>
            <w:r w:rsidRPr="003B6CD6">
              <w:rPr>
                <w:rFonts w:eastAsia="Times New Roman" w:cstheme="minorHAnsi"/>
                <w:i/>
                <w:sz w:val="18"/>
                <w:szCs w:val="20"/>
                <w:lang w:eastAsia="cs-CZ"/>
              </w:rPr>
              <w:t>Prendre part à une conversation</w:t>
            </w:r>
          </w:p>
          <w:p w14:paraId="63D22E97" w14:textId="4C627FC1" w:rsidR="007C203B" w:rsidRPr="003B6CD6" w:rsidRDefault="007C203B" w:rsidP="00EC0574">
            <w:pPr>
              <w:widowControl w:val="0"/>
              <w:numPr>
                <w:ilvl w:val="0"/>
                <w:numId w:val="13"/>
              </w:numPr>
              <w:spacing w:after="0" w:line="240" w:lineRule="auto"/>
              <w:jc w:val="both"/>
              <w:rPr>
                <w:rFonts w:eastAsia="Times New Roman" w:cstheme="minorHAnsi"/>
                <w:i/>
                <w:sz w:val="18"/>
                <w:szCs w:val="20"/>
                <w:lang w:eastAsia="cs-CZ"/>
              </w:rPr>
            </w:pPr>
            <w:r w:rsidRPr="003B6CD6">
              <w:rPr>
                <w:rFonts w:eastAsia="Times New Roman" w:cstheme="minorHAnsi"/>
                <w:i/>
                <w:sz w:val="18"/>
                <w:szCs w:val="20"/>
                <w:lang w:eastAsia="cs-CZ"/>
              </w:rPr>
              <w:t>S'exprimer oralement en continu</w:t>
            </w:r>
          </w:p>
        </w:tc>
        <w:tc>
          <w:tcPr>
            <w:tcW w:w="284" w:type="dxa"/>
            <w:tcBorders>
              <w:top w:val="nil"/>
              <w:left w:val="nil"/>
              <w:bottom w:val="nil"/>
              <w:right w:val="nil"/>
            </w:tcBorders>
          </w:tcPr>
          <w:p w14:paraId="115252B7"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1E3BF3A0"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p>
          <w:p w14:paraId="7CFDFCFD"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r w:rsidRPr="003B6CD6">
              <w:rPr>
                <w:rFonts w:eastAsia="Times New Roman" w:cstheme="minorHAnsi"/>
                <w:i/>
                <w:smallCaps/>
                <w:sz w:val="18"/>
                <w:szCs w:val="18"/>
                <w:lang w:eastAsia="cs-CZ"/>
              </w:rPr>
              <w:t>[</w:t>
            </w:r>
            <w:r w:rsidRPr="003B6CD6">
              <w:rPr>
                <w:rFonts w:eastAsia="Times New Roman" w:cstheme="minorHAnsi"/>
                <w:i/>
                <w:sz w:val="18"/>
                <w:szCs w:val="18"/>
                <w:lang w:eastAsia="cs-CZ"/>
              </w:rPr>
              <w:t>Indiquer le niveau*: excellent, bon, basic.]</w:t>
            </w:r>
          </w:p>
          <w:p w14:paraId="36DF7B22"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p>
          <w:p w14:paraId="36839FB1"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r w:rsidRPr="003B6CD6">
              <w:rPr>
                <w:rFonts w:eastAsia="Times New Roman" w:cstheme="minorHAnsi"/>
                <w:i/>
                <w:smallCaps/>
                <w:sz w:val="18"/>
                <w:szCs w:val="18"/>
                <w:lang w:eastAsia="cs-CZ"/>
              </w:rPr>
              <w:t>[</w:t>
            </w:r>
            <w:r w:rsidRPr="003B6CD6">
              <w:rPr>
                <w:rFonts w:eastAsia="Times New Roman" w:cstheme="minorHAnsi"/>
                <w:i/>
                <w:sz w:val="18"/>
                <w:szCs w:val="18"/>
                <w:lang w:eastAsia="cs-CZ"/>
              </w:rPr>
              <w:t>Indiquer le niveau*: excellent, bon, basic.]</w:t>
            </w:r>
          </w:p>
        </w:tc>
      </w:tr>
      <w:tr w:rsidR="007C203B" w:rsidRPr="003B6CD6" w14:paraId="100E4D0A" w14:textId="77777777" w:rsidTr="007C203B">
        <w:tc>
          <w:tcPr>
            <w:tcW w:w="2943" w:type="dxa"/>
            <w:tcBorders>
              <w:top w:val="nil"/>
              <w:left w:val="nil"/>
              <w:bottom w:val="nil"/>
              <w:right w:val="nil"/>
            </w:tcBorders>
          </w:tcPr>
          <w:p w14:paraId="6C3E0388" w14:textId="77777777" w:rsidR="007C203B" w:rsidRPr="003B6CD6" w:rsidRDefault="007C203B" w:rsidP="007C203B">
            <w:pPr>
              <w:widowControl w:val="0"/>
              <w:tabs>
                <w:tab w:val="left" w:pos="-1418"/>
              </w:tabs>
              <w:spacing w:before="20" w:after="20" w:line="240" w:lineRule="auto"/>
              <w:ind w:right="33"/>
              <w:jc w:val="right"/>
              <w:rPr>
                <w:rFonts w:eastAsia="Times New Roman" w:cstheme="minorHAnsi"/>
                <w:b/>
                <w:sz w:val="20"/>
                <w:szCs w:val="20"/>
                <w:lang w:eastAsia="cs-CZ"/>
              </w:rPr>
            </w:pPr>
          </w:p>
          <w:p w14:paraId="221A6594" w14:textId="77777777" w:rsidR="007C203B" w:rsidRPr="003B6CD6" w:rsidRDefault="007C203B" w:rsidP="007C203B">
            <w:pPr>
              <w:widowControl w:val="0"/>
              <w:tabs>
                <w:tab w:val="left" w:pos="-1418"/>
              </w:tabs>
              <w:spacing w:before="20" w:after="20" w:line="240" w:lineRule="auto"/>
              <w:ind w:right="33"/>
              <w:jc w:val="right"/>
              <w:rPr>
                <w:rFonts w:eastAsia="Times New Roman" w:cstheme="minorHAnsi"/>
                <w:sz w:val="20"/>
                <w:szCs w:val="20"/>
                <w:lang w:eastAsia="cs-CZ"/>
              </w:rPr>
            </w:pPr>
            <w:r w:rsidRPr="003B6CD6">
              <w:rPr>
                <w:rFonts w:eastAsia="Times New Roman" w:cstheme="minorHAnsi"/>
                <w:b/>
                <w:sz w:val="20"/>
                <w:szCs w:val="20"/>
                <w:lang w:eastAsia="cs-CZ"/>
              </w:rPr>
              <w:t>Ecrire</w:t>
            </w:r>
          </w:p>
        </w:tc>
        <w:tc>
          <w:tcPr>
            <w:tcW w:w="284" w:type="dxa"/>
            <w:tcBorders>
              <w:top w:val="nil"/>
              <w:left w:val="nil"/>
              <w:bottom w:val="nil"/>
              <w:right w:val="nil"/>
            </w:tcBorders>
          </w:tcPr>
          <w:p w14:paraId="69B7AB44" w14:textId="77777777" w:rsidR="007C203B" w:rsidRPr="003B6CD6" w:rsidRDefault="007C203B" w:rsidP="007C203B">
            <w:pPr>
              <w:spacing w:before="20" w:after="20" w:line="240" w:lineRule="auto"/>
              <w:rPr>
                <w:rFonts w:eastAsia="Times New Roman" w:cstheme="minorHAnsi"/>
                <w:sz w:val="20"/>
                <w:szCs w:val="20"/>
                <w:lang w:eastAsia="cs-CZ"/>
              </w:rPr>
            </w:pPr>
          </w:p>
        </w:tc>
        <w:tc>
          <w:tcPr>
            <w:tcW w:w="7229" w:type="dxa"/>
            <w:tcBorders>
              <w:top w:val="nil"/>
              <w:left w:val="nil"/>
              <w:bottom w:val="nil"/>
              <w:right w:val="nil"/>
            </w:tcBorders>
          </w:tcPr>
          <w:p w14:paraId="46323B00" w14:textId="77777777" w:rsidR="007C203B" w:rsidRPr="003B6CD6" w:rsidRDefault="007C203B" w:rsidP="007C203B">
            <w:pPr>
              <w:tabs>
                <w:tab w:val="center" w:pos="4153"/>
                <w:tab w:val="right" w:pos="8306"/>
              </w:tabs>
              <w:spacing w:before="20" w:after="20" w:line="240" w:lineRule="auto"/>
              <w:rPr>
                <w:rFonts w:eastAsia="Times New Roman" w:cstheme="minorHAnsi"/>
                <w:i/>
                <w:sz w:val="18"/>
                <w:szCs w:val="18"/>
                <w:lang w:eastAsia="cs-CZ"/>
              </w:rPr>
            </w:pPr>
            <w:r w:rsidRPr="003B6CD6">
              <w:rPr>
                <w:rFonts w:eastAsia="Times New Roman" w:cstheme="minorHAnsi"/>
                <w:i/>
                <w:smallCaps/>
                <w:sz w:val="18"/>
                <w:szCs w:val="18"/>
                <w:lang w:eastAsia="cs-CZ"/>
              </w:rPr>
              <w:t>[</w:t>
            </w:r>
            <w:r w:rsidRPr="003B6CD6">
              <w:rPr>
                <w:rFonts w:eastAsia="Times New Roman" w:cstheme="minorHAnsi"/>
                <w:i/>
                <w:sz w:val="18"/>
                <w:szCs w:val="18"/>
                <w:lang w:eastAsia="cs-CZ"/>
              </w:rPr>
              <w:t>Indiquer le niveau*: excellent, bon, basic.]</w:t>
            </w:r>
          </w:p>
        </w:tc>
      </w:tr>
    </w:tbl>
    <w:p w14:paraId="0FAE2A8A" w14:textId="77777777" w:rsidR="007C203B" w:rsidRPr="003B6CD6" w:rsidRDefault="007C203B" w:rsidP="007C203B">
      <w:pPr>
        <w:autoSpaceDE w:val="0"/>
        <w:autoSpaceDN w:val="0"/>
        <w:adjustRightInd w:val="0"/>
        <w:spacing w:after="0" w:line="240" w:lineRule="auto"/>
        <w:rPr>
          <w:rFonts w:eastAsia="Times New Roman" w:cstheme="minorHAnsi"/>
          <w:color w:val="000000"/>
          <w:sz w:val="24"/>
          <w:szCs w:val="24"/>
          <w:lang w:eastAsia="fr-FR"/>
        </w:rPr>
      </w:pPr>
    </w:p>
    <w:p w14:paraId="27A2A290" w14:textId="77777777" w:rsidR="007C203B" w:rsidRPr="003B6CD6" w:rsidRDefault="007C203B" w:rsidP="007C203B">
      <w:pPr>
        <w:autoSpaceDE w:val="0"/>
        <w:autoSpaceDN w:val="0"/>
        <w:adjustRightInd w:val="0"/>
        <w:spacing w:after="0" w:line="240" w:lineRule="auto"/>
        <w:rPr>
          <w:rFonts w:eastAsia="Times New Roman" w:cstheme="minorHAnsi"/>
          <w:color w:val="000000"/>
          <w:sz w:val="16"/>
          <w:szCs w:val="16"/>
          <w:lang w:eastAsia="fr-FR"/>
        </w:rPr>
      </w:pPr>
      <w:r w:rsidRPr="003B6CD6">
        <w:rPr>
          <w:rFonts w:eastAsia="Times New Roman" w:cstheme="minorHAnsi"/>
          <w:color w:val="000000"/>
          <w:sz w:val="16"/>
          <w:szCs w:val="16"/>
          <w:lang w:eastAsia="fr-FR"/>
        </w:rPr>
        <w:t xml:space="preserve"> </w:t>
      </w:r>
      <w:r w:rsidRPr="003B6CD6">
        <w:rPr>
          <w:rFonts w:eastAsia="Times New Roman" w:cstheme="minorHAnsi"/>
          <w:i/>
          <w:iCs/>
          <w:color w:val="000000"/>
          <w:sz w:val="16"/>
          <w:szCs w:val="16"/>
          <w:lang w:eastAsia="fr-FR"/>
        </w:rPr>
        <w:t xml:space="preserve">(*) Cadre européen commun de référence (CECR) </w:t>
      </w:r>
    </w:p>
    <w:p w14:paraId="25432B28"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448D4051" w14:textId="77777777" w:rsidTr="007C203B">
        <w:tc>
          <w:tcPr>
            <w:tcW w:w="2943" w:type="dxa"/>
            <w:tcBorders>
              <w:top w:val="nil"/>
              <w:left w:val="nil"/>
              <w:bottom w:val="nil"/>
              <w:right w:val="nil"/>
            </w:tcBorders>
          </w:tcPr>
          <w:p w14:paraId="1CDB63E4" w14:textId="77777777" w:rsidR="007C203B" w:rsidRPr="003B6CD6" w:rsidRDefault="007C203B" w:rsidP="007C203B">
            <w:pPr>
              <w:spacing w:before="20" w:after="20" w:line="240" w:lineRule="auto"/>
              <w:ind w:right="33"/>
              <w:jc w:val="right"/>
              <w:rPr>
                <w:rFonts w:eastAsia="Times New Roman" w:cstheme="minorHAnsi"/>
                <w:smallCaps/>
                <w:sz w:val="24"/>
                <w:szCs w:val="20"/>
                <w:lang w:eastAsia="cs-CZ"/>
              </w:rPr>
            </w:pPr>
            <w:r w:rsidRPr="003B6CD6">
              <w:rPr>
                <w:rFonts w:eastAsia="Times New Roman" w:cstheme="minorHAnsi"/>
                <w:smallCaps/>
                <w:sz w:val="24"/>
                <w:szCs w:val="20"/>
                <w:lang w:eastAsia="cs-CZ"/>
              </w:rPr>
              <w:t>Compétences et aptitudes sociales</w:t>
            </w:r>
          </w:p>
          <w:p w14:paraId="2793EACF" w14:textId="77777777" w:rsidR="007C203B" w:rsidRPr="003B6CD6" w:rsidRDefault="007C203B" w:rsidP="007C203B">
            <w:pPr>
              <w:spacing w:before="20" w:after="20" w:line="240" w:lineRule="auto"/>
              <w:ind w:right="33"/>
              <w:jc w:val="right"/>
              <w:rPr>
                <w:rFonts w:eastAsia="Times New Roman" w:cstheme="minorHAnsi"/>
                <w:i/>
                <w:smallCaps/>
                <w:sz w:val="18"/>
                <w:szCs w:val="20"/>
                <w:lang w:eastAsia="cs-CZ"/>
              </w:rPr>
            </w:pPr>
            <w:r w:rsidRPr="003B6CD6">
              <w:rPr>
                <w:rFonts w:eastAsia="Times New Roman" w:cstheme="minorHAnsi"/>
                <w:i/>
                <w:sz w:val="18"/>
                <w:szCs w:val="20"/>
                <w:lang w:eastAsia="cs-CZ"/>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spellStart"/>
            <w:r w:rsidRPr="003B6CD6">
              <w:rPr>
                <w:rFonts w:eastAsia="Times New Roman" w:cstheme="minorHAnsi"/>
                <w:i/>
                <w:sz w:val="18"/>
                <w:szCs w:val="20"/>
                <w:lang w:eastAsia="cs-CZ"/>
              </w:rPr>
              <w:t>etc</w:t>
            </w:r>
            <w:proofErr w:type="spellEnd"/>
          </w:p>
        </w:tc>
        <w:tc>
          <w:tcPr>
            <w:tcW w:w="284" w:type="dxa"/>
            <w:tcBorders>
              <w:top w:val="nil"/>
              <w:left w:val="nil"/>
              <w:bottom w:val="nil"/>
              <w:right w:val="nil"/>
            </w:tcBorders>
          </w:tcPr>
          <w:p w14:paraId="70A3DDE3"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598453BC" w14:textId="77777777" w:rsidR="007C203B" w:rsidRPr="003B6CD6" w:rsidRDefault="007C203B"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Décrire ces compétences and indiquer où et quand elles ont été acquises]</w:t>
            </w:r>
          </w:p>
        </w:tc>
      </w:tr>
    </w:tbl>
    <w:p w14:paraId="79E94847"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01845869" w14:textId="77777777" w:rsidTr="007C203B">
        <w:tc>
          <w:tcPr>
            <w:tcW w:w="2943" w:type="dxa"/>
            <w:tcBorders>
              <w:top w:val="nil"/>
              <w:left w:val="nil"/>
              <w:bottom w:val="nil"/>
              <w:right w:val="nil"/>
            </w:tcBorders>
          </w:tcPr>
          <w:p w14:paraId="0586B85E" w14:textId="77777777" w:rsidR="007C203B" w:rsidRPr="003B6CD6" w:rsidRDefault="007C203B" w:rsidP="007C203B">
            <w:pPr>
              <w:spacing w:before="20" w:after="20" w:line="240" w:lineRule="auto"/>
              <w:ind w:right="33"/>
              <w:jc w:val="right"/>
              <w:rPr>
                <w:rFonts w:eastAsia="Times New Roman" w:cstheme="minorHAnsi"/>
                <w:sz w:val="16"/>
                <w:szCs w:val="20"/>
                <w:lang w:eastAsia="cs-CZ"/>
              </w:rPr>
            </w:pPr>
            <w:r w:rsidRPr="003B6CD6">
              <w:rPr>
                <w:rFonts w:eastAsia="Times New Roman" w:cstheme="minorHAnsi"/>
                <w:smallCaps/>
                <w:sz w:val="24"/>
                <w:szCs w:val="20"/>
                <w:lang w:eastAsia="cs-CZ"/>
              </w:rPr>
              <w:t>aptitudes et compétences organisationnelles</w:t>
            </w:r>
          </w:p>
          <w:p w14:paraId="1C5BA945" w14:textId="67FE32A7" w:rsidR="007C203B" w:rsidRPr="003B6CD6" w:rsidRDefault="007C203B" w:rsidP="007C203B">
            <w:pPr>
              <w:spacing w:before="20" w:after="20" w:line="240" w:lineRule="auto"/>
              <w:ind w:right="33"/>
              <w:jc w:val="right"/>
              <w:rPr>
                <w:rFonts w:eastAsia="Times New Roman" w:cstheme="minorHAnsi"/>
                <w:smallCaps/>
                <w:szCs w:val="20"/>
                <w:lang w:eastAsia="cs-CZ"/>
              </w:rPr>
            </w:pPr>
            <w:r w:rsidRPr="003B6CD6">
              <w:rPr>
                <w:rFonts w:eastAsia="Times New Roman" w:cstheme="minorHAnsi"/>
                <w:i/>
                <w:sz w:val="18"/>
                <w:szCs w:val="20"/>
                <w:lang w:eastAsia="cs-CZ"/>
              </w:rPr>
              <w:t xml:space="preserve">Coordination et gestion de personnes, de projets et des </w:t>
            </w:r>
            <w:r w:rsidR="003D24ED" w:rsidRPr="003B6CD6">
              <w:rPr>
                <w:rFonts w:eastAsia="Times New Roman" w:cstheme="minorHAnsi"/>
                <w:i/>
                <w:sz w:val="18"/>
                <w:szCs w:val="20"/>
                <w:lang w:eastAsia="cs-CZ"/>
              </w:rPr>
              <w:t>budgets ;</w:t>
            </w:r>
            <w:r w:rsidRPr="003B6CD6">
              <w:rPr>
                <w:rFonts w:eastAsia="Times New Roman" w:cstheme="minorHAnsi"/>
                <w:i/>
                <w:sz w:val="18"/>
                <w:szCs w:val="20"/>
                <w:lang w:eastAsia="cs-CZ"/>
              </w:rPr>
              <w:t xml:space="preserve"> au travail, en bénévolat (activités </w:t>
            </w:r>
            <w:r w:rsidR="004F087B" w:rsidRPr="003B6CD6">
              <w:rPr>
                <w:rFonts w:eastAsia="Times New Roman" w:cstheme="minorHAnsi"/>
                <w:i/>
                <w:sz w:val="18"/>
                <w:szCs w:val="20"/>
                <w:lang w:eastAsia="cs-CZ"/>
              </w:rPr>
              <w:t>culturelles et</w:t>
            </w:r>
            <w:r w:rsidR="003D24ED">
              <w:rPr>
                <w:rFonts w:eastAsia="Times New Roman" w:cstheme="minorHAnsi"/>
                <w:i/>
                <w:sz w:val="18"/>
                <w:szCs w:val="20"/>
                <w:lang w:eastAsia="cs-CZ"/>
              </w:rPr>
              <w:t xml:space="preserve"> </w:t>
            </w:r>
            <w:r w:rsidRPr="003B6CD6">
              <w:rPr>
                <w:rFonts w:eastAsia="Times New Roman" w:cstheme="minorHAnsi"/>
                <w:i/>
                <w:sz w:val="18"/>
                <w:szCs w:val="20"/>
                <w:lang w:eastAsia="cs-CZ"/>
              </w:rPr>
              <w:t xml:space="preserve">sportives par exemple) et à la maison, </w:t>
            </w:r>
            <w:proofErr w:type="spellStart"/>
            <w:r w:rsidRPr="003B6CD6">
              <w:rPr>
                <w:rFonts w:eastAsia="Times New Roman" w:cstheme="minorHAnsi"/>
                <w:i/>
                <w:sz w:val="18"/>
                <w:szCs w:val="20"/>
                <w:lang w:eastAsia="cs-CZ"/>
              </w:rPr>
              <w:t>etc</w:t>
            </w:r>
            <w:proofErr w:type="spellEnd"/>
          </w:p>
        </w:tc>
        <w:tc>
          <w:tcPr>
            <w:tcW w:w="284" w:type="dxa"/>
            <w:tcBorders>
              <w:top w:val="nil"/>
              <w:left w:val="nil"/>
              <w:bottom w:val="nil"/>
              <w:right w:val="nil"/>
            </w:tcBorders>
          </w:tcPr>
          <w:p w14:paraId="03797B9C" w14:textId="099D43B9"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6687C458" w14:textId="713BB631" w:rsidR="007C203B" w:rsidRPr="003B6CD6" w:rsidRDefault="003B6CD6"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b/>
                <w:noProof/>
                <w:sz w:val="20"/>
                <w:szCs w:val="20"/>
                <w:lang w:eastAsia="fr-FR"/>
              </w:rPr>
              <mc:AlternateContent>
                <mc:Choice Requires="wps">
                  <w:drawing>
                    <wp:anchor distT="0" distB="0" distL="114300" distR="114300" simplePos="0" relativeHeight="251674624" behindDoc="0" locked="0" layoutInCell="0" allowOverlap="1" wp14:anchorId="159FA89A" wp14:editId="5966E4F7">
                      <wp:simplePos x="0" y="0"/>
                      <wp:positionH relativeFrom="page">
                        <wp:posOffset>19709</wp:posOffset>
                      </wp:positionH>
                      <wp:positionV relativeFrom="margin">
                        <wp:posOffset>41647</wp:posOffset>
                      </wp:positionV>
                      <wp:extent cx="29474" cy="5588120"/>
                      <wp:effectExtent l="19050" t="19050" r="27940" b="317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74" cy="558812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569F2F" id="Connecteur droit 3"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55pt,3.3pt" to="3.85pt,4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" o:allowincell="f" strokecolor="#95b3d7" strokeweight="2.5pt">
                      <w10:wrap anchorx="page" anchory="margin"/>
                    </v:line>
                  </w:pict>
                </mc:Fallback>
              </mc:AlternateContent>
            </w:r>
          </w:p>
        </w:tc>
      </w:tr>
    </w:tbl>
    <w:p w14:paraId="4D4071F6" w14:textId="744D9D0E"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1243F287" w14:textId="77777777" w:rsidTr="007C203B">
        <w:tc>
          <w:tcPr>
            <w:tcW w:w="2943" w:type="dxa"/>
            <w:tcBorders>
              <w:top w:val="nil"/>
              <w:left w:val="nil"/>
              <w:bottom w:val="nil"/>
              <w:right w:val="nil"/>
            </w:tcBorders>
          </w:tcPr>
          <w:p w14:paraId="3C60BE97" w14:textId="77777777" w:rsidR="007C203B" w:rsidRPr="003B6CD6" w:rsidRDefault="007C203B" w:rsidP="007C203B">
            <w:pPr>
              <w:spacing w:before="20" w:after="20" w:line="240" w:lineRule="auto"/>
              <w:ind w:right="33"/>
              <w:rPr>
                <w:rFonts w:eastAsia="Times New Roman" w:cstheme="minorHAnsi"/>
                <w:smallCaps/>
                <w:sz w:val="24"/>
                <w:szCs w:val="20"/>
                <w:lang w:eastAsia="cs-CZ"/>
              </w:rPr>
            </w:pPr>
          </w:p>
          <w:p w14:paraId="667C6C16" w14:textId="77777777" w:rsidR="007C203B" w:rsidRPr="003B6CD6" w:rsidRDefault="007C203B" w:rsidP="007C203B">
            <w:pPr>
              <w:spacing w:before="20" w:after="20" w:line="240" w:lineRule="auto"/>
              <w:ind w:right="33"/>
              <w:jc w:val="right"/>
              <w:rPr>
                <w:rFonts w:eastAsia="Times New Roman" w:cstheme="minorHAnsi"/>
                <w:smallCaps/>
                <w:szCs w:val="20"/>
                <w:lang w:eastAsia="cs-CZ"/>
              </w:rPr>
            </w:pPr>
            <w:r w:rsidRPr="003B6CD6">
              <w:rPr>
                <w:rFonts w:eastAsia="Times New Roman" w:cstheme="minorHAnsi"/>
                <w:smallCaps/>
                <w:sz w:val="24"/>
                <w:szCs w:val="20"/>
                <w:lang w:eastAsia="cs-CZ"/>
              </w:rPr>
              <w:t>aptitudes et compétences techniques</w:t>
            </w:r>
          </w:p>
          <w:p w14:paraId="4E4B81E6" w14:textId="77777777" w:rsidR="007C203B" w:rsidRPr="003B6CD6" w:rsidRDefault="007C203B" w:rsidP="007C203B">
            <w:pPr>
              <w:keepNext/>
              <w:spacing w:before="20" w:after="20" w:line="240" w:lineRule="auto"/>
              <w:jc w:val="right"/>
              <w:rPr>
                <w:rFonts w:eastAsia="Times New Roman" w:cstheme="minorHAnsi"/>
                <w:smallCaps/>
                <w:sz w:val="20"/>
                <w:szCs w:val="20"/>
                <w:lang w:eastAsia="cs-CZ"/>
              </w:rPr>
            </w:pPr>
            <w:r w:rsidRPr="003B6CD6">
              <w:rPr>
                <w:rFonts w:eastAsia="Times New Roman" w:cstheme="minorHAnsi"/>
                <w:i/>
                <w:sz w:val="18"/>
                <w:szCs w:val="20"/>
                <w:lang w:eastAsia="cs-CZ"/>
              </w:rPr>
              <w:t xml:space="preserve">Avec les ordinateurs, les types spécifiques d'équipement, machines, </w:t>
            </w:r>
            <w:proofErr w:type="spellStart"/>
            <w:r w:rsidRPr="003B6CD6">
              <w:rPr>
                <w:rFonts w:eastAsia="Times New Roman" w:cstheme="minorHAnsi"/>
                <w:i/>
                <w:sz w:val="18"/>
                <w:szCs w:val="20"/>
                <w:lang w:eastAsia="cs-CZ"/>
              </w:rPr>
              <w:t>etc</w:t>
            </w:r>
            <w:proofErr w:type="spellEnd"/>
          </w:p>
        </w:tc>
        <w:tc>
          <w:tcPr>
            <w:tcW w:w="284" w:type="dxa"/>
            <w:tcBorders>
              <w:top w:val="nil"/>
              <w:left w:val="nil"/>
              <w:bottom w:val="nil"/>
              <w:right w:val="nil"/>
            </w:tcBorders>
          </w:tcPr>
          <w:p w14:paraId="41C342B3"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7AE2A750" w14:textId="77777777" w:rsidR="007C203B" w:rsidRPr="003B6CD6" w:rsidRDefault="007C203B" w:rsidP="007C203B">
            <w:pPr>
              <w:tabs>
                <w:tab w:val="center" w:pos="4153"/>
                <w:tab w:val="right" w:pos="8306"/>
              </w:tabs>
              <w:spacing w:before="20" w:after="20" w:line="240" w:lineRule="auto"/>
              <w:rPr>
                <w:rFonts w:eastAsia="Times New Roman" w:cstheme="minorHAnsi"/>
                <w:smallCaps/>
                <w:sz w:val="20"/>
                <w:szCs w:val="20"/>
                <w:lang w:eastAsia="cs-CZ"/>
              </w:rPr>
            </w:pPr>
          </w:p>
          <w:p w14:paraId="6439A38B" w14:textId="77777777" w:rsidR="007C203B" w:rsidRPr="003B6CD6" w:rsidRDefault="007C203B"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Décrire ces compétences and indiquer où et quand elles ont été acquises]</w:t>
            </w:r>
          </w:p>
        </w:tc>
      </w:tr>
    </w:tbl>
    <w:p w14:paraId="53BBCF27" w14:textId="77777777" w:rsidR="007C203B" w:rsidRPr="003B6CD6" w:rsidRDefault="007C203B" w:rsidP="007C203B">
      <w:pPr>
        <w:spacing w:before="20" w:after="20" w:line="240" w:lineRule="auto"/>
        <w:ind w:right="33"/>
        <w:rPr>
          <w:rFonts w:eastAsia="Times New Roman" w:cstheme="minorHAnsi"/>
          <w:sz w:val="20"/>
          <w:szCs w:val="20"/>
          <w:lang w:eastAsia="cs-CZ"/>
        </w:rPr>
      </w:pPr>
    </w:p>
    <w:p w14:paraId="6706E827" w14:textId="77777777" w:rsidR="007C203B" w:rsidRPr="003B6CD6" w:rsidRDefault="007C203B" w:rsidP="007C203B">
      <w:pPr>
        <w:spacing w:before="20" w:after="20" w:line="240" w:lineRule="auto"/>
        <w:ind w:right="33"/>
        <w:rPr>
          <w:rFonts w:eastAsia="Times New Roman" w:cstheme="minorHAnsi"/>
          <w:smallCaps/>
          <w:sz w:val="24"/>
          <w:szCs w:val="20"/>
          <w:lang w:eastAsia="cs-CZ"/>
        </w:rPr>
      </w:pPr>
      <w:r w:rsidRPr="003B6CD6">
        <w:rPr>
          <w:rFonts w:eastAsia="Times New Roman" w:cstheme="minorHAnsi"/>
          <w:sz w:val="20"/>
          <w:szCs w:val="20"/>
          <w:lang w:eastAsia="cs-CZ"/>
        </w:rPr>
        <w:t xml:space="preserve">     </w:t>
      </w:r>
      <w:r w:rsidRPr="003B6CD6">
        <w:rPr>
          <w:rFonts w:eastAsia="Times New Roman" w:cstheme="minorHAnsi"/>
          <w:smallCaps/>
          <w:sz w:val="24"/>
          <w:szCs w:val="20"/>
          <w:lang w:eastAsia="cs-CZ"/>
        </w:rPr>
        <w:t xml:space="preserve"> aptitudes et compétences </w:t>
      </w:r>
    </w:p>
    <w:p w14:paraId="0F0509F8" w14:textId="77777777" w:rsidR="007C203B" w:rsidRPr="003B6CD6" w:rsidRDefault="007C203B" w:rsidP="007C203B">
      <w:pPr>
        <w:spacing w:before="20" w:after="20" w:line="240" w:lineRule="auto"/>
        <w:ind w:right="33"/>
        <w:rPr>
          <w:rFonts w:eastAsia="Times New Roman" w:cstheme="minorHAnsi"/>
          <w:smallCaps/>
          <w:sz w:val="24"/>
          <w:szCs w:val="20"/>
          <w:lang w:eastAsia="cs-CZ"/>
        </w:rPr>
      </w:pPr>
      <w:proofErr w:type="gramStart"/>
      <w:r w:rsidRPr="003B6CD6">
        <w:rPr>
          <w:rFonts w:eastAsia="Times New Roman" w:cstheme="minorHAnsi"/>
          <w:smallCaps/>
          <w:sz w:val="24"/>
          <w:szCs w:val="20"/>
          <w:lang w:eastAsia="cs-CZ"/>
        </w:rPr>
        <w:t>pertinentes  pour</w:t>
      </w:r>
      <w:proofErr w:type="gramEnd"/>
      <w:r w:rsidRPr="003B6CD6">
        <w:rPr>
          <w:rFonts w:eastAsia="Times New Roman" w:cstheme="minorHAnsi"/>
          <w:smallCaps/>
          <w:sz w:val="24"/>
          <w:szCs w:val="20"/>
          <w:lang w:eastAsia="cs-CZ"/>
        </w:rPr>
        <w:t xml:space="preserve"> la mission</w:t>
      </w:r>
    </w:p>
    <w:p w14:paraId="4F5C34DA" w14:textId="77777777" w:rsidR="007C203B" w:rsidRPr="003B6CD6" w:rsidRDefault="007C203B" w:rsidP="007C203B">
      <w:pPr>
        <w:spacing w:before="20" w:after="20" w:line="240" w:lineRule="auto"/>
        <w:ind w:right="33"/>
        <w:rPr>
          <w:rFonts w:eastAsia="Times New Roman" w:cstheme="minorHAnsi"/>
          <w:b/>
          <w:i/>
          <w:sz w:val="18"/>
          <w:szCs w:val="20"/>
          <w:lang w:eastAsia="cs-CZ"/>
        </w:rPr>
      </w:pPr>
      <w:r w:rsidRPr="003B6CD6">
        <w:rPr>
          <w:rFonts w:eastAsia="Times New Roman" w:cstheme="minorHAnsi"/>
          <w:smallCaps/>
          <w:sz w:val="24"/>
          <w:szCs w:val="20"/>
          <w:lang w:eastAsia="cs-CZ"/>
        </w:rPr>
        <w:t xml:space="preserve"> </w:t>
      </w:r>
    </w:p>
    <w:p w14:paraId="1F646D28" w14:textId="77777777" w:rsidR="007C203B" w:rsidRPr="003B6CD6" w:rsidRDefault="007C203B" w:rsidP="007C203B">
      <w:pPr>
        <w:spacing w:after="0" w:line="240" w:lineRule="auto"/>
        <w:rPr>
          <w:rFonts w:eastAsia="Times New Roman" w:cstheme="minorHAnsi"/>
          <w:sz w:val="20"/>
          <w:szCs w:val="20"/>
          <w:lang w:eastAsia="cs-CZ"/>
        </w:rPr>
      </w:pPr>
      <w:r w:rsidRPr="003B6CD6">
        <w:rPr>
          <w:rFonts w:eastAsia="Times New Roman" w:cstheme="minorHAnsi"/>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658A2E30" w14:textId="77777777" w:rsidTr="007C203B">
        <w:tc>
          <w:tcPr>
            <w:tcW w:w="2943" w:type="dxa"/>
            <w:tcBorders>
              <w:top w:val="nil"/>
              <w:left w:val="nil"/>
              <w:bottom w:val="nil"/>
              <w:right w:val="nil"/>
            </w:tcBorders>
          </w:tcPr>
          <w:p w14:paraId="6ABC68D3" w14:textId="77777777" w:rsidR="007C203B" w:rsidRPr="003B6CD6" w:rsidRDefault="007C203B" w:rsidP="007C203B">
            <w:pPr>
              <w:spacing w:before="20" w:after="20" w:line="240" w:lineRule="auto"/>
              <w:ind w:right="33"/>
              <w:jc w:val="right"/>
              <w:rPr>
                <w:rFonts w:eastAsia="Times New Roman" w:cstheme="minorHAnsi"/>
                <w:smallCaps/>
                <w:szCs w:val="20"/>
                <w:lang w:eastAsia="cs-CZ"/>
              </w:rPr>
            </w:pPr>
            <w:r w:rsidRPr="003B6CD6">
              <w:rPr>
                <w:rFonts w:eastAsia="Times New Roman" w:cstheme="minorHAnsi"/>
                <w:smallCaps/>
                <w:sz w:val="24"/>
                <w:szCs w:val="20"/>
                <w:lang w:eastAsia="cs-CZ"/>
              </w:rPr>
              <w:t>aptitudes et compétences artistiques</w:t>
            </w:r>
          </w:p>
          <w:p w14:paraId="590E69ED" w14:textId="77777777" w:rsidR="007C203B" w:rsidRPr="003B6CD6" w:rsidRDefault="007C203B" w:rsidP="007C203B">
            <w:pPr>
              <w:keepNext/>
              <w:spacing w:before="20" w:after="20" w:line="240" w:lineRule="auto"/>
              <w:jc w:val="right"/>
              <w:rPr>
                <w:rFonts w:eastAsia="Times New Roman" w:cstheme="minorHAnsi"/>
                <w:b/>
                <w:smallCaps/>
                <w:sz w:val="20"/>
                <w:szCs w:val="20"/>
                <w:lang w:eastAsia="cs-CZ"/>
              </w:rPr>
            </w:pPr>
            <w:r w:rsidRPr="003B6CD6">
              <w:rPr>
                <w:rFonts w:eastAsia="Times New Roman" w:cstheme="minorHAnsi"/>
                <w:i/>
                <w:sz w:val="18"/>
                <w:szCs w:val="20"/>
                <w:lang w:eastAsia="cs-CZ"/>
              </w:rPr>
              <w:t>Musique, écriture, design, etc</w:t>
            </w:r>
            <w:r w:rsidRPr="003B6CD6">
              <w:rPr>
                <w:rFonts w:eastAsia="Times New Roman" w:cstheme="minorHAnsi"/>
                <w:sz w:val="20"/>
                <w:szCs w:val="20"/>
                <w:lang w:eastAsia="cs-CZ"/>
              </w:rPr>
              <w:t>.</w:t>
            </w:r>
          </w:p>
        </w:tc>
        <w:tc>
          <w:tcPr>
            <w:tcW w:w="284" w:type="dxa"/>
            <w:tcBorders>
              <w:top w:val="nil"/>
              <w:left w:val="nil"/>
              <w:bottom w:val="nil"/>
              <w:right w:val="nil"/>
            </w:tcBorders>
          </w:tcPr>
          <w:p w14:paraId="19028BEE"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11BEF358" w14:textId="77777777" w:rsidR="007C203B" w:rsidRPr="003B6CD6" w:rsidRDefault="007C203B"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Décrire ces compétences and indiquer où et quand elles ont été acquises]</w:t>
            </w:r>
          </w:p>
        </w:tc>
      </w:tr>
    </w:tbl>
    <w:p w14:paraId="011AE2A0"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1E710844" w14:textId="77777777" w:rsidTr="007C203B">
        <w:tc>
          <w:tcPr>
            <w:tcW w:w="2943" w:type="dxa"/>
            <w:tcBorders>
              <w:top w:val="nil"/>
              <w:left w:val="nil"/>
              <w:bottom w:val="nil"/>
              <w:right w:val="nil"/>
            </w:tcBorders>
          </w:tcPr>
          <w:p w14:paraId="7F74B8E9" w14:textId="77777777" w:rsidR="007C203B" w:rsidRPr="003B6CD6" w:rsidRDefault="007C203B" w:rsidP="007C203B">
            <w:pPr>
              <w:spacing w:before="20" w:after="20" w:line="240" w:lineRule="auto"/>
              <w:ind w:right="33"/>
              <w:jc w:val="right"/>
              <w:rPr>
                <w:rFonts w:eastAsia="Times New Roman" w:cstheme="minorHAnsi"/>
                <w:smallCaps/>
                <w:szCs w:val="20"/>
                <w:lang w:eastAsia="cs-CZ"/>
              </w:rPr>
            </w:pPr>
            <w:r w:rsidRPr="003B6CD6">
              <w:rPr>
                <w:rFonts w:eastAsia="Times New Roman" w:cstheme="minorHAnsi"/>
                <w:smallCaps/>
                <w:sz w:val="24"/>
                <w:szCs w:val="20"/>
                <w:lang w:eastAsia="cs-CZ"/>
              </w:rPr>
              <w:t>autres aptitudes &amp; compétences</w:t>
            </w:r>
          </w:p>
          <w:p w14:paraId="3BE6C9F7" w14:textId="77777777" w:rsidR="007C203B" w:rsidRPr="003B6CD6" w:rsidRDefault="007C203B" w:rsidP="007C203B">
            <w:pPr>
              <w:keepNext/>
              <w:spacing w:before="20" w:after="20" w:line="240" w:lineRule="auto"/>
              <w:jc w:val="right"/>
              <w:rPr>
                <w:rFonts w:eastAsia="Times New Roman" w:cstheme="minorHAnsi"/>
                <w:sz w:val="24"/>
                <w:szCs w:val="20"/>
                <w:lang w:eastAsia="cs-CZ"/>
              </w:rPr>
            </w:pPr>
            <w:r w:rsidRPr="003B6CD6">
              <w:rPr>
                <w:rFonts w:eastAsia="Times New Roman" w:cstheme="minorHAnsi"/>
                <w:i/>
                <w:sz w:val="18"/>
                <w:szCs w:val="20"/>
                <w:lang w:eastAsia="cs-CZ"/>
              </w:rPr>
              <w:t>Compétences non signalées plus haut</w:t>
            </w:r>
          </w:p>
        </w:tc>
        <w:tc>
          <w:tcPr>
            <w:tcW w:w="284" w:type="dxa"/>
            <w:tcBorders>
              <w:top w:val="nil"/>
              <w:left w:val="nil"/>
              <w:bottom w:val="nil"/>
              <w:right w:val="nil"/>
            </w:tcBorders>
          </w:tcPr>
          <w:p w14:paraId="1FDEEFC2"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46A0B5F3" w14:textId="77777777" w:rsidR="007C203B" w:rsidRPr="003B6CD6" w:rsidRDefault="007C203B"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i/>
                <w:smallCaps/>
                <w:sz w:val="20"/>
                <w:szCs w:val="20"/>
                <w:lang w:eastAsia="cs-CZ"/>
              </w:rPr>
              <w:t>[</w:t>
            </w:r>
            <w:r w:rsidRPr="003B6CD6">
              <w:rPr>
                <w:rFonts w:eastAsia="Times New Roman" w:cstheme="minorHAnsi"/>
                <w:i/>
                <w:sz w:val="20"/>
                <w:szCs w:val="20"/>
                <w:lang w:eastAsia="cs-CZ"/>
              </w:rPr>
              <w:t>Décrire ces compétences and indiquer où et quand elles ont été acquises]</w:t>
            </w:r>
          </w:p>
        </w:tc>
      </w:tr>
    </w:tbl>
    <w:p w14:paraId="7156DC23"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73311DBD" w14:textId="77777777" w:rsidTr="007C203B">
        <w:tc>
          <w:tcPr>
            <w:tcW w:w="2943" w:type="dxa"/>
            <w:tcBorders>
              <w:top w:val="nil"/>
              <w:left w:val="nil"/>
              <w:bottom w:val="nil"/>
              <w:right w:val="nil"/>
            </w:tcBorders>
          </w:tcPr>
          <w:p w14:paraId="2C4816D7" w14:textId="77777777" w:rsidR="007C203B" w:rsidRPr="003B6CD6" w:rsidRDefault="007C203B" w:rsidP="007C203B">
            <w:pPr>
              <w:keepNext/>
              <w:spacing w:after="0" w:line="240" w:lineRule="auto"/>
              <w:jc w:val="right"/>
              <w:rPr>
                <w:rFonts w:eastAsia="Times New Roman" w:cstheme="minorHAnsi"/>
                <w:sz w:val="24"/>
                <w:szCs w:val="20"/>
                <w:lang w:eastAsia="cs-CZ"/>
              </w:rPr>
            </w:pPr>
          </w:p>
        </w:tc>
        <w:tc>
          <w:tcPr>
            <w:tcW w:w="284" w:type="dxa"/>
            <w:tcBorders>
              <w:top w:val="nil"/>
              <w:left w:val="nil"/>
              <w:bottom w:val="nil"/>
              <w:right w:val="nil"/>
            </w:tcBorders>
          </w:tcPr>
          <w:p w14:paraId="64A0EDC6" w14:textId="0B9B00A8" w:rsidR="007C203B" w:rsidRPr="003B6CD6" w:rsidRDefault="007C203B" w:rsidP="007C203B">
            <w:pPr>
              <w:spacing w:after="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0CCEC390" w14:textId="77777777" w:rsidR="007C203B" w:rsidRPr="003B6CD6" w:rsidRDefault="007C203B" w:rsidP="007C203B">
            <w:pPr>
              <w:tabs>
                <w:tab w:val="center" w:pos="4153"/>
                <w:tab w:val="right" w:pos="8306"/>
              </w:tabs>
              <w:spacing w:after="0" w:line="240" w:lineRule="auto"/>
              <w:rPr>
                <w:rFonts w:eastAsia="Times New Roman" w:cstheme="minorHAnsi"/>
                <w:sz w:val="20"/>
                <w:szCs w:val="20"/>
                <w:lang w:eastAsia="cs-CZ"/>
              </w:rPr>
            </w:pPr>
          </w:p>
        </w:tc>
      </w:tr>
    </w:tbl>
    <w:p w14:paraId="3E4EBEDE" w14:textId="77777777" w:rsidR="007C203B" w:rsidRPr="003B6CD6" w:rsidRDefault="007C203B" w:rsidP="007C203B">
      <w:pPr>
        <w:spacing w:after="0" w:line="240" w:lineRule="auto"/>
        <w:rPr>
          <w:rFonts w:eastAsia="Times New Roman" w:cstheme="minorHAnsi"/>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3B6CD6" w14:paraId="562BE510" w14:textId="77777777" w:rsidTr="007C203B">
        <w:tc>
          <w:tcPr>
            <w:tcW w:w="2943" w:type="dxa"/>
            <w:tcBorders>
              <w:top w:val="nil"/>
              <w:left w:val="nil"/>
              <w:bottom w:val="nil"/>
              <w:right w:val="nil"/>
            </w:tcBorders>
          </w:tcPr>
          <w:p w14:paraId="6DFD1101" w14:textId="77777777" w:rsidR="007C203B" w:rsidRPr="003B6CD6" w:rsidRDefault="007C203B" w:rsidP="007C203B">
            <w:pPr>
              <w:keepNext/>
              <w:spacing w:before="20" w:after="20" w:line="240" w:lineRule="auto"/>
              <w:jc w:val="right"/>
              <w:rPr>
                <w:rFonts w:eastAsia="Times New Roman" w:cstheme="minorHAnsi"/>
                <w:b/>
                <w:sz w:val="24"/>
                <w:szCs w:val="20"/>
                <w:lang w:eastAsia="cs-CZ"/>
              </w:rPr>
            </w:pPr>
            <w:r w:rsidRPr="003B6CD6">
              <w:rPr>
                <w:rFonts w:eastAsia="Times New Roman" w:cstheme="minorHAnsi"/>
                <w:b/>
                <w:smallCaps/>
                <w:sz w:val="24"/>
                <w:szCs w:val="20"/>
                <w:lang w:eastAsia="cs-CZ"/>
              </w:rPr>
              <w:t>information complémentaire</w:t>
            </w:r>
          </w:p>
        </w:tc>
        <w:tc>
          <w:tcPr>
            <w:tcW w:w="284" w:type="dxa"/>
            <w:tcBorders>
              <w:top w:val="nil"/>
              <w:left w:val="nil"/>
              <w:bottom w:val="nil"/>
              <w:right w:val="nil"/>
            </w:tcBorders>
          </w:tcPr>
          <w:p w14:paraId="208242B5" w14:textId="77777777" w:rsidR="007C203B" w:rsidRPr="003B6CD6" w:rsidRDefault="007C203B" w:rsidP="007C203B">
            <w:pPr>
              <w:spacing w:before="20" w:after="20" w:line="240" w:lineRule="auto"/>
              <w:jc w:val="right"/>
              <w:rPr>
                <w:rFonts w:eastAsia="Times New Roman" w:cstheme="minorHAnsi"/>
                <w:sz w:val="20"/>
                <w:szCs w:val="20"/>
                <w:lang w:eastAsia="cs-CZ"/>
              </w:rPr>
            </w:pPr>
          </w:p>
        </w:tc>
        <w:tc>
          <w:tcPr>
            <w:tcW w:w="7229" w:type="dxa"/>
            <w:tcBorders>
              <w:top w:val="nil"/>
              <w:left w:val="nil"/>
              <w:bottom w:val="nil"/>
              <w:right w:val="nil"/>
            </w:tcBorders>
          </w:tcPr>
          <w:p w14:paraId="4045F099" w14:textId="77777777" w:rsidR="007C203B" w:rsidRPr="003B6CD6" w:rsidRDefault="007C203B" w:rsidP="007C203B">
            <w:pPr>
              <w:tabs>
                <w:tab w:val="center" w:pos="4153"/>
                <w:tab w:val="right" w:pos="8306"/>
              </w:tabs>
              <w:spacing w:before="20" w:after="20" w:line="240" w:lineRule="auto"/>
              <w:rPr>
                <w:rFonts w:eastAsia="Times New Roman" w:cstheme="minorHAnsi"/>
                <w:i/>
                <w:sz w:val="20"/>
                <w:szCs w:val="20"/>
                <w:lang w:eastAsia="cs-CZ"/>
              </w:rPr>
            </w:pPr>
            <w:r w:rsidRPr="003B6CD6">
              <w:rPr>
                <w:rFonts w:eastAsia="Times New Roman" w:cstheme="minorHAnsi"/>
                <w:i/>
                <w:sz w:val="20"/>
                <w:szCs w:val="20"/>
                <w:lang w:eastAsia="cs-CZ"/>
              </w:rPr>
              <w:t xml:space="preserve"> [Inclure ici toute information jugée pertinente pour la présente </w:t>
            </w:r>
            <w:proofErr w:type="gramStart"/>
            <w:r w:rsidRPr="003B6CD6">
              <w:rPr>
                <w:rFonts w:eastAsia="Times New Roman" w:cstheme="minorHAnsi"/>
                <w:i/>
                <w:sz w:val="20"/>
                <w:szCs w:val="20"/>
                <w:lang w:eastAsia="cs-CZ"/>
              </w:rPr>
              <w:t>mission:</w:t>
            </w:r>
            <w:proofErr w:type="gramEnd"/>
            <w:r w:rsidRPr="003B6CD6">
              <w:rPr>
                <w:rFonts w:eastAsia="Times New Roman" w:cstheme="minorHAnsi"/>
                <w:i/>
                <w:sz w:val="20"/>
                <w:szCs w:val="20"/>
                <w:lang w:eastAsia="cs-CZ"/>
              </w:rPr>
              <w:t xml:space="preserve"> contacts de personnes références, publications, etc.]</w:t>
            </w:r>
          </w:p>
        </w:tc>
      </w:tr>
    </w:tbl>
    <w:p w14:paraId="6CFF7B97" w14:textId="77777777" w:rsidR="007C203B" w:rsidRPr="003B6CD6" w:rsidRDefault="007C203B" w:rsidP="007C203B">
      <w:pPr>
        <w:spacing w:before="20" w:after="20" w:line="240" w:lineRule="auto"/>
        <w:rPr>
          <w:rFonts w:eastAsia="Times New Roman" w:cstheme="minorHAnsi"/>
          <w:sz w:val="16"/>
          <w:szCs w:val="20"/>
          <w:lang w:eastAsia="cs-CZ"/>
        </w:rPr>
      </w:pPr>
    </w:p>
    <w:p w14:paraId="20353576" w14:textId="77777777" w:rsidR="007C203B" w:rsidRPr="003B6CD6" w:rsidRDefault="007C203B" w:rsidP="007C203B">
      <w:pPr>
        <w:spacing w:before="20" w:after="20" w:line="240" w:lineRule="auto"/>
        <w:rPr>
          <w:rFonts w:eastAsia="Times New Roman" w:cstheme="minorHAnsi"/>
          <w:sz w:val="16"/>
          <w:szCs w:val="20"/>
          <w:lang w:eastAsia="cs-CZ"/>
        </w:rPr>
      </w:pPr>
    </w:p>
    <w:p w14:paraId="3450AF08" w14:textId="77777777" w:rsidR="007C203B" w:rsidRPr="00E30E11" w:rsidRDefault="007C203B" w:rsidP="007C203B">
      <w:pPr>
        <w:spacing w:before="20" w:after="20" w:line="240" w:lineRule="auto"/>
        <w:rPr>
          <w:rFonts w:eastAsia="Times New Roman" w:cstheme="minorHAnsi"/>
          <w:sz w:val="16"/>
          <w:szCs w:val="20"/>
          <w:lang w:eastAsia="cs-CZ"/>
        </w:rPr>
      </w:pPr>
      <w:r w:rsidRPr="00E30E11">
        <w:rPr>
          <w:rFonts w:eastAsia="Times New Roman" w:cstheme="minorHAnsi"/>
          <w:sz w:val="16"/>
          <w:szCs w:val="20"/>
          <w:lang w:eastAsia="cs-CZ"/>
        </w:rPr>
        <w:tab/>
      </w:r>
      <w:r w:rsidRPr="00E30E11">
        <w:rPr>
          <w:rFonts w:eastAsia="Times New Roman" w:cstheme="minorHAnsi"/>
          <w:sz w:val="16"/>
          <w:szCs w:val="20"/>
          <w:lang w:eastAsia="cs-CZ"/>
        </w:rPr>
        <w:tab/>
      </w:r>
      <w:r w:rsidRPr="00E30E11">
        <w:rPr>
          <w:rFonts w:eastAsia="Times New Roman" w:cstheme="minorHAnsi"/>
          <w:sz w:val="16"/>
          <w:szCs w:val="20"/>
          <w:lang w:eastAsia="cs-CZ"/>
        </w:rPr>
        <w:tab/>
      </w:r>
    </w:p>
    <w:tbl>
      <w:tblPr>
        <w:tblpPr w:leftFromText="141" w:rightFromText="141" w:vertAnchor="text" w:horzAnchor="margin" w:tblpXSpec="center" w:tblpY="201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24AD5" w:rsidRPr="00E30E11" w14:paraId="08831BA2" w14:textId="77777777" w:rsidTr="00D24AD5">
        <w:tc>
          <w:tcPr>
            <w:tcW w:w="2943" w:type="dxa"/>
            <w:tcBorders>
              <w:top w:val="nil"/>
              <w:left w:val="nil"/>
              <w:bottom w:val="nil"/>
              <w:right w:val="nil"/>
            </w:tcBorders>
          </w:tcPr>
          <w:p w14:paraId="14EAA249" w14:textId="77777777" w:rsidR="00BA1140" w:rsidRDefault="00D24AD5" w:rsidP="00D24AD5">
            <w:pPr>
              <w:keepNext/>
              <w:spacing w:before="20" w:after="20" w:line="240" w:lineRule="auto"/>
              <w:rPr>
                <w:rFonts w:eastAsia="Times New Roman" w:cstheme="minorHAnsi"/>
                <w:b/>
                <w:smallCaps/>
                <w:sz w:val="24"/>
                <w:szCs w:val="20"/>
                <w:lang w:eastAsia="cs-CZ"/>
              </w:rPr>
            </w:pPr>
            <w:r w:rsidRPr="00E30E11">
              <w:rPr>
                <w:rFonts w:eastAsia="Times New Roman" w:cstheme="minorHAnsi"/>
                <w:b/>
                <w:smallCaps/>
                <w:sz w:val="24"/>
                <w:szCs w:val="20"/>
                <w:lang w:eastAsia="cs-CZ"/>
              </w:rPr>
              <w:t xml:space="preserve">     </w:t>
            </w:r>
          </w:p>
          <w:p w14:paraId="257730F4" w14:textId="77777777" w:rsidR="00BA1140" w:rsidRPr="00216867" w:rsidRDefault="00BA1140" w:rsidP="00D24AD5">
            <w:pPr>
              <w:keepNext/>
              <w:spacing w:before="20" w:after="20" w:line="240" w:lineRule="auto"/>
              <w:rPr>
                <w:rFonts w:eastAsia="Times New Roman" w:cstheme="minorHAnsi"/>
                <w:b/>
                <w:smallCaps/>
                <w:sz w:val="24"/>
                <w:szCs w:val="20"/>
                <w:lang w:eastAsia="cs-CZ"/>
              </w:rPr>
            </w:pPr>
          </w:p>
          <w:p w14:paraId="1657A478" w14:textId="74DEE153" w:rsidR="00D24AD5" w:rsidRPr="00E30E11" w:rsidRDefault="00D24AD5" w:rsidP="00D24AD5">
            <w:pPr>
              <w:keepNext/>
              <w:spacing w:before="20" w:after="20" w:line="240" w:lineRule="auto"/>
              <w:rPr>
                <w:rFonts w:eastAsia="Times New Roman" w:cstheme="minorHAnsi"/>
                <w:b/>
                <w:smallCaps/>
                <w:sz w:val="24"/>
                <w:szCs w:val="20"/>
                <w:lang w:val="en-US" w:eastAsia="cs-CZ"/>
              </w:rPr>
            </w:pPr>
            <w:r w:rsidRPr="00E30E11">
              <w:rPr>
                <w:rFonts w:eastAsia="Times New Roman" w:cstheme="minorHAnsi"/>
                <w:b/>
                <w:smallCaps/>
                <w:sz w:val="24"/>
                <w:szCs w:val="20"/>
                <w:lang w:val="en-US" w:eastAsia="cs-CZ"/>
              </w:rPr>
              <w:t>Annexes</w:t>
            </w:r>
          </w:p>
          <w:p w14:paraId="3B4D4BE9" w14:textId="77777777" w:rsidR="00D24AD5" w:rsidRPr="00E30E11" w:rsidRDefault="00D24AD5" w:rsidP="00D24AD5">
            <w:pPr>
              <w:widowControl w:val="0"/>
              <w:spacing w:after="0" w:line="240" w:lineRule="auto"/>
              <w:rPr>
                <w:rFonts w:eastAsia="Times New Roman" w:cstheme="minorHAnsi"/>
                <w:sz w:val="20"/>
                <w:szCs w:val="20"/>
                <w:lang w:val="en-US" w:eastAsia="cs-CZ"/>
              </w:rPr>
            </w:pPr>
          </w:p>
        </w:tc>
        <w:tc>
          <w:tcPr>
            <w:tcW w:w="284" w:type="dxa"/>
            <w:tcBorders>
              <w:top w:val="nil"/>
              <w:left w:val="nil"/>
              <w:bottom w:val="nil"/>
              <w:right w:val="nil"/>
            </w:tcBorders>
          </w:tcPr>
          <w:p w14:paraId="1F660BF4" w14:textId="77777777" w:rsidR="00D24AD5" w:rsidRPr="00E30E11" w:rsidRDefault="00D24AD5" w:rsidP="00D24AD5">
            <w:pPr>
              <w:spacing w:before="20" w:after="20" w:line="240" w:lineRule="auto"/>
              <w:jc w:val="right"/>
              <w:rPr>
                <w:rFonts w:eastAsia="Times New Roman" w:cstheme="minorHAnsi"/>
                <w:sz w:val="20"/>
                <w:szCs w:val="20"/>
                <w:lang w:val="en-US" w:eastAsia="cs-CZ"/>
              </w:rPr>
            </w:pPr>
          </w:p>
          <w:p w14:paraId="28E54F1B" w14:textId="77777777" w:rsidR="00D24AD5" w:rsidRPr="00E30E11" w:rsidRDefault="00D24AD5" w:rsidP="00D24AD5">
            <w:pPr>
              <w:spacing w:before="20" w:after="20" w:line="240" w:lineRule="auto"/>
              <w:jc w:val="right"/>
              <w:rPr>
                <w:rFonts w:eastAsia="Times New Roman" w:cstheme="minorHAnsi"/>
                <w:sz w:val="20"/>
                <w:szCs w:val="20"/>
                <w:lang w:val="en-US" w:eastAsia="cs-CZ"/>
              </w:rPr>
            </w:pPr>
          </w:p>
          <w:p w14:paraId="001892E2" w14:textId="77777777" w:rsidR="00D24AD5" w:rsidRPr="00E30E11" w:rsidRDefault="00D24AD5" w:rsidP="00D24AD5">
            <w:pPr>
              <w:spacing w:before="20" w:after="20" w:line="240" w:lineRule="auto"/>
              <w:jc w:val="right"/>
              <w:rPr>
                <w:rFonts w:eastAsia="Times New Roman" w:cstheme="minorHAnsi"/>
                <w:sz w:val="20"/>
                <w:szCs w:val="20"/>
                <w:lang w:val="en-US" w:eastAsia="cs-CZ"/>
              </w:rPr>
            </w:pPr>
          </w:p>
        </w:tc>
        <w:tc>
          <w:tcPr>
            <w:tcW w:w="7229" w:type="dxa"/>
            <w:tcBorders>
              <w:top w:val="nil"/>
              <w:left w:val="nil"/>
              <w:bottom w:val="nil"/>
              <w:right w:val="nil"/>
            </w:tcBorders>
          </w:tcPr>
          <w:p w14:paraId="77BA7DB9" w14:textId="77777777" w:rsidR="00BA1140" w:rsidRDefault="00BA1140" w:rsidP="00D24AD5">
            <w:pPr>
              <w:tabs>
                <w:tab w:val="center" w:pos="4153"/>
                <w:tab w:val="right" w:pos="8306"/>
              </w:tabs>
              <w:spacing w:before="20" w:after="20" w:line="240" w:lineRule="auto"/>
              <w:rPr>
                <w:rFonts w:eastAsia="Times New Roman" w:cstheme="minorHAnsi"/>
                <w:i/>
                <w:smallCaps/>
                <w:sz w:val="20"/>
                <w:szCs w:val="20"/>
                <w:lang w:eastAsia="cs-CZ"/>
              </w:rPr>
            </w:pPr>
          </w:p>
          <w:p w14:paraId="730DD630" w14:textId="07FF12F3" w:rsidR="00BA1140" w:rsidRDefault="00BA1140" w:rsidP="00D24AD5">
            <w:pPr>
              <w:tabs>
                <w:tab w:val="center" w:pos="4153"/>
                <w:tab w:val="right" w:pos="8306"/>
              </w:tabs>
              <w:spacing w:before="20" w:after="20" w:line="240" w:lineRule="auto"/>
              <w:rPr>
                <w:rFonts w:eastAsia="Times New Roman" w:cstheme="minorHAnsi"/>
                <w:i/>
                <w:smallCaps/>
                <w:sz w:val="20"/>
                <w:szCs w:val="20"/>
                <w:lang w:eastAsia="cs-CZ"/>
              </w:rPr>
            </w:pPr>
          </w:p>
          <w:p w14:paraId="5F86AA00" w14:textId="77777777" w:rsidR="00BA1140" w:rsidRDefault="00BA1140" w:rsidP="00D24AD5">
            <w:pPr>
              <w:tabs>
                <w:tab w:val="center" w:pos="4153"/>
                <w:tab w:val="right" w:pos="8306"/>
              </w:tabs>
              <w:spacing w:before="20" w:after="20" w:line="240" w:lineRule="auto"/>
              <w:rPr>
                <w:rFonts w:eastAsia="Times New Roman" w:cstheme="minorHAnsi"/>
                <w:i/>
                <w:smallCaps/>
                <w:sz w:val="20"/>
                <w:szCs w:val="20"/>
                <w:lang w:eastAsia="cs-CZ"/>
              </w:rPr>
            </w:pPr>
          </w:p>
          <w:p w14:paraId="49C793EF" w14:textId="48760796" w:rsidR="00D24AD5" w:rsidRPr="00E30E11" w:rsidRDefault="00D24AD5" w:rsidP="00D24AD5">
            <w:pPr>
              <w:tabs>
                <w:tab w:val="center" w:pos="4153"/>
                <w:tab w:val="right" w:pos="8306"/>
              </w:tabs>
              <w:spacing w:before="20" w:after="20" w:line="240" w:lineRule="auto"/>
              <w:rPr>
                <w:rFonts w:eastAsia="Times New Roman" w:cstheme="minorHAnsi"/>
                <w:i/>
                <w:sz w:val="20"/>
                <w:szCs w:val="20"/>
                <w:lang w:eastAsia="cs-CZ"/>
              </w:rPr>
            </w:pPr>
            <w:r w:rsidRPr="00E30E11">
              <w:rPr>
                <w:rFonts w:eastAsia="Times New Roman" w:cstheme="minorHAnsi"/>
                <w:i/>
                <w:smallCaps/>
                <w:sz w:val="20"/>
                <w:szCs w:val="20"/>
                <w:lang w:eastAsia="cs-CZ"/>
              </w:rPr>
              <w:t>[</w:t>
            </w:r>
            <w:r w:rsidRPr="00E30E11">
              <w:rPr>
                <w:rFonts w:eastAsia="Times New Roman" w:cstheme="minorHAnsi"/>
                <w:i/>
                <w:sz w:val="20"/>
                <w:szCs w:val="20"/>
                <w:lang w:eastAsia="cs-CZ"/>
              </w:rPr>
              <w:t>Lister toutes les annexes jugées pertinentes pour la mission : exemple : missions d’études et coopération internationale]</w:t>
            </w:r>
          </w:p>
        </w:tc>
      </w:tr>
    </w:tbl>
    <w:p w14:paraId="28C7D4DE" w14:textId="77777777" w:rsidR="007C203B" w:rsidRPr="00E30E11" w:rsidRDefault="007C203B" w:rsidP="007C203B">
      <w:pPr>
        <w:spacing w:before="20" w:after="20" w:line="240" w:lineRule="auto"/>
        <w:jc w:val="center"/>
        <w:rPr>
          <w:rFonts w:eastAsia="Times New Roman" w:cstheme="minorHAnsi"/>
          <w:sz w:val="16"/>
          <w:szCs w:val="20"/>
          <w:lang w:eastAsia="cs-CZ"/>
        </w:rPr>
      </w:pPr>
      <w:r w:rsidRPr="00E30E11">
        <w:rPr>
          <w:rFonts w:eastAsia="Times New Roman" w:cstheme="minorHAnsi"/>
          <w:b/>
          <w:smallCaps/>
          <w:sz w:val="24"/>
          <w:szCs w:val="20"/>
          <w:lang w:eastAsia="cs-CZ"/>
        </w:rPr>
        <w:t>J'atteste, en toute bonne conscience, que les renseignements susmentionnés reflètent exactement ma situation, mes qualifications et mon expérience.</w:t>
      </w:r>
      <w:r w:rsidRPr="00E30E11">
        <w:rPr>
          <w:rFonts w:eastAsia="Times New Roman" w:cstheme="minorHAnsi"/>
          <w:b/>
          <w:smallCaps/>
          <w:sz w:val="24"/>
          <w:szCs w:val="20"/>
          <w:lang w:eastAsia="cs-CZ"/>
        </w:rPr>
        <w:br/>
        <w:t>Je m'engage à assumer les conséquences de toute déclaration volontairement erronée.</w:t>
      </w:r>
      <w:r w:rsidRPr="00E30E11">
        <w:rPr>
          <w:rFonts w:eastAsia="Times New Roman" w:cstheme="minorHAnsi"/>
          <w:b/>
          <w:smallCaps/>
          <w:sz w:val="24"/>
          <w:szCs w:val="20"/>
          <w:lang w:eastAsia="cs-CZ"/>
        </w:rPr>
        <w:br/>
      </w:r>
      <w:r w:rsidRPr="00E30E11">
        <w:rPr>
          <w:rFonts w:eastAsia="Times New Roman" w:cstheme="minorHAnsi"/>
          <w:b/>
          <w:smallCaps/>
          <w:sz w:val="24"/>
          <w:szCs w:val="20"/>
          <w:lang w:eastAsia="cs-CZ"/>
        </w:rPr>
        <w:br/>
        <w:t>... .... DATE : </w:t>
      </w:r>
      <w:r w:rsidRPr="00E30E11">
        <w:rPr>
          <w:rFonts w:eastAsia="Times New Roman" w:cstheme="minorHAnsi"/>
          <w:bCs/>
          <w:i/>
          <w:iCs/>
          <w:smallCaps/>
          <w:sz w:val="24"/>
          <w:szCs w:val="20"/>
          <w:lang w:eastAsia="cs-CZ"/>
        </w:rPr>
        <w:t xml:space="preserve">jour / mois / ANNEE </w:t>
      </w:r>
      <w:r w:rsidRPr="00E30E11">
        <w:rPr>
          <w:rFonts w:eastAsia="Times New Roman" w:cstheme="minorHAnsi"/>
          <w:color w:val="333333"/>
          <w:sz w:val="20"/>
          <w:szCs w:val="20"/>
          <w:shd w:val="clear" w:color="auto" w:fill="F5F5F5"/>
          <w:lang w:eastAsia="cs-CZ"/>
        </w:rPr>
        <w:br/>
      </w:r>
      <w:r w:rsidRPr="00E30E11">
        <w:rPr>
          <w:rFonts w:eastAsia="Times New Roman" w:cstheme="minorHAnsi"/>
          <w:i/>
          <w:color w:val="333333"/>
          <w:sz w:val="20"/>
          <w:szCs w:val="20"/>
          <w:shd w:val="clear" w:color="auto" w:fill="F5F5F5"/>
          <w:lang w:eastAsia="cs-CZ"/>
        </w:rPr>
        <w:t>[Signature du consultant</w:t>
      </w:r>
      <w:r w:rsidRPr="00E30E11">
        <w:rPr>
          <w:rFonts w:eastAsia="Times New Roman" w:cstheme="minorHAnsi"/>
          <w:i/>
          <w:sz w:val="16"/>
          <w:szCs w:val="20"/>
          <w:lang w:eastAsia="cs-CZ"/>
        </w:rPr>
        <w:t>]</w:t>
      </w:r>
    </w:p>
    <w:p w14:paraId="153E1946" w14:textId="78E051C3" w:rsidR="007C203B" w:rsidRDefault="007C203B" w:rsidP="007C203B">
      <w:pPr>
        <w:spacing w:before="20" w:after="20" w:line="240" w:lineRule="auto"/>
        <w:rPr>
          <w:rFonts w:eastAsia="Times New Roman" w:cstheme="minorHAnsi"/>
          <w:sz w:val="16"/>
          <w:szCs w:val="20"/>
          <w:lang w:eastAsia="cs-CZ"/>
        </w:rPr>
      </w:pPr>
      <w:r w:rsidRPr="00E30E11">
        <w:rPr>
          <w:rFonts w:eastAsia="Times New Roman" w:cstheme="minorHAnsi"/>
          <w:sz w:val="16"/>
          <w:szCs w:val="20"/>
          <w:lang w:eastAsia="cs-CZ"/>
        </w:rPr>
        <w:tab/>
      </w:r>
      <w:r w:rsidRPr="00E30E11">
        <w:rPr>
          <w:rFonts w:eastAsia="Times New Roman" w:cstheme="minorHAnsi"/>
          <w:sz w:val="16"/>
          <w:szCs w:val="20"/>
          <w:lang w:eastAsia="cs-CZ"/>
        </w:rPr>
        <w:tab/>
      </w:r>
    </w:p>
    <w:p w14:paraId="50AD9868" w14:textId="77777777" w:rsidR="00BA1140" w:rsidRPr="00E30E11" w:rsidRDefault="00BA1140" w:rsidP="007C203B">
      <w:pPr>
        <w:spacing w:before="20" w:after="20" w:line="240" w:lineRule="auto"/>
        <w:rPr>
          <w:rFonts w:eastAsia="Times New Roman" w:cstheme="minorHAnsi"/>
          <w:sz w:val="16"/>
          <w:szCs w:val="20"/>
          <w:lang w:eastAsia="cs-CZ"/>
        </w:rPr>
      </w:pPr>
    </w:p>
    <w:p w14:paraId="77A57F1D" w14:textId="77777777" w:rsidR="00952E8F" w:rsidRPr="00E30E11" w:rsidRDefault="00952E8F" w:rsidP="00952E8F">
      <w:pPr>
        <w:rPr>
          <w:rFonts w:eastAsia="Times New Roman" w:cstheme="minorHAnsi"/>
          <w:sz w:val="28"/>
          <w:szCs w:val="28"/>
          <w:lang w:eastAsia="fr-FR"/>
        </w:rPr>
      </w:pPr>
    </w:p>
    <w:p w14:paraId="230A83E8" w14:textId="77777777" w:rsidR="00DB27F3" w:rsidRPr="00E30E11" w:rsidRDefault="00DB27F3" w:rsidP="00952E8F">
      <w:pPr>
        <w:rPr>
          <w:rFonts w:eastAsia="Times New Roman" w:cstheme="minorHAnsi"/>
          <w:sz w:val="28"/>
          <w:szCs w:val="28"/>
          <w:lang w:eastAsia="fr-FR"/>
        </w:rPr>
        <w:sectPr w:rsidR="00DB27F3" w:rsidRPr="00E30E11" w:rsidSect="00477A94">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XSpec="center" w:tblpY="-246"/>
        <w:tblW w:w="15031" w:type="dxa"/>
        <w:tblLook w:val="04A0" w:firstRow="1" w:lastRow="0" w:firstColumn="1" w:lastColumn="0" w:noHBand="0" w:noVBand="1"/>
      </w:tblPr>
      <w:tblGrid>
        <w:gridCol w:w="704"/>
        <w:gridCol w:w="10064"/>
        <w:gridCol w:w="4263"/>
      </w:tblGrid>
      <w:tr w:rsidR="001A5F1D" w:rsidRPr="00E30E11" w14:paraId="4370AD64" w14:textId="77777777" w:rsidTr="001A5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E4CE57" w14:textId="77777777" w:rsidR="001A5F1D" w:rsidRPr="00B43B6D" w:rsidRDefault="001A5F1D" w:rsidP="008F054C">
            <w:pPr>
              <w:tabs>
                <w:tab w:val="left" w:pos="2475"/>
              </w:tabs>
              <w:rPr>
                <w:rFonts w:eastAsia="Franklin Gothic Book" w:cstheme="minorHAnsi"/>
              </w:rPr>
            </w:pPr>
          </w:p>
          <w:p w14:paraId="26CCAE5B" w14:textId="77777777" w:rsidR="001A5F1D" w:rsidRPr="00B43B6D" w:rsidRDefault="001A5F1D" w:rsidP="008F054C">
            <w:pPr>
              <w:tabs>
                <w:tab w:val="left" w:pos="2475"/>
              </w:tabs>
              <w:rPr>
                <w:rFonts w:eastAsia="Franklin Gothic Book" w:cstheme="minorHAnsi"/>
              </w:rPr>
            </w:pPr>
          </w:p>
        </w:tc>
        <w:tc>
          <w:tcPr>
            <w:tcW w:w="10064" w:type="dxa"/>
            <w:vAlign w:val="center"/>
          </w:tcPr>
          <w:p w14:paraId="1549AF3B" w14:textId="77777777" w:rsidR="001A5F1D" w:rsidRPr="00B43B6D" w:rsidRDefault="001A5F1D" w:rsidP="008F054C">
            <w:pPr>
              <w:tabs>
                <w:tab w:val="left" w:pos="2475"/>
              </w:tabs>
              <w:jc w:val="center"/>
              <w:cnfStyle w:val="100000000000" w:firstRow="1" w:lastRow="0" w:firstColumn="0" w:lastColumn="0" w:oddVBand="0" w:evenVBand="0" w:oddHBand="0" w:evenHBand="0" w:firstRowFirstColumn="0" w:firstRowLastColumn="0" w:lastRowFirstColumn="0" w:lastRowLastColumn="0"/>
              <w:rPr>
                <w:rFonts w:eastAsia="Franklin Gothic Book" w:cstheme="minorHAnsi"/>
              </w:rPr>
            </w:pPr>
            <w:r w:rsidRPr="00B43B6D">
              <w:rPr>
                <w:rFonts w:eastAsia="Franklin Gothic Book" w:cstheme="minorHAnsi"/>
                <w:noProof/>
                <w:lang w:eastAsia="fr-FR"/>
              </w:rPr>
              <mc:AlternateContent>
                <mc:Choice Requires="wps">
                  <w:drawing>
                    <wp:anchor distT="0" distB="0" distL="114300" distR="114300" simplePos="0" relativeHeight="251680768" behindDoc="0" locked="0" layoutInCell="1" allowOverlap="1" wp14:anchorId="2C947058" wp14:editId="55A6BAA2">
                      <wp:simplePos x="0" y="0"/>
                      <wp:positionH relativeFrom="column">
                        <wp:posOffset>897890</wp:posOffset>
                      </wp:positionH>
                      <wp:positionV relativeFrom="paragraph">
                        <wp:posOffset>-601980</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14:paraId="6A73F604" w14:textId="77777777" w:rsidR="001A5F1D" w:rsidRPr="00B43B6D" w:rsidRDefault="001A5F1D" w:rsidP="00DF2F43">
                                  <w:pPr>
                                    <w:spacing w:after="200" w:line="276" w:lineRule="auto"/>
                                    <w:jc w:val="center"/>
                                    <w:rPr>
                                      <w:rFonts w:ascii="Georgia" w:hAnsi="Georgia" w:cs="Arial"/>
                                      <w:b/>
                                      <w:bCs/>
                                      <w:sz w:val="28"/>
                                      <w:szCs w:val="28"/>
                                      <w:lang w:eastAsia="fr-FR"/>
                                    </w:rPr>
                                  </w:pPr>
                                  <w:r w:rsidRPr="00B43B6D">
                                    <w:rPr>
                                      <w:rFonts w:ascii="Georgia" w:hAnsi="Georgia" w:cs="Arial"/>
                                      <w:b/>
                                      <w:bCs/>
                                      <w:sz w:val="28"/>
                                      <w:szCs w:val="28"/>
                                      <w:lang w:eastAsia="fr-FR"/>
                                    </w:rPr>
                                    <w:t>Annexe 2. Tableau d’évaluation des dossiers de candidatures</w:t>
                                  </w:r>
                                </w:p>
                                <w:p w14:paraId="7DB1D928" w14:textId="77777777" w:rsidR="001A5F1D" w:rsidRDefault="001A5F1D" w:rsidP="00DF2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058" id="Rectangle à coins arrondis 9" o:spid="_x0000_s1028" style="position:absolute;left:0;text-align:left;margin-left:70.7pt;margin-top:-47.4pt;width:526.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" fillcolor="window" stroked="f" strokeweight="2pt">
                      <v:textbox>
                        <w:txbxContent>
                          <w:p w14:paraId="6A73F604" w14:textId="77777777" w:rsidR="001A5F1D" w:rsidRPr="00B43B6D" w:rsidRDefault="001A5F1D" w:rsidP="00DF2F43">
                            <w:pPr>
                              <w:spacing w:after="200" w:line="276" w:lineRule="auto"/>
                              <w:jc w:val="center"/>
                              <w:rPr>
                                <w:rFonts w:ascii="Georgia" w:hAnsi="Georgia" w:cs="Arial"/>
                                <w:b/>
                                <w:bCs/>
                                <w:sz w:val="28"/>
                                <w:szCs w:val="28"/>
                                <w:lang w:eastAsia="fr-FR"/>
                              </w:rPr>
                            </w:pPr>
                            <w:r w:rsidRPr="00B43B6D">
                              <w:rPr>
                                <w:rFonts w:ascii="Georgia" w:hAnsi="Georgia" w:cs="Arial"/>
                                <w:b/>
                                <w:bCs/>
                                <w:sz w:val="28"/>
                                <w:szCs w:val="28"/>
                                <w:lang w:eastAsia="fr-FR"/>
                              </w:rPr>
                              <w:t>Annexe 2. Tableau d’évaluation des dossiers de candidatures</w:t>
                            </w:r>
                          </w:p>
                          <w:p w14:paraId="7DB1D928" w14:textId="77777777" w:rsidR="001A5F1D" w:rsidRDefault="001A5F1D" w:rsidP="00DF2F43">
                            <w:pPr>
                              <w:jc w:val="center"/>
                            </w:pPr>
                          </w:p>
                        </w:txbxContent>
                      </v:textbox>
                    </v:roundrect>
                  </w:pict>
                </mc:Fallback>
              </mc:AlternateContent>
            </w:r>
            <w:r w:rsidRPr="00B43B6D">
              <w:rPr>
                <w:rFonts w:eastAsia="Franklin Gothic Book" w:cstheme="minorHAnsi"/>
              </w:rPr>
              <w:t>Critères d’évaluation</w:t>
            </w:r>
          </w:p>
        </w:tc>
        <w:tc>
          <w:tcPr>
            <w:tcW w:w="4263" w:type="dxa"/>
            <w:vAlign w:val="center"/>
          </w:tcPr>
          <w:p w14:paraId="6E581027" w14:textId="77777777" w:rsidR="001A5F1D" w:rsidRPr="00B43B6D" w:rsidRDefault="001A5F1D" w:rsidP="008F054C">
            <w:pPr>
              <w:tabs>
                <w:tab w:val="left" w:pos="2475"/>
              </w:tabs>
              <w:jc w:val="center"/>
              <w:cnfStyle w:val="100000000000" w:firstRow="1" w:lastRow="0" w:firstColumn="0" w:lastColumn="0" w:oddVBand="0" w:evenVBand="0" w:oddHBand="0" w:evenHBand="0" w:firstRowFirstColumn="0" w:firstRowLastColumn="0" w:lastRowFirstColumn="0" w:lastRowLastColumn="0"/>
              <w:rPr>
                <w:rFonts w:eastAsia="Franklin Gothic Book" w:cstheme="minorHAnsi"/>
              </w:rPr>
            </w:pPr>
            <w:r w:rsidRPr="00B43B6D">
              <w:rPr>
                <w:rFonts w:eastAsia="Franklin Gothic Book" w:cstheme="minorHAnsi"/>
              </w:rPr>
              <w:t>Total</w:t>
            </w:r>
          </w:p>
        </w:tc>
      </w:tr>
      <w:tr w:rsidR="001A5F1D" w:rsidRPr="00E30E11" w14:paraId="27E7105C" w14:textId="77777777" w:rsidTr="001A5F1D">
        <w:trPr>
          <w:cnfStyle w:val="000000100000" w:firstRow="0" w:lastRow="0" w:firstColumn="0" w:lastColumn="0" w:oddVBand="0" w:evenVBand="0" w:oddHBand="1"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4B8ADAB" w14:textId="77777777" w:rsidR="001A5F1D" w:rsidRPr="00B43B6D" w:rsidRDefault="001A5F1D" w:rsidP="008F054C">
            <w:pPr>
              <w:tabs>
                <w:tab w:val="left" w:pos="2475"/>
              </w:tabs>
              <w:jc w:val="center"/>
              <w:rPr>
                <w:rFonts w:eastAsia="Franklin Gothic Book" w:cstheme="minorHAnsi"/>
              </w:rPr>
            </w:pPr>
            <w:r w:rsidRPr="00B43B6D">
              <w:rPr>
                <w:rFonts w:eastAsia="Franklin Gothic Book" w:cstheme="minorHAnsi"/>
              </w:rPr>
              <w:t>01</w:t>
            </w:r>
          </w:p>
        </w:tc>
        <w:tc>
          <w:tcPr>
            <w:tcW w:w="10064" w:type="dxa"/>
            <w:vAlign w:val="center"/>
          </w:tcPr>
          <w:p w14:paraId="4BEB58E1" w14:textId="31B875EF" w:rsidR="001A5F1D" w:rsidRPr="00B43B6D" w:rsidRDefault="001A5F1D" w:rsidP="008F054C">
            <w:pPr>
              <w:tabs>
                <w:tab w:val="left" w:pos="2475"/>
              </w:tabs>
              <w:jc w:val="center"/>
              <w:cnfStyle w:val="000000100000" w:firstRow="0" w:lastRow="0" w:firstColumn="0" w:lastColumn="0" w:oddVBand="0" w:evenVBand="0" w:oddHBand="1" w:evenHBand="0" w:firstRowFirstColumn="0" w:firstRowLastColumn="0" w:lastRowFirstColumn="0" w:lastRowLastColumn="0"/>
              <w:rPr>
                <w:rFonts w:eastAsia="Franklin Gothic Book" w:cstheme="minorHAnsi"/>
              </w:rPr>
            </w:pPr>
            <w:r w:rsidRPr="00B43B6D">
              <w:rPr>
                <w:rFonts w:eastAsia="Times New Roman" w:cstheme="minorHAnsi"/>
                <w:lang w:eastAsia="fr-FR"/>
              </w:rPr>
              <w:t xml:space="preserve">Expérience des consultants pertinente pour la mission </w:t>
            </w:r>
          </w:p>
        </w:tc>
        <w:tc>
          <w:tcPr>
            <w:tcW w:w="4263" w:type="dxa"/>
            <w:vAlign w:val="center"/>
          </w:tcPr>
          <w:p w14:paraId="3F3679AF" w14:textId="77777777" w:rsidR="001A5F1D" w:rsidRPr="00B43B6D" w:rsidRDefault="001A5F1D" w:rsidP="008F054C">
            <w:pPr>
              <w:tabs>
                <w:tab w:val="left" w:pos="2475"/>
              </w:tabs>
              <w:jc w:val="center"/>
              <w:cnfStyle w:val="000000100000" w:firstRow="0" w:lastRow="0" w:firstColumn="0" w:lastColumn="0" w:oddVBand="0" w:evenVBand="0" w:oddHBand="1" w:evenHBand="0" w:firstRowFirstColumn="0" w:firstRowLastColumn="0" w:lastRowFirstColumn="0" w:lastRowLastColumn="0"/>
              <w:rPr>
                <w:rFonts w:eastAsia="Franklin Gothic Book" w:cstheme="minorHAnsi"/>
                <w:b/>
                <w:bCs/>
              </w:rPr>
            </w:pPr>
            <w:r>
              <w:rPr>
                <w:rFonts w:eastAsia="Franklin Gothic Book" w:cstheme="minorHAnsi"/>
                <w:b/>
                <w:bCs/>
              </w:rPr>
              <w:t>4</w:t>
            </w:r>
            <w:r w:rsidRPr="00B43B6D">
              <w:rPr>
                <w:rFonts w:eastAsia="Franklin Gothic Book" w:cstheme="minorHAnsi"/>
                <w:b/>
                <w:bCs/>
              </w:rPr>
              <w:t>0 points /100</w:t>
            </w:r>
          </w:p>
        </w:tc>
      </w:tr>
      <w:tr w:rsidR="001A5F1D" w:rsidRPr="00E30E11" w14:paraId="635CA3C4" w14:textId="77777777" w:rsidTr="001A5F1D">
        <w:trPr>
          <w:trHeight w:val="582"/>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14:paraId="4EC1A5A8" w14:textId="77777777" w:rsidR="001A5F1D" w:rsidRPr="00B43B6D" w:rsidRDefault="001A5F1D" w:rsidP="008F054C">
            <w:pPr>
              <w:tabs>
                <w:tab w:val="left" w:pos="2475"/>
              </w:tabs>
              <w:jc w:val="center"/>
              <w:rPr>
                <w:rFonts w:eastAsia="Franklin Gothic Book" w:cstheme="minorHAnsi"/>
              </w:rPr>
            </w:pPr>
            <w:r w:rsidRPr="00B43B6D">
              <w:rPr>
                <w:rFonts w:eastAsia="Franklin Gothic Book" w:cstheme="minorHAnsi"/>
              </w:rPr>
              <w:t>0</w:t>
            </w:r>
            <w:r>
              <w:rPr>
                <w:rFonts w:eastAsia="Franklin Gothic Book" w:cstheme="minorHAnsi"/>
              </w:rPr>
              <w:t>2</w:t>
            </w:r>
          </w:p>
        </w:tc>
        <w:tc>
          <w:tcPr>
            <w:tcW w:w="10064" w:type="dxa"/>
            <w:tcBorders>
              <w:top w:val="single" w:sz="18" w:space="0" w:color="984806"/>
            </w:tcBorders>
            <w:vAlign w:val="center"/>
          </w:tcPr>
          <w:p w14:paraId="75FD0AD3" w14:textId="77777777" w:rsidR="001A5F1D" w:rsidRPr="00B43B6D" w:rsidRDefault="001A5F1D" w:rsidP="008F05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fr-FR"/>
              </w:rPr>
            </w:pPr>
          </w:p>
          <w:p w14:paraId="079536F8" w14:textId="77777777" w:rsidR="001A5F1D" w:rsidRPr="00B43B6D" w:rsidRDefault="001A5F1D" w:rsidP="008F05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Franklin Gothic Book" w:cstheme="minorHAnsi"/>
              </w:rPr>
            </w:pPr>
            <w:r w:rsidRPr="00B43B6D">
              <w:rPr>
                <w:rFonts w:eastAsia="Times New Roman" w:cstheme="minorHAnsi"/>
                <w:lang w:eastAsia="fr-FR"/>
              </w:rPr>
              <w:t xml:space="preserve">Qualifications et compétence du ou des experts </w:t>
            </w:r>
          </w:p>
        </w:tc>
        <w:tc>
          <w:tcPr>
            <w:tcW w:w="4263" w:type="dxa"/>
            <w:tcBorders>
              <w:top w:val="single" w:sz="18" w:space="0" w:color="984806"/>
            </w:tcBorders>
            <w:vAlign w:val="center"/>
          </w:tcPr>
          <w:p w14:paraId="0783B8FE" w14:textId="77777777" w:rsidR="001A5F1D" w:rsidRPr="00B43B6D" w:rsidRDefault="001A5F1D" w:rsidP="008F054C">
            <w:pPr>
              <w:tabs>
                <w:tab w:val="left" w:pos="2475"/>
              </w:tabs>
              <w:jc w:val="center"/>
              <w:cnfStyle w:val="000000000000" w:firstRow="0" w:lastRow="0" w:firstColumn="0" w:lastColumn="0" w:oddVBand="0" w:evenVBand="0" w:oddHBand="0" w:evenHBand="0" w:firstRowFirstColumn="0" w:firstRowLastColumn="0" w:lastRowFirstColumn="0" w:lastRowLastColumn="0"/>
              <w:rPr>
                <w:rFonts w:eastAsia="Franklin Gothic Book" w:cstheme="minorHAnsi"/>
                <w:b/>
                <w:bCs/>
              </w:rPr>
            </w:pPr>
            <w:r>
              <w:rPr>
                <w:rFonts w:eastAsia="Franklin Gothic Book" w:cstheme="minorHAnsi"/>
                <w:b/>
                <w:bCs/>
              </w:rPr>
              <w:t>3</w:t>
            </w:r>
            <w:r w:rsidRPr="00B43B6D">
              <w:rPr>
                <w:rFonts w:eastAsia="Franklin Gothic Book" w:cstheme="minorHAnsi"/>
                <w:b/>
                <w:bCs/>
              </w:rPr>
              <w:t>0 points /100</w:t>
            </w:r>
          </w:p>
        </w:tc>
      </w:tr>
      <w:tr w:rsidR="001A5F1D" w:rsidRPr="00E30E11" w14:paraId="08278D97" w14:textId="77777777" w:rsidTr="001A5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14:paraId="10330A23" w14:textId="77777777" w:rsidR="001A5F1D" w:rsidRPr="00B43B6D" w:rsidRDefault="001A5F1D" w:rsidP="008F054C">
            <w:pPr>
              <w:tabs>
                <w:tab w:val="left" w:pos="2475"/>
              </w:tabs>
              <w:jc w:val="center"/>
              <w:rPr>
                <w:rFonts w:eastAsia="Franklin Gothic Book" w:cstheme="minorHAnsi"/>
              </w:rPr>
            </w:pPr>
            <w:r w:rsidRPr="00B43B6D">
              <w:rPr>
                <w:rFonts w:eastAsia="Franklin Gothic Book" w:cstheme="minorHAnsi"/>
              </w:rPr>
              <w:t>0</w:t>
            </w:r>
            <w:r>
              <w:rPr>
                <w:rFonts w:eastAsia="Franklin Gothic Book" w:cstheme="minorHAnsi"/>
              </w:rPr>
              <w:t>3</w:t>
            </w:r>
          </w:p>
        </w:tc>
        <w:tc>
          <w:tcPr>
            <w:tcW w:w="10064" w:type="dxa"/>
            <w:vMerge w:val="restart"/>
            <w:tcBorders>
              <w:top w:val="single" w:sz="18" w:space="0" w:color="984806"/>
            </w:tcBorders>
            <w:vAlign w:val="center"/>
          </w:tcPr>
          <w:p w14:paraId="1118A354" w14:textId="77777777" w:rsidR="001A5F1D" w:rsidRPr="00B43B6D" w:rsidRDefault="001A5F1D" w:rsidP="008F05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Franklin Gothic Book" w:cstheme="minorHAnsi"/>
              </w:rPr>
            </w:pPr>
            <w:r w:rsidRPr="00B43B6D">
              <w:rPr>
                <w:rFonts w:eastAsia="Times New Roman" w:cstheme="minorHAnsi"/>
                <w:lang w:eastAsia="fr-FR"/>
              </w:rPr>
              <w:t>Adéquation du programme de diagnostique/ mapping</w:t>
            </w:r>
          </w:p>
        </w:tc>
        <w:tc>
          <w:tcPr>
            <w:tcW w:w="4263" w:type="dxa"/>
            <w:tcBorders>
              <w:top w:val="single" w:sz="18" w:space="0" w:color="984806"/>
            </w:tcBorders>
            <w:vAlign w:val="center"/>
          </w:tcPr>
          <w:p w14:paraId="67E99C8C" w14:textId="77777777" w:rsidR="001A5F1D" w:rsidRPr="00B43B6D" w:rsidRDefault="001A5F1D" w:rsidP="008F054C">
            <w:pPr>
              <w:tabs>
                <w:tab w:val="left" w:pos="2475"/>
              </w:tabs>
              <w:jc w:val="center"/>
              <w:cnfStyle w:val="000000100000" w:firstRow="0" w:lastRow="0" w:firstColumn="0" w:lastColumn="0" w:oddVBand="0" w:evenVBand="0" w:oddHBand="1" w:evenHBand="0" w:firstRowFirstColumn="0" w:firstRowLastColumn="0" w:lastRowFirstColumn="0" w:lastRowLastColumn="0"/>
              <w:rPr>
                <w:rFonts w:eastAsia="Franklin Gothic Book" w:cstheme="minorHAnsi"/>
                <w:b/>
                <w:bCs/>
              </w:rPr>
            </w:pPr>
            <w:r w:rsidRPr="00B43B6D">
              <w:rPr>
                <w:rFonts w:eastAsia="Franklin Gothic Book" w:cstheme="minorHAnsi"/>
                <w:b/>
                <w:bCs/>
              </w:rPr>
              <w:t>30 point /100</w:t>
            </w:r>
          </w:p>
        </w:tc>
      </w:tr>
      <w:tr w:rsidR="00DF2F43" w:rsidRPr="00E30E11" w14:paraId="0A4D7A0D" w14:textId="77777777" w:rsidTr="001A5F1D">
        <w:trPr>
          <w:gridAfter w:val="1"/>
          <w:wAfter w:w="4263" w:type="dxa"/>
          <w:trHeight w:val="269"/>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706F8E74" w14:textId="77777777" w:rsidR="00DF2F43" w:rsidRPr="00B43B6D" w:rsidRDefault="00DF2F43" w:rsidP="008F054C">
            <w:pPr>
              <w:autoSpaceDE w:val="0"/>
              <w:autoSpaceDN w:val="0"/>
              <w:adjustRightInd w:val="0"/>
              <w:rPr>
                <w:rFonts w:eastAsia="Franklin Gothic Book" w:cstheme="minorHAnsi"/>
              </w:rPr>
            </w:pPr>
          </w:p>
        </w:tc>
        <w:tc>
          <w:tcPr>
            <w:tcW w:w="10064" w:type="dxa"/>
            <w:vMerge/>
            <w:vAlign w:val="center"/>
          </w:tcPr>
          <w:p w14:paraId="02B8E59D" w14:textId="77777777" w:rsidR="00DF2F43" w:rsidRPr="00B43B6D" w:rsidRDefault="00DF2F43" w:rsidP="008F0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theme="minorHAnsi"/>
              </w:rPr>
            </w:pPr>
          </w:p>
        </w:tc>
      </w:tr>
      <w:tr w:rsidR="00DF2F43" w:rsidRPr="00E30E11" w14:paraId="49EE90C8" w14:textId="77777777" w:rsidTr="001A5F1D">
        <w:trPr>
          <w:gridAfter w:val="1"/>
          <w:cnfStyle w:val="000000100000" w:firstRow="0" w:lastRow="0" w:firstColumn="0" w:lastColumn="0" w:oddVBand="0" w:evenVBand="0" w:oddHBand="1" w:evenHBand="0" w:firstRowFirstColumn="0" w:firstRowLastColumn="0" w:lastRowFirstColumn="0" w:lastRowLastColumn="0"/>
          <w:wAfter w:w="4263" w:type="dxa"/>
          <w:trHeight w:val="269"/>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14:paraId="594FF92C" w14:textId="77777777" w:rsidR="00DF2F43" w:rsidRPr="00B43B6D" w:rsidRDefault="00DF2F43" w:rsidP="008F054C">
            <w:pPr>
              <w:autoSpaceDE w:val="0"/>
              <w:autoSpaceDN w:val="0"/>
              <w:adjustRightInd w:val="0"/>
              <w:rPr>
                <w:rFonts w:eastAsia="Franklin Gothic Book" w:cstheme="minorHAnsi"/>
              </w:rPr>
            </w:pPr>
          </w:p>
        </w:tc>
        <w:tc>
          <w:tcPr>
            <w:tcW w:w="10064" w:type="dxa"/>
            <w:vMerge/>
            <w:tcBorders>
              <w:bottom w:val="single" w:sz="18" w:space="0" w:color="984806"/>
            </w:tcBorders>
            <w:vAlign w:val="center"/>
          </w:tcPr>
          <w:p w14:paraId="6C170382" w14:textId="77777777" w:rsidR="00DF2F43" w:rsidRPr="00B43B6D" w:rsidRDefault="00DF2F43" w:rsidP="008F0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Franklin Gothic Book" w:cstheme="minorHAnsi"/>
              </w:rPr>
            </w:pPr>
          </w:p>
        </w:tc>
      </w:tr>
      <w:tr w:rsidR="001A5F1D" w:rsidRPr="00E30E11" w14:paraId="1922DE64" w14:textId="77777777" w:rsidTr="001A5F1D">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14:paraId="60351A8D" w14:textId="77777777" w:rsidR="001A5F1D" w:rsidRPr="00B43B6D" w:rsidRDefault="001A5F1D" w:rsidP="008F054C">
            <w:pPr>
              <w:autoSpaceDE w:val="0"/>
              <w:autoSpaceDN w:val="0"/>
              <w:adjustRightInd w:val="0"/>
              <w:rPr>
                <w:rFonts w:eastAsia="Franklin Gothic Book" w:cstheme="minorHAnsi"/>
              </w:rPr>
            </w:pPr>
          </w:p>
        </w:tc>
        <w:tc>
          <w:tcPr>
            <w:tcW w:w="10064" w:type="dxa"/>
            <w:tcBorders>
              <w:top w:val="single" w:sz="18" w:space="0" w:color="984806"/>
            </w:tcBorders>
            <w:vAlign w:val="center"/>
          </w:tcPr>
          <w:p w14:paraId="70488184" w14:textId="77777777" w:rsidR="001A5F1D" w:rsidRPr="00B43B6D" w:rsidRDefault="001A5F1D" w:rsidP="008F0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theme="minorHAnsi"/>
              </w:rPr>
            </w:pPr>
          </w:p>
        </w:tc>
        <w:tc>
          <w:tcPr>
            <w:tcW w:w="4263" w:type="dxa"/>
            <w:tcBorders>
              <w:top w:val="single" w:sz="18" w:space="0" w:color="984806"/>
            </w:tcBorders>
            <w:vAlign w:val="center"/>
          </w:tcPr>
          <w:p w14:paraId="45604423" w14:textId="77777777" w:rsidR="001A5F1D" w:rsidRPr="00B43B6D" w:rsidRDefault="001A5F1D" w:rsidP="008F054C">
            <w:pPr>
              <w:tabs>
                <w:tab w:val="left" w:pos="2475"/>
              </w:tabs>
              <w:jc w:val="center"/>
              <w:cnfStyle w:val="000000000000" w:firstRow="0" w:lastRow="0" w:firstColumn="0" w:lastColumn="0" w:oddVBand="0" w:evenVBand="0" w:oddHBand="0" w:evenHBand="0" w:firstRowFirstColumn="0" w:firstRowLastColumn="0" w:lastRowFirstColumn="0" w:lastRowLastColumn="0"/>
              <w:rPr>
                <w:rFonts w:eastAsia="Franklin Gothic Book" w:cstheme="minorHAnsi"/>
                <w:b/>
                <w:bCs/>
              </w:rPr>
            </w:pPr>
            <w:r w:rsidRPr="00B43B6D">
              <w:rPr>
                <w:rFonts w:eastAsia="Franklin Gothic Book" w:cstheme="minorHAnsi"/>
                <w:b/>
                <w:bCs/>
              </w:rPr>
              <w:t>100/100</w:t>
            </w:r>
          </w:p>
        </w:tc>
      </w:tr>
    </w:tbl>
    <w:p w14:paraId="69BA567A" w14:textId="77777777" w:rsidR="00DF2F43" w:rsidRPr="00E30E11" w:rsidRDefault="00DF2F43" w:rsidP="00DF2F43">
      <w:pPr>
        <w:tabs>
          <w:tab w:val="left" w:pos="5625"/>
        </w:tabs>
        <w:rPr>
          <w:rFonts w:eastAsia="Calibri" w:cstheme="minorHAnsi"/>
          <w:sz w:val="28"/>
          <w:szCs w:val="28"/>
        </w:rPr>
      </w:pPr>
    </w:p>
    <w:p w14:paraId="1CF3DA90" w14:textId="77777777" w:rsidR="00DB27F3" w:rsidRPr="00E30E11" w:rsidRDefault="00DB27F3" w:rsidP="00DF2F43">
      <w:pPr>
        <w:tabs>
          <w:tab w:val="left" w:pos="5625"/>
        </w:tabs>
        <w:rPr>
          <w:rFonts w:eastAsia="Calibri" w:cstheme="minorHAnsi"/>
          <w:sz w:val="28"/>
          <w:szCs w:val="28"/>
        </w:rPr>
      </w:pPr>
    </w:p>
    <w:sectPr w:rsidR="00DB27F3" w:rsidRPr="00E30E11" w:rsidSect="00B5106F">
      <w:pgSz w:w="16839" w:h="11907" w:orient="landscape" w:code="9"/>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AB51" w14:textId="77777777" w:rsidR="004E5A69" w:rsidRDefault="004E5A69" w:rsidP="004B59FF">
      <w:pPr>
        <w:spacing w:after="0" w:line="240" w:lineRule="auto"/>
      </w:pPr>
      <w:r>
        <w:separator/>
      </w:r>
    </w:p>
  </w:endnote>
  <w:endnote w:type="continuationSeparator" w:id="0">
    <w:p w14:paraId="4A6ABB5F" w14:textId="77777777" w:rsidR="004E5A69" w:rsidRDefault="004E5A69" w:rsidP="004B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788A" w14:textId="77777777" w:rsidR="004E5A69" w:rsidRDefault="004E5A69" w:rsidP="004B59FF">
      <w:pPr>
        <w:spacing w:after="0" w:line="240" w:lineRule="auto"/>
      </w:pPr>
      <w:r>
        <w:separator/>
      </w:r>
    </w:p>
  </w:footnote>
  <w:footnote w:type="continuationSeparator" w:id="0">
    <w:p w14:paraId="01765FF6" w14:textId="77777777" w:rsidR="004E5A69" w:rsidRDefault="004E5A69" w:rsidP="004B59FF">
      <w:pPr>
        <w:spacing w:after="0" w:line="240" w:lineRule="auto"/>
      </w:pPr>
      <w:r>
        <w:continuationSeparator/>
      </w:r>
    </w:p>
  </w:footnote>
  <w:footnote w:id="1">
    <w:p w14:paraId="4A2F05CA" w14:textId="77777777" w:rsidR="00661974" w:rsidRDefault="00661974" w:rsidP="00DA72E0">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301"/>
    <w:multiLevelType w:val="multilevel"/>
    <w:tmpl w:val="64A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2"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2697"/>
    <w:multiLevelType w:val="hybridMultilevel"/>
    <w:tmpl w:val="16541AAA"/>
    <w:lvl w:ilvl="0" w:tplc="6400C988">
      <w:start w:val="1"/>
      <w:numFmt w:val="decimal"/>
      <w:lvlText w:val="%1."/>
      <w:lvlJc w:val="left"/>
      <w:pPr>
        <w:ind w:left="1495" w:hanging="360"/>
      </w:pPr>
      <w:rPr>
        <w:b/>
        <w:bCs/>
        <w:sz w:val="22"/>
        <w:szCs w:val="22"/>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4" w15:restartNumberingAfterBreak="0">
    <w:nsid w:val="1FAE0741"/>
    <w:multiLevelType w:val="hybridMultilevel"/>
    <w:tmpl w:val="85408C30"/>
    <w:lvl w:ilvl="0" w:tplc="7E10B0C8">
      <w:start w:val="1"/>
      <w:numFmt w:val="upperRoman"/>
      <w:lvlText w:val="%1."/>
      <w:lvlJc w:val="right"/>
      <w:pPr>
        <w:ind w:left="1080" w:hanging="360"/>
      </w:pPr>
      <w:rPr>
        <w:rFonts w:asciiTheme="majorBidi" w:hAnsiTheme="majorBidi" w:cstheme="majorBidi" w:hint="default"/>
        <w:b/>
        <w:bCs/>
        <w:color w:val="00206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6D45C5C"/>
    <w:multiLevelType w:val="hybridMultilevel"/>
    <w:tmpl w:val="7CE8370C"/>
    <w:lvl w:ilvl="0" w:tplc="3F0E6500">
      <w:start w:val="1"/>
      <w:numFmt w:val="bullet"/>
      <w:lvlText w:val=""/>
      <w:lvlJc w:val="left"/>
      <w:pPr>
        <w:ind w:left="1353" w:hanging="360"/>
      </w:pPr>
      <w:rPr>
        <w:rFonts w:ascii="Wingdings" w:hAnsi="Wingdings" w:hint="default"/>
        <w:b/>
        <w:bCs/>
        <w:sz w:val="22"/>
        <w:szCs w:val="22"/>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C66A8A"/>
    <w:multiLevelType w:val="hybridMultilevel"/>
    <w:tmpl w:val="F1F86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659"/>
    <w:multiLevelType w:val="multilevel"/>
    <w:tmpl w:val="F882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65142A"/>
    <w:multiLevelType w:val="hybridMultilevel"/>
    <w:tmpl w:val="8042F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D3692"/>
    <w:multiLevelType w:val="hybridMultilevel"/>
    <w:tmpl w:val="93DA7DE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FB37CB"/>
    <w:multiLevelType w:val="hybridMultilevel"/>
    <w:tmpl w:val="35D0B6D0"/>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4"/>
  </w:num>
  <w:num w:numId="2">
    <w:abstractNumId w:val="1"/>
  </w:num>
  <w:num w:numId="3">
    <w:abstractNumId w:val="9"/>
  </w:num>
  <w:num w:numId="4">
    <w:abstractNumId w:val="3"/>
  </w:num>
  <w:num w:numId="5">
    <w:abstractNumId w:val="16"/>
  </w:num>
  <w:num w:numId="6">
    <w:abstractNumId w:val="5"/>
  </w:num>
  <w:num w:numId="7">
    <w:abstractNumId w:val="15"/>
  </w:num>
  <w:num w:numId="8">
    <w:abstractNumId w:val="6"/>
  </w:num>
  <w:num w:numId="9">
    <w:abstractNumId w:val="14"/>
  </w:num>
  <w:num w:numId="10">
    <w:abstractNumId w:val="2"/>
  </w:num>
  <w:num w:numId="11">
    <w:abstractNumId w:val="8"/>
  </w:num>
  <w:num w:numId="12">
    <w:abstractNumId w:val="7"/>
  </w:num>
  <w:num w:numId="13">
    <w:abstractNumId w:val="10"/>
  </w:num>
  <w:num w:numId="14">
    <w:abstractNumId w:val="11"/>
  </w:num>
  <w:num w:numId="15">
    <w:abstractNumId w:val="0"/>
  </w:num>
  <w:num w:numId="16">
    <w:abstractNumId w:val="13"/>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18"/>
    <w:rsid w:val="000075B8"/>
    <w:rsid w:val="00017C29"/>
    <w:rsid w:val="00037A19"/>
    <w:rsid w:val="000472BE"/>
    <w:rsid w:val="00051288"/>
    <w:rsid w:val="00066C6C"/>
    <w:rsid w:val="00083F0F"/>
    <w:rsid w:val="000A7781"/>
    <w:rsid w:val="000B3D18"/>
    <w:rsid w:val="000B616B"/>
    <w:rsid w:val="000D1E4C"/>
    <w:rsid w:val="000D618C"/>
    <w:rsid w:val="000E6BCC"/>
    <w:rsid w:val="000F6E29"/>
    <w:rsid w:val="0011071B"/>
    <w:rsid w:val="00112529"/>
    <w:rsid w:val="00135F10"/>
    <w:rsid w:val="0016134F"/>
    <w:rsid w:val="00191621"/>
    <w:rsid w:val="00193E33"/>
    <w:rsid w:val="00194C88"/>
    <w:rsid w:val="00194EAD"/>
    <w:rsid w:val="001A0A31"/>
    <w:rsid w:val="001A5F1D"/>
    <w:rsid w:val="001C2544"/>
    <w:rsid w:val="001C3F16"/>
    <w:rsid w:val="001F3840"/>
    <w:rsid w:val="001F5ACD"/>
    <w:rsid w:val="00214591"/>
    <w:rsid w:val="00216867"/>
    <w:rsid w:val="00266E7A"/>
    <w:rsid w:val="00280076"/>
    <w:rsid w:val="0029453C"/>
    <w:rsid w:val="002B2059"/>
    <w:rsid w:val="002B3445"/>
    <w:rsid w:val="002F3333"/>
    <w:rsid w:val="00300D7A"/>
    <w:rsid w:val="003369A8"/>
    <w:rsid w:val="00340934"/>
    <w:rsid w:val="003418F3"/>
    <w:rsid w:val="00342766"/>
    <w:rsid w:val="00356838"/>
    <w:rsid w:val="003717DA"/>
    <w:rsid w:val="00373351"/>
    <w:rsid w:val="003A70E1"/>
    <w:rsid w:val="003B6CD6"/>
    <w:rsid w:val="003D24ED"/>
    <w:rsid w:val="003D7799"/>
    <w:rsid w:val="003E0905"/>
    <w:rsid w:val="003E198A"/>
    <w:rsid w:val="003E2FB1"/>
    <w:rsid w:val="00401BE8"/>
    <w:rsid w:val="004308A4"/>
    <w:rsid w:val="00434DF0"/>
    <w:rsid w:val="00477A94"/>
    <w:rsid w:val="00491EBD"/>
    <w:rsid w:val="004B4CF2"/>
    <w:rsid w:val="004B59FF"/>
    <w:rsid w:val="004B6B26"/>
    <w:rsid w:val="004B6E4B"/>
    <w:rsid w:val="004E44D9"/>
    <w:rsid w:val="004E5A69"/>
    <w:rsid w:val="004E6987"/>
    <w:rsid w:val="004F087B"/>
    <w:rsid w:val="00517517"/>
    <w:rsid w:val="00524F1C"/>
    <w:rsid w:val="00527A63"/>
    <w:rsid w:val="00575BC9"/>
    <w:rsid w:val="00592FD8"/>
    <w:rsid w:val="005969DA"/>
    <w:rsid w:val="005A2060"/>
    <w:rsid w:val="005B0E9E"/>
    <w:rsid w:val="005C2136"/>
    <w:rsid w:val="005E75F8"/>
    <w:rsid w:val="00600378"/>
    <w:rsid w:val="00616257"/>
    <w:rsid w:val="00630B61"/>
    <w:rsid w:val="00632C02"/>
    <w:rsid w:val="006479D3"/>
    <w:rsid w:val="00650262"/>
    <w:rsid w:val="00661974"/>
    <w:rsid w:val="0066693D"/>
    <w:rsid w:val="00674215"/>
    <w:rsid w:val="006807CE"/>
    <w:rsid w:val="00680EE3"/>
    <w:rsid w:val="006969A0"/>
    <w:rsid w:val="006C06FF"/>
    <w:rsid w:val="006F21DA"/>
    <w:rsid w:val="007007F6"/>
    <w:rsid w:val="00725FBA"/>
    <w:rsid w:val="007411C3"/>
    <w:rsid w:val="00743DD3"/>
    <w:rsid w:val="007615CA"/>
    <w:rsid w:val="007652FA"/>
    <w:rsid w:val="0079211F"/>
    <w:rsid w:val="007B394E"/>
    <w:rsid w:val="007C203B"/>
    <w:rsid w:val="007D7AC6"/>
    <w:rsid w:val="007D7FDC"/>
    <w:rsid w:val="008035CF"/>
    <w:rsid w:val="00815684"/>
    <w:rsid w:val="008163A7"/>
    <w:rsid w:val="00835B0F"/>
    <w:rsid w:val="00840E0D"/>
    <w:rsid w:val="00867070"/>
    <w:rsid w:val="00896D15"/>
    <w:rsid w:val="008A0BDB"/>
    <w:rsid w:val="008F1DB3"/>
    <w:rsid w:val="00937F98"/>
    <w:rsid w:val="00947088"/>
    <w:rsid w:val="00952E8F"/>
    <w:rsid w:val="0098796B"/>
    <w:rsid w:val="009E3ACA"/>
    <w:rsid w:val="00A33054"/>
    <w:rsid w:val="00A33807"/>
    <w:rsid w:val="00A95E45"/>
    <w:rsid w:val="00AB2940"/>
    <w:rsid w:val="00AB776D"/>
    <w:rsid w:val="00AC099E"/>
    <w:rsid w:val="00AC7084"/>
    <w:rsid w:val="00AC7AA1"/>
    <w:rsid w:val="00AD38AE"/>
    <w:rsid w:val="00AE5AAD"/>
    <w:rsid w:val="00B14E5A"/>
    <w:rsid w:val="00B23D27"/>
    <w:rsid w:val="00B42333"/>
    <w:rsid w:val="00B43B6D"/>
    <w:rsid w:val="00B44E51"/>
    <w:rsid w:val="00B5106F"/>
    <w:rsid w:val="00B60E3C"/>
    <w:rsid w:val="00B65D81"/>
    <w:rsid w:val="00B977CF"/>
    <w:rsid w:val="00BA1140"/>
    <w:rsid w:val="00BB1B20"/>
    <w:rsid w:val="00BB2885"/>
    <w:rsid w:val="00BD63B0"/>
    <w:rsid w:val="00BE14B2"/>
    <w:rsid w:val="00BE2E47"/>
    <w:rsid w:val="00BE3CDE"/>
    <w:rsid w:val="00BF1152"/>
    <w:rsid w:val="00BF2601"/>
    <w:rsid w:val="00C026FC"/>
    <w:rsid w:val="00C03BCE"/>
    <w:rsid w:val="00C128AF"/>
    <w:rsid w:val="00C166FE"/>
    <w:rsid w:val="00C450FE"/>
    <w:rsid w:val="00C925B3"/>
    <w:rsid w:val="00C94E19"/>
    <w:rsid w:val="00CB151D"/>
    <w:rsid w:val="00CC061B"/>
    <w:rsid w:val="00CD6BB5"/>
    <w:rsid w:val="00CE4846"/>
    <w:rsid w:val="00CE6C2C"/>
    <w:rsid w:val="00D04765"/>
    <w:rsid w:val="00D0732D"/>
    <w:rsid w:val="00D07596"/>
    <w:rsid w:val="00D24AD5"/>
    <w:rsid w:val="00D43F1A"/>
    <w:rsid w:val="00D47D28"/>
    <w:rsid w:val="00D5011A"/>
    <w:rsid w:val="00D6619E"/>
    <w:rsid w:val="00D91A53"/>
    <w:rsid w:val="00DA72E0"/>
    <w:rsid w:val="00DB27F3"/>
    <w:rsid w:val="00DE7D3D"/>
    <w:rsid w:val="00DF2F43"/>
    <w:rsid w:val="00E25427"/>
    <w:rsid w:val="00E30E11"/>
    <w:rsid w:val="00E44D95"/>
    <w:rsid w:val="00E45F18"/>
    <w:rsid w:val="00E465F6"/>
    <w:rsid w:val="00E922C2"/>
    <w:rsid w:val="00EA296B"/>
    <w:rsid w:val="00EB54D4"/>
    <w:rsid w:val="00EC0574"/>
    <w:rsid w:val="00EC06E5"/>
    <w:rsid w:val="00EE5809"/>
    <w:rsid w:val="00F058A5"/>
    <w:rsid w:val="00F119ED"/>
    <w:rsid w:val="00F13CE0"/>
    <w:rsid w:val="00F1492B"/>
    <w:rsid w:val="00F17840"/>
    <w:rsid w:val="00F66E1B"/>
    <w:rsid w:val="00F82041"/>
    <w:rsid w:val="00F830A8"/>
    <w:rsid w:val="00F848A1"/>
    <w:rsid w:val="00F858DE"/>
    <w:rsid w:val="00FB54F6"/>
    <w:rsid w:val="00FC063A"/>
    <w:rsid w:val="00FC3131"/>
    <w:rsid w:val="00FC4F60"/>
    <w:rsid w:val="00FD6B46"/>
    <w:rsid w:val="00FD7484"/>
    <w:rsid w:val="00FE7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502D"/>
  <w15:chartTrackingRefBased/>
  <w15:docId w15:val="{BC05930C-FBD2-4AE2-958A-CB18E23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7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ableauGrille6Couleur-Accentuation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TableauGrille4-Accentuation2"/>
    <w:uiPriority w:val="49"/>
    <w:rsid w:val="00DB27F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2">
    <w:name w:val="Grid Table 4 Accent 2"/>
    <w:basedOn w:val="TableauNormal"/>
    <w:uiPriority w:val="49"/>
    <w:rsid w:val="00DB27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character" w:customStyle="1" w:styleId="Titre1Car">
    <w:name w:val="Titre 1 Car"/>
    <w:basedOn w:val="Policepardfaut"/>
    <w:link w:val="Titre1"/>
    <w:uiPriority w:val="9"/>
    <w:rsid w:val="00F17840"/>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30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8035CF"/>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rquedecommentaire">
    <w:name w:val="annotation reference"/>
    <w:basedOn w:val="Policepardfaut"/>
    <w:uiPriority w:val="99"/>
    <w:semiHidden/>
    <w:unhideWhenUsed/>
    <w:rsid w:val="008035CF"/>
    <w:rPr>
      <w:sz w:val="16"/>
      <w:szCs w:val="16"/>
    </w:rPr>
  </w:style>
  <w:style w:type="paragraph" w:styleId="Commentaire">
    <w:name w:val="annotation text"/>
    <w:basedOn w:val="Normal"/>
    <w:link w:val="CommentaireCar"/>
    <w:uiPriority w:val="99"/>
    <w:semiHidden/>
    <w:unhideWhenUsed/>
    <w:rsid w:val="008035CF"/>
    <w:pPr>
      <w:spacing w:line="240" w:lineRule="auto"/>
    </w:pPr>
    <w:rPr>
      <w:sz w:val="20"/>
      <w:szCs w:val="20"/>
    </w:rPr>
  </w:style>
  <w:style w:type="character" w:customStyle="1" w:styleId="CommentaireCar">
    <w:name w:val="Commentaire Car"/>
    <w:basedOn w:val="Policepardfaut"/>
    <w:link w:val="Commentaire"/>
    <w:uiPriority w:val="99"/>
    <w:semiHidden/>
    <w:rsid w:val="008035CF"/>
    <w:rPr>
      <w:sz w:val="20"/>
      <w:szCs w:val="20"/>
    </w:rPr>
  </w:style>
  <w:style w:type="paragraph" w:styleId="Objetducommentaire">
    <w:name w:val="annotation subject"/>
    <w:basedOn w:val="Commentaire"/>
    <w:next w:val="Commentaire"/>
    <w:link w:val="ObjetducommentaireCar"/>
    <w:uiPriority w:val="99"/>
    <w:semiHidden/>
    <w:unhideWhenUsed/>
    <w:rsid w:val="008035CF"/>
    <w:rPr>
      <w:b/>
      <w:bCs/>
    </w:rPr>
  </w:style>
  <w:style w:type="character" w:customStyle="1" w:styleId="ObjetducommentaireCar">
    <w:name w:val="Objet du commentaire Car"/>
    <w:basedOn w:val="CommentaireCar"/>
    <w:link w:val="Objetducommentaire"/>
    <w:uiPriority w:val="99"/>
    <w:semiHidden/>
    <w:rsid w:val="008035CF"/>
    <w:rPr>
      <w:b/>
      <w:bCs/>
      <w:sz w:val="20"/>
      <w:szCs w:val="20"/>
    </w:rPr>
  </w:style>
  <w:style w:type="character" w:styleId="Mentionnonrsolue">
    <w:name w:val="Unresolved Mention"/>
    <w:basedOn w:val="Policepardfaut"/>
    <w:uiPriority w:val="99"/>
    <w:semiHidden/>
    <w:unhideWhenUsed/>
    <w:rsid w:val="00725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589">
      <w:bodyDiv w:val="1"/>
      <w:marLeft w:val="0"/>
      <w:marRight w:val="0"/>
      <w:marTop w:val="0"/>
      <w:marBottom w:val="0"/>
      <w:divBdr>
        <w:top w:val="none" w:sz="0" w:space="0" w:color="auto"/>
        <w:left w:val="none" w:sz="0" w:space="0" w:color="auto"/>
        <w:bottom w:val="none" w:sz="0" w:space="0" w:color="auto"/>
        <w:right w:val="none" w:sz="0" w:space="0" w:color="auto"/>
      </w:divBdr>
    </w:div>
    <w:div w:id="449324587">
      <w:bodyDiv w:val="1"/>
      <w:marLeft w:val="0"/>
      <w:marRight w:val="0"/>
      <w:marTop w:val="0"/>
      <w:marBottom w:val="0"/>
      <w:divBdr>
        <w:top w:val="none" w:sz="0" w:space="0" w:color="auto"/>
        <w:left w:val="none" w:sz="0" w:space="0" w:color="auto"/>
        <w:bottom w:val="none" w:sz="0" w:space="0" w:color="auto"/>
        <w:right w:val="none" w:sz="0" w:space="0" w:color="auto"/>
      </w:divBdr>
    </w:div>
    <w:div w:id="690373785">
      <w:bodyDiv w:val="1"/>
      <w:marLeft w:val="0"/>
      <w:marRight w:val="0"/>
      <w:marTop w:val="0"/>
      <w:marBottom w:val="0"/>
      <w:divBdr>
        <w:top w:val="none" w:sz="0" w:space="0" w:color="auto"/>
        <w:left w:val="none" w:sz="0" w:space="0" w:color="auto"/>
        <w:bottom w:val="none" w:sz="0" w:space="0" w:color="auto"/>
        <w:right w:val="none" w:sz="0" w:space="0" w:color="auto"/>
      </w:divBdr>
    </w:div>
    <w:div w:id="765075355">
      <w:bodyDiv w:val="1"/>
      <w:marLeft w:val="0"/>
      <w:marRight w:val="0"/>
      <w:marTop w:val="0"/>
      <w:marBottom w:val="0"/>
      <w:divBdr>
        <w:top w:val="none" w:sz="0" w:space="0" w:color="auto"/>
        <w:left w:val="none" w:sz="0" w:space="0" w:color="auto"/>
        <w:bottom w:val="none" w:sz="0" w:space="0" w:color="auto"/>
        <w:right w:val="none" w:sz="0" w:space="0" w:color="auto"/>
      </w:divBdr>
    </w:div>
    <w:div w:id="794518906">
      <w:bodyDiv w:val="1"/>
      <w:marLeft w:val="0"/>
      <w:marRight w:val="0"/>
      <w:marTop w:val="0"/>
      <w:marBottom w:val="0"/>
      <w:divBdr>
        <w:top w:val="none" w:sz="0" w:space="0" w:color="auto"/>
        <w:left w:val="none" w:sz="0" w:space="0" w:color="auto"/>
        <w:bottom w:val="none" w:sz="0" w:space="0" w:color="auto"/>
        <w:right w:val="none" w:sz="0" w:space="0" w:color="auto"/>
      </w:divBdr>
    </w:div>
    <w:div w:id="867839684">
      <w:bodyDiv w:val="1"/>
      <w:marLeft w:val="0"/>
      <w:marRight w:val="0"/>
      <w:marTop w:val="0"/>
      <w:marBottom w:val="0"/>
      <w:divBdr>
        <w:top w:val="none" w:sz="0" w:space="0" w:color="auto"/>
        <w:left w:val="none" w:sz="0" w:space="0" w:color="auto"/>
        <w:bottom w:val="none" w:sz="0" w:space="0" w:color="auto"/>
        <w:right w:val="none" w:sz="0" w:space="0" w:color="auto"/>
      </w:divBdr>
    </w:div>
    <w:div w:id="1048073594">
      <w:bodyDiv w:val="1"/>
      <w:marLeft w:val="0"/>
      <w:marRight w:val="0"/>
      <w:marTop w:val="0"/>
      <w:marBottom w:val="0"/>
      <w:divBdr>
        <w:top w:val="none" w:sz="0" w:space="0" w:color="auto"/>
        <w:left w:val="none" w:sz="0" w:space="0" w:color="auto"/>
        <w:bottom w:val="none" w:sz="0" w:space="0" w:color="auto"/>
        <w:right w:val="none" w:sz="0" w:space="0" w:color="auto"/>
      </w:divBdr>
    </w:div>
    <w:div w:id="1090854518">
      <w:bodyDiv w:val="1"/>
      <w:marLeft w:val="0"/>
      <w:marRight w:val="0"/>
      <w:marTop w:val="0"/>
      <w:marBottom w:val="0"/>
      <w:divBdr>
        <w:top w:val="none" w:sz="0" w:space="0" w:color="auto"/>
        <w:left w:val="none" w:sz="0" w:space="0" w:color="auto"/>
        <w:bottom w:val="none" w:sz="0" w:space="0" w:color="auto"/>
        <w:right w:val="none" w:sz="0" w:space="0" w:color="auto"/>
      </w:divBdr>
    </w:div>
    <w:div w:id="1329168282">
      <w:bodyDiv w:val="1"/>
      <w:marLeft w:val="0"/>
      <w:marRight w:val="0"/>
      <w:marTop w:val="0"/>
      <w:marBottom w:val="0"/>
      <w:divBdr>
        <w:top w:val="none" w:sz="0" w:space="0" w:color="auto"/>
        <w:left w:val="none" w:sz="0" w:space="0" w:color="auto"/>
        <w:bottom w:val="none" w:sz="0" w:space="0" w:color="auto"/>
        <w:right w:val="none" w:sz="0" w:space="0" w:color="auto"/>
      </w:divBdr>
    </w:div>
    <w:div w:id="1453596723">
      <w:bodyDiv w:val="1"/>
      <w:marLeft w:val="0"/>
      <w:marRight w:val="0"/>
      <w:marTop w:val="0"/>
      <w:marBottom w:val="0"/>
      <w:divBdr>
        <w:top w:val="none" w:sz="0" w:space="0" w:color="auto"/>
        <w:left w:val="none" w:sz="0" w:space="0" w:color="auto"/>
        <w:bottom w:val="none" w:sz="0" w:space="0" w:color="auto"/>
        <w:right w:val="none" w:sz="0" w:space="0" w:color="auto"/>
      </w:divBdr>
    </w:div>
    <w:div w:id="1596747571">
      <w:bodyDiv w:val="1"/>
      <w:marLeft w:val="0"/>
      <w:marRight w:val="0"/>
      <w:marTop w:val="0"/>
      <w:marBottom w:val="0"/>
      <w:divBdr>
        <w:top w:val="none" w:sz="0" w:space="0" w:color="auto"/>
        <w:left w:val="none" w:sz="0" w:space="0" w:color="auto"/>
        <w:bottom w:val="none" w:sz="0" w:space="0" w:color="auto"/>
        <w:right w:val="none" w:sz="0" w:space="0" w:color="auto"/>
      </w:divBdr>
    </w:div>
    <w:div w:id="1753970724">
      <w:bodyDiv w:val="1"/>
      <w:marLeft w:val="0"/>
      <w:marRight w:val="0"/>
      <w:marTop w:val="0"/>
      <w:marBottom w:val="0"/>
      <w:divBdr>
        <w:top w:val="none" w:sz="0" w:space="0" w:color="auto"/>
        <w:left w:val="none" w:sz="0" w:space="0" w:color="auto"/>
        <w:bottom w:val="none" w:sz="0" w:space="0" w:color="auto"/>
        <w:right w:val="none" w:sz="0" w:space="0" w:color="auto"/>
      </w:divBdr>
    </w:div>
    <w:div w:id="1781562551">
      <w:bodyDiv w:val="1"/>
      <w:marLeft w:val="0"/>
      <w:marRight w:val="0"/>
      <w:marTop w:val="0"/>
      <w:marBottom w:val="0"/>
      <w:divBdr>
        <w:top w:val="none" w:sz="0" w:space="0" w:color="auto"/>
        <w:left w:val="none" w:sz="0" w:space="0" w:color="auto"/>
        <w:bottom w:val="none" w:sz="0" w:space="0" w:color="auto"/>
        <w:right w:val="none" w:sz="0" w:space="0" w:color="auto"/>
      </w:divBdr>
      <w:divsChild>
        <w:div w:id="894049643">
          <w:marLeft w:val="0"/>
          <w:marRight w:val="0"/>
          <w:marTop w:val="360"/>
          <w:marBottom w:val="360"/>
          <w:divBdr>
            <w:top w:val="none" w:sz="0" w:space="0" w:color="auto"/>
            <w:left w:val="none" w:sz="0" w:space="0" w:color="auto"/>
            <w:bottom w:val="none" w:sz="0" w:space="0" w:color="auto"/>
            <w:right w:val="none" w:sz="0" w:space="0" w:color="auto"/>
          </w:divBdr>
        </w:div>
        <w:div w:id="859853659">
          <w:marLeft w:val="0"/>
          <w:marRight w:val="0"/>
          <w:marTop w:val="360"/>
          <w:marBottom w:val="360"/>
          <w:divBdr>
            <w:top w:val="none" w:sz="0" w:space="0" w:color="auto"/>
            <w:left w:val="none" w:sz="0" w:space="0" w:color="auto"/>
            <w:bottom w:val="none" w:sz="0" w:space="0" w:color="auto"/>
            <w:right w:val="none" w:sz="0" w:space="0" w:color="auto"/>
          </w:divBdr>
        </w:div>
        <w:div w:id="290981973">
          <w:marLeft w:val="0"/>
          <w:marRight w:val="0"/>
          <w:marTop w:val="360"/>
          <w:marBottom w:val="360"/>
          <w:divBdr>
            <w:top w:val="none" w:sz="0" w:space="0" w:color="auto"/>
            <w:left w:val="none" w:sz="0" w:space="0" w:color="auto"/>
            <w:bottom w:val="none" w:sz="0" w:space="0" w:color="auto"/>
            <w:right w:val="none" w:sz="0" w:space="0" w:color="auto"/>
          </w:divBdr>
        </w:div>
        <w:div w:id="451676524">
          <w:marLeft w:val="0"/>
          <w:marRight w:val="0"/>
          <w:marTop w:val="360"/>
          <w:marBottom w:val="360"/>
          <w:divBdr>
            <w:top w:val="none" w:sz="0" w:space="0" w:color="auto"/>
            <w:left w:val="none" w:sz="0" w:space="0" w:color="auto"/>
            <w:bottom w:val="none" w:sz="0" w:space="0" w:color="auto"/>
            <w:right w:val="none" w:sz="0" w:space="0" w:color="auto"/>
          </w:divBdr>
        </w:div>
        <w:div w:id="1791123949">
          <w:marLeft w:val="0"/>
          <w:marRight w:val="0"/>
          <w:marTop w:val="360"/>
          <w:marBottom w:val="360"/>
          <w:divBdr>
            <w:top w:val="none" w:sz="0" w:space="0" w:color="auto"/>
            <w:left w:val="none" w:sz="0" w:space="0" w:color="auto"/>
            <w:bottom w:val="none" w:sz="0" w:space="0" w:color="auto"/>
            <w:right w:val="none" w:sz="0" w:space="0" w:color="auto"/>
          </w:divBdr>
        </w:div>
        <w:div w:id="1341278682">
          <w:marLeft w:val="0"/>
          <w:marRight w:val="0"/>
          <w:marTop w:val="360"/>
          <w:marBottom w:val="360"/>
          <w:divBdr>
            <w:top w:val="none" w:sz="0" w:space="0" w:color="auto"/>
            <w:left w:val="none" w:sz="0" w:space="0" w:color="auto"/>
            <w:bottom w:val="none" w:sz="0" w:space="0" w:color="auto"/>
            <w:right w:val="none" w:sz="0" w:space="0" w:color="auto"/>
          </w:divBdr>
        </w:div>
        <w:div w:id="764499955">
          <w:marLeft w:val="0"/>
          <w:marRight w:val="0"/>
          <w:marTop w:val="360"/>
          <w:marBottom w:val="360"/>
          <w:divBdr>
            <w:top w:val="none" w:sz="0" w:space="0" w:color="auto"/>
            <w:left w:val="none" w:sz="0" w:space="0" w:color="auto"/>
            <w:bottom w:val="none" w:sz="0" w:space="0" w:color="auto"/>
            <w:right w:val="none" w:sz="0" w:space="0" w:color="auto"/>
          </w:divBdr>
        </w:div>
        <w:div w:id="298193358">
          <w:marLeft w:val="0"/>
          <w:marRight w:val="0"/>
          <w:marTop w:val="360"/>
          <w:marBottom w:val="360"/>
          <w:divBdr>
            <w:top w:val="none" w:sz="0" w:space="0" w:color="auto"/>
            <w:left w:val="none" w:sz="0" w:space="0" w:color="auto"/>
            <w:bottom w:val="none" w:sz="0" w:space="0" w:color="auto"/>
            <w:right w:val="none" w:sz="0" w:space="0" w:color="auto"/>
          </w:divBdr>
        </w:div>
        <w:div w:id="1285311883">
          <w:marLeft w:val="0"/>
          <w:marRight w:val="0"/>
          <w:marTop w:val="360"/>
          <w:marBottom w:val="360"/>
          <w:divBdr>
            <w:top w:val="none" w:sz="0" w:space="0" w:color="auto"/>
            <w:left w:val="none" w:sz="0" w:space="0" w:color="auto"/>
            <w:bottom w:val="none" w:sz="0" w:space="0" w:color="auto"/>
            <w:right w:val="none" w:sz="0" w:space="0" w:color="auto"/>
          </w:divBdr>
        </w:div>
        <w:div w:id="1698004531">
          <w:marLeft w:val="0"/>
          <w:marRight w:val="0"/>
          <w:marTop w:val="360"/>
          <w:marBottom w:val="360"/>
          <w:divBdr>
            <w:top w:val="none" w:sz="0" w:space="0" w:color="auto"/>
            <w:left w:val="none" w:sz="0" w:space="0" w:color="auto"/>
            <w:bottom w:val="none" w:sz="0" w:space="0" w:color="auto"/>
            <w:right w:val="none" w:sz="0" w:space="0" w:color="auto"/>
          </w:divBdr>
        </w:div>
        <w:div w:id="2003317846">
          <w:marLeft w:val="0"/>
          <w:marRight w:val="0"/>
          <w:marTop w:val="360"/>
          <w:marBottom w:val="360"/>
          <w:divBdr>
            <w:top w:val="none" w:sz="0" w:space="0" w:color="auto"/>
            <w:left w:val="none" w:sz="0" w:space="0" w:color="auto"/>
            <w:bottom w:val="none" w:sz="0" w:space="0" w:color="auto"/>
            <w:right w:val="none" w:sz="0" w:space="0" w:color="auto"/>
          </w:divBdr>
        </w:div>
        <w:div w:id="184484434">
          <w:marLeft w:val="0"/>
          <w:marRight w:val="0"/>
          <w:marTop w:val="360"/>
          <w:marBottom w:val="360"/>
          <w:divBdr>
            <w:top w:val="none" w:sz="0" w:space="0" w:color="auto"/>
            <w:left w:val="none" w:sz="0" w:space="0" w:color="auto"/>
            <w:bottom w:val="none" w:sz="0" w:space="0" w:color="auto"/>
            <w:right w:val="none" w:sz="0" w:space="0" w:color="auto"/>
          </w:divBdr>
        </w:div>
        <w:div w:id="1419018060">
          <w:marLeft w:val="0"/>
          <w:marRight w:val="0"/>
          <w:marTop w:val="360"/>
          <w:marBottom w:val="360"/>
          <w:divBdr>
            <w:top w:val="none" w:sz="0" w:space="0" w:color="auto"/>
            <w:left w:val="none" w:sz="0" w:space="0" w:color="auto"/>
            <w:bottom w:val="none" w:sz="0" w:space="0" w:color="auto"/>
            <w:right w:val="none" w:sz="0" w:space="0" w:color="auto"/>
          </w:divBdr>
        </w:div>
        <w:div w:id="1340234515">
          <w:marLeft w:val="0"/>
          <w:marRight w:val="0"/>
          <w:marTop w:val="360"/>
          <w:marBottom w:val="360"/>
          <w:divBdr>
            <w:top w:val="none" w:sz="0" w:space="0" w:color="auto"/>
            <w:left w:val="none" w:sz="0" w:space="0" w:color="auto"/>
            <w:bottom w:val="none" w:sz="0" w:space="0" w:color="auto"/>
            <w:right w:val="none" w:sz="0" w:space="0" w:color="auto"/>
          </w:divBdr>
        </w:div>
        <w:div w:id="1380284883">
          <w:marLeft w:val="0"/>
          <w:marRight w:val="0"/>
          <w:marTop w:val="360"/>
          <w:marBottom w:val="360"/>
          <w:divBdr>
            <w:top w:val="none" w:sz="0" w:space="0" w:color="auto"/>
            <w:left w:val="none" w:sz="0" w:space="0" w:color="auto"/>
            <w:bottom w:val="none" w:sz="0" w:space="0" w:color="auto"/>
            <w:right w:val="none" w:sz="0" w:space="0" w:color="auto"/>
          </w:divBdr>
        </w:div>
        <w:div w:id="1394037877">
          <w:marLeft w:val="0"/>
          <w:marRight w:val="0"/>
          <w:marTop w:val="360"/>
          <w:marBottom w:val="360"/>
          <w:divBdr>
            <w:top w:val="none" w:sz="0" w:space="0" w:color="auto"/>
            <w:left w:val="none" w:sz="0" w:space="0" w:color="auto"/>
            <w:bottom w:val="none" w:sz="0" w:space="0" w:color="auto"/>
            <w:right w:val="none" w:sz="0" w:space="0" w:color="auto"/>
          </w:divBdr>
        </w:div>
        <w:div w:id="539362672">
          <w:marLeft w:val="0"/>
          <w:marRight w:val="0"/>
          <w:marTop w:val="360"/>
          <w:marBottom w:val="360"/>
          <w:divBdr>
            <w:top w:val="none" w:sz="0" w:space="0" w:color="auto"/>
            <w:left w:val="none" w:sz="0" w:space="0" w:color="auto"/>
            <w:bottom w:val="none" w:sz="0" w:space="0" w:color="auto"/>
            <w:right w:val="none" w:sz="0" w:space="0" w:color="auto"/>
          </w:divBdr>
        </w:div>
      </w:divsChild>
    </w:div>
    <w:div w:id="1974360511">
      <w:bodyDiv w:val="1"/>
      <w:marLeft w:val="0"/>
      <w:marRight w:val="0"/>
      <w:marTop w:val="0"/>
      <w:marBottom w:val="0"/>
      <w:divBdr>
        <w:top w:val="none" w:sz="0" w:space="0" w:color="auto"/>
        <w:left w:val="none" w:sz="0" w:space="0" w:color="auto"/>
        <w:bottom w:val="none" w:sz="0" w:space="0" w:color="auto"/>
        <w:right w:val="none" w:sz="0" w:space="0" w:color="auto"/>
      </w:divBdr>
    </w:div>
    <w:div w:id="2067609686">
      <w:bodyDiv w:val="1"/>
      <w:marLeft w:val="0"/>
      <w:marRight w:val="0"/>
      <w:marTop w:val="0"/>
      <w:marBottom w:val="0"/>
      <w:divBdr>
        <w:top w:val="none" w:sz="0" w:space="0" w:color="auto"/>
        <w:left w:val="none" w:sz="0" w:space="0" w:color="auto"/>
        <w:bottom w:val="none" w:sz="0" w:space="0" w:color="auto"/>
        <w:right w:val="none" w:sz="0" w:space="0" w:color="auto"/>
      </w:divBdr>
    </w:div>
    <w:div w:id="2141653281">
      <w:bodyDiv w:val="1"/>
      <w:marLeft w:val="0"/>
      <w:marRight w:val="0"/>
      <w:marTop w:val="0"/>
      <w:marBottom w:val="0"/>
      <w:divBdr>
        <w:top w:val="none" w:sz="0" w:space="0" w:color="auto"/>
        <w:left w:val="none" w:sz="0" w:space="0" w:color="auto"/>
        <w:bottom w:val="none" w:sz="0" w:space="0" w:color="auto"/>
        <w:right w:val="none" w:sz="0" w:space="0" w:color="auto"/>
      </w:divBdr>
    </w:div>
    <w:div w:id="2146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kabenmed@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aha_guerfel@yahoo.fr" TargetMode="External"/><Relationship Id="rId2" Type="http://schemas.openxmlformats.org/officeDocument/2006/relationships/numbering" Target="numbering.xml"/><Relationship Id="rId16" Type="http://schemas.openxmlformats.org/officeDocument/2006/relationships/hyperlink" Target="mailto:hanzouli.mabrou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univ-k.rnu.tn" TargetMode="External"/><Relationship Id="rId10" Type="http://schemas.openxmlformats.org/officeDocument/2006/relationships/image" Target="http://www.ministeres.tn/images/armoiries.gif" TargetMode="External"/><Relationship Id="rId19" Type="http://schemas.openxmlformats.org/officeDocument/2006/relationships/hyperlink" Target="http://www.univ-k.rnu.t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EB40-F68A-4EC9-8188-6FA4EA2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2986</Words>
  <Characters>16428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3520-Dual</cp:lastModifiedBy>
  <cp:revision>35</cp:revision>
  <cp:lastPrinted>2020-12-02T08:28:00Z</cp:lastPrinted>
  <dcterms:created xsi:type="dcterms:W3CDTF">2021-02-20T14:41:00Z</dcterms:created>
  <dcterms:modified xsi:type="dcterms:W3CDTF">2021-06-11T07:17:00Z</dcterms:modified>
</cp:coreProperties>
</file>