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99"/>
        <w:gridCol w:w="14"/>
        <w:gridCol w:w="1244"/>
        <w:gridCol w:w="2578"/>
        <w:gridCol w:w="2769"/>
        <w:gridCol w:w="1006"/>
        <w:gridCol w:w="1057"/>
      </w:tblGrid>
      <w:tr w:rsidR="004A194A" w:rsidRPr="00AB59D4" w14:paraId="028DF662" w14:textId="77777777" w:rsidTr="00EF0774">
        <w:trPr>
          <w:trHeight w:val="851"/>
        </w:trPr>
        <w:tc>
          <w:tcPr>
            <w:tcW w:w="521" w:type="pct"/>
            <w:gridSpan w:val="2"/>
            <w:shd w:val="clear" w:color="auto" w:fill="66FFFF"/>
          </w:tcPr>
          <w:p w14:paraId="45FD7B78" w14:textId="77777777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479" w:type="pct"/>
            <w:gridSpan w:val="6"/>
            <w:shd w:val="clear" w:color="auto" w:fill="66FFFF"/>
            <w:vAlign w:val="center"/>
          </w:tcPr>
          <w:p w14:paraId="55DC614F" w14:textId="031133D1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Faculty of BIOLOGY AND PHARMACY</w:t>
            </w:r>
            <w:r w:rsidRPr="002D68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A194A" w:rsidRPr="002D68B5" w14:paraId="7524DE6F" w14:textId="77777777" w:rsidTr="00EF0774">
        <w:trPr>
          <w:trHeight w:val="561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08591A56" w14:textId="4AB1B03E" w:rsidR="004A194A" w:rsidRPr="002D68B5" w:rsidRDefault="004A194A" w:rsidP="00EF0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Laurea Magistrale</w:t>
            </w:r>
          </w:p>
        </w:tc>
        <w:tc>
          <w:tcPr>
            <w:tcW w:w="1332" w:type="pct"/>
            <w:shd w:val="clear" w:color="auto" w:fill="auto"/>
          </w:tcPr>
          <w:p w14:paraId="5D5404BF" w14:textId="1D472348" w:rsidR="004A194A" w:rsidRPr="002D68B5" w:rsidRDefault="004A194A" w:rsidP="00EF0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Master Degree </w:t>
            </w: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431" w:type="pct"/>
          </w:tcPr>
          <w:p w14:paraId="7B46F35E" w14:textId="636F7FED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520" w:type="pct"/>
          </w:tcPr>
          <w:p w14:paraId="643F7075" w14:textId="1B5FB84A" w:rsidR="004A194A" w:rsidRPr="002D68B5" w:rsidRDefault="004A194A" w:rsidP="00EF0774">
            <w:pPr>
              <w:ind w:left="-109" w:right="-6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Available</w:t>
            </w:r>
            <w:proofErr w:type="spellEnd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positions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07C8C72" w14:textId="542379A8" w:rsidR="004A194A" w:rsidRPr="002D68B5" w:rsidRDefault="004A194A" w:rsidP="00EF0774">
            <w:pPr>
              <w:ind w:right="-1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194A" w:rsidRPr="002D68B5" w14:paraId="2733FBCB" w14:textId="77777777" w:rsidTr="00EF0774">
        <w:trPr>
          <w:trHeight w:val="518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0CCEA1BC" w14:textId="7E8005B7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Biologia cellulare e molecolare</w:t>
            </w:r>
          </w:p>
        </w:tc>
        <w:tc>
          <w:tcPr>
            <w:tcW w:w="1332" w:type="pct"/>
            <w:shd w:val="clear" w:color="auto" w:fill="auto"/>
          </w:tcPr>
          <w:p w14:paraId="6E1F5F8B" w14:textId="1068360B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Cellular and </w:t>
            </w:r>
            <w:proofErr w:type="spellStart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Molecular</w:t>
            </w:r>
            <w:proofErr w:type="spellEnd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1431" w:type="pct"/>
          </w:tcPr>
          <w:p w14:paraId="44A144D1" w14:textId="76990BA9" w:rsidR="004A194A" w:rsidRPr="002D68B5" w:rsidRDefault="00EF0774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http://corsi.unica.it/biologiacellulareemolecolare/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14:paraId="53BD11AD" w14:textId="1E347446" w:rsidR="004A194A" w:rsidRPr="002D68B5" w:rsidRDefault="008E0EBD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588410B" w14:textId="6FFF15F1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4A" w:rsidRPr="002D68B5" w14:paraId="65A885A7" w14:textId="77777777" w:rsidTr="00EF0774">
        <w:trPr>
          <w:trHeight w:val="518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2DBCDD4D" w14:textId="77777777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proofErr w:type="spellEnd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-ecologia marina</w:t>
            </w:r>
          </w:p>
          <w:p w14:paraId="104F6873" w14:textId="08EE0184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pct"/>
            <w:shd w:val="clear" w:color="auto" w:fill="auto"/>
          </w:tcPr>
          <w:p w14:paraId="6EA4D25B" w14:textId="41829D3A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Marine </w:t>
            </w:r>
            <w:proofErr w:type="spellStart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Bio-Ecology</w:t>
            </w:r>
            <w:proofErr w:type="spellEnd"/>
          </w:p>
        </w:tc>
        <w:tc>
          <w:tcPr>
            <w:tcW w:w="1431" w:type="pct"/>
          </w:tcPr>
          <w:p w14:paraId="4426F1AF" w14:textId="18BEAC79" w:rsidR="004A194A" w:rsidRPr="002D68B5" w:rsidRDefault="00EF0774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http://corsi.unica.it/bioecologiamarina/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14:paraId="41AB4A0D" w14:textId="236B5F6B" w:rsidR="004A194A" w:rsidRPr="002D68B5" w:rsidRDefault="005632CE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3CC74C5" w14:textId="27F9BEAE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4A" w:rsidRPr="00AB59D4" w14:paraId="0ACA72B8" w14:textId="77777777" w:rsidTr="00EF0774">
        <w:trPr>
          <w:trHeight w:val="851"/>
        </w:trPr>
        <w:tc>
          <w:tcPr>
            <w:tcW w:w="521" w:type="pct"/>
            <w:gridSpan w:val="2"/>
            <w:shd w:val="clear" w:color="auto" w:fill="66FFFF"/>
          </w:tcPr>
          <w:p w14:paraId="25DFE543" w14:textId="77777777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79" w:type="pct"/>
            <w:gridSpan w:val="6"/>
            <w:shd w:val="clear" w:color="auto" w:fill="66FFFF"/>
            <w:vAlign w:val="center"/>
          </w:tcPr>
          <w:p w14:paraId="0EFFEA41" w14:textId="51A0EE39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Faculty of ENGINEERING AND ARCHITECTURE</w:t>
            </w:r>
          </w:p>
        </w:tc>
      </w:tr>
      <w:tr w:rsidR="004A194A" w:rsidRPr="002D68B5" w14:paraId="5CEC9E9C" w14:textId="77777777" w:rsidTr="00EF0774">
        <w:trPr>
          <w:trHeight w:val="429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139FABAD" w14:textId="57B61549" w:rsidR="004A194A" w:rsidRPr="002D68B5" w:rsidRDefault="004A194A" w:rsidP="00EF0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Laurea Magistrale</w:t>
            </w:r>
          </w:p>
        </w:tc>
        <w:tc>
          <w:tcPr>
            <w:tcW w:w="1332" w:type="pct"/>
            <w:shd w:val="clear" w:color="auto" w:fill="auto"/>
          </w:tcPr>
          <w:p w14:paraId="6F89D37A" w14:textId="7F5B710D" w:rsidR="004A194A" w:rsidRPr="002D68B5" w:rsidRDefault="004A194A" w:rsidP="00EF0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Master Degree </w:t>
            </w: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431" w:type="pct"/>
          </w:tcPr>
          <w:p w14:paraId="1582E20A" w14:textId="2A46F775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520" w:type="pct"/>
          </w:tcPr>
          <w:p w14:paraId="3AB9A729" w14:textId="3050E098" w:rsidR="004A194A" w:rsidRPr="002D68B5" w:rsidRDefault="004A194A" w:rsidP="00EF0774">
            <w:pPr>
              <w:ind w:left="-109" w:right="-6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Available</w:t>
            </w:r>
            <w:proofErr w:type="spellEnd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positions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92650B4" w14:textId="3314E411" w:rsidR="004A194A" w:rsidRPr="002D68B5" w:rsidRDefault="004A194A" w:rsidP="00EF0774">
            <w:pPr>
              <w:ind w:left="-5" w:right="-1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194A" w:rsidRPr="002D68B5" w14:paraId="2577DC6A" w14:textId="77777777" w:rsidTr="00EF0774">
        <w:trPr>
          <w:trHeight w:val="285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7C8DA6E0" w14:textId="2213A724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Ingegneria per l’ambiente e il territorio</w:t>
            </w:r>
          </w:p>
        </w:tc>
        <w:tc>
          <w:tcPr>
            <w:tcW w:w="1332" w:type="pct"/>
            <w:shd w:val="clear" w:color="auto" w:fill="auto"/>
          </w:tcPr>
          <w:p w14:paraId="6147E844" w14:textId="66FFC892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and Land Engineering</w:t>
            </w:r>
          </w:p>
        </w:tc>
        <w:tc>
          <w:tcPr>
            <w:tcW w:w="1431" w:type="pct"/>
          </w:tcPr>
          <w:p w14:paraId="52ED8306" w14:textId="77777777" w:rsidR="004A194A" w:rsidRDefault="00EF0774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http://corsi.unica.it/ambienteeterritorio/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A67383" w14:textId="0396C50D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Partia</w:t>
            </w:r>
            <w:r w:rsidRPr="006B5E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lly taught in English</w:t>
            </w:r>
          </w:p>
        </w:tc>
        <w:tc>
          <w:tcPr>
            <w:tcW w:w="520" w:type="pct"/>
            <w:vAlign w:val="center"/>
          </w:tcPr>
          <w:p w14:paraId="085C5CC4" w14:textId="316F6223" w:rsidR="004A194A" w:rsidRPr="002D68B5" w:rsidRDefault="005632CE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716FAE8" w14:textId="437E2543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4A" w:rsidRPr="002D68B5" w14:paraId="24721DCD" w14:textId="77777777" w:rsidTr="00EF0774">
        <w:trPr>
          <w:trHeight w:val="285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20C41DB4" w14:textId="1164A40B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Ingegneria chimica e dei processi biotecnologici</w:t>
            </w:r>
          </w:p>
        </w:tc>
        <w:tc>
          <w:tcPr>
            <w:tcW w:w="1332" w:type="pct"/>
            <w:shd w:val="clear" w:color="auto" w:fill="auto"/>
          </w:tcPr>
          <w:p w14:paraId="1EB445AE" w14:textId="5CF5FAF5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Chemical and Biotechnological Process Engineering</w:t>
            </w:r>
          </w:p>
        </w:tc>
        <w:tc>
          <w:tcPr>
            <w:tcW w:w="1431" w:type="pct"/>
          </w:tcPr>
          <w:p w14:paraId="6F2A6FB9" w14:textId="77777777" w:rsidR="004A194A" w:rsidRDefault="00EF0774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7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lang w:val="en-US"/>
                </w:rPr>
                <w:t>http://people.unica.it/ingprochimbiotec/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  <w:p w14:paraId="04E1DC09" w14:textId="4A0D013F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Partia</w:t>
            </w:r>
            <w:r w:rsidRPr="006B5E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lly taught in English</w:t>
            </w:r>
          </w:p>
        </w:tc>
        <w:tc>
          <w:tcPr>
            <w:tcW w:w="520" w:type="pct"/>
            <w:vAlign w:val="center"/>
          </w:tcPr>
          <w:p w14:paraId="316253F8" w14:textId="1914B434" w:rsidR="004A194A" w:rsidRPr="002D68B5" w:rsidRDefault="005632CE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7C3051B" w14:textId="596840F2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194A" w:rsidRPr="002D68B5" w14:paraId="424B2B22" w14:textId="77777777" w:rsidTr="00EF0774">
        <w:trPr>
          <w:trHeight w:val="285"/>
        </w:trPr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CA1C" w14:textId="1092B530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Computer Engineering, Cybersecurity and Artificial Intelligence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04B" w14:textId="673DB054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Computer Engineering, Cybersecurity and Artificial Intelligence</w:t>
            </w:r>
          </w:p>
        </w:tc>
        <w:tc>
          <w:tcPr>
            <w:tcW w:w="1431" w:type="pct"/>
          </w:tcPr>
          <w:p w14:paraId="43576C2A" w14:textId="7EA29BC4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https://www.unica.it/unica/en/crs_70_90_2.page</w:t>
            </w:r>
            <w:r w:rsidRPr="00EC31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D6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19A9B35" w14:textId="141C1D86" w:rsidR="004A194A" w:rsidRPr="006B5EA3" w:rsidRDefault="004A194A" w:rsidP="00EF077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B5E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Fully taught in English</w:t>
            </w:r>
            <w:r w:rsidR="0085306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853061" w:rsidRPr="00234EC1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(English level requested B2)</w:t>
            </w:r>
          </w:p>
        </w:tc>
        <w:tc>
          <w:tcPr>
            <w:tcW w:w="520" w:type="pct"/>
            <w:vAlign w:val="center"/>
          </w:tcPr>
          <w:p w14:paraId="1E123DAB" w14:textId="651277DC" w:rsidR="004A194A" w:rsidRPr="00E24FA0" w:rsidRDefault="00E5715F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341118E" w14:textId="0F907A4E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194A" w:rsidRPr="00AB59D4" w14:paraId="0034505E" w14:textId="77777777" w:rsidTr="00EF0774">
        <w:trPr>
          <w:gridBefore w:val="1"/>
          <w:wBefore w:w="5" w:type="pct"/>
          <w:trHeight w:val="851"/>
        </w:trPr>
        <w:tc>
          <w:tcPr>
            <w:tcW w:w="523" w:type="pct"/>
            <w:gridSpan w:val="2"/>
            <w:shd w:val="clear" w:color="auto" w:fill="66FFFF"/>
          </w:tcPr>
          <w:p w14:paraId="397A7779" w14:textId="77777777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72" w:type="pct"/>
            <w:gridSpan w:val="5"/>
            <w:shd w:val="clear" w:color="auto" w:fill="66FFFF"/>
            <w:vAlign w:val="center"/>
          </w:tcPr>
          <w:p w14:paraId="5F66A77D" w14:textId="4A22F0BE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Faculty of ECONOMIC, LAW AND POLITICAL SCIENCES</w:t>
            </w:r>
          </w:p>
        </w:tc>
      </w:tr>
      <w:tr w:rsidR="004A194A" w:rsidRPr="002D68B5" w14:paraId="33F9631E" w14:textId="77777777" w:rsidTr="00EF0774">
        <w:trPr>
          <w:trHeight w:val="595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71FBC41E" w14:textId="5231E009" w:rsidR="004A194A" w:rsidRPr="002D68B5" w:rsidRDefault="004A194A" w:rsidP="00EF0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Laurea Magistrale</w:t>
            </w:r>
          </w:p>
        </w:tc>
        <w:tc>
          <w:tcPr>
            <w:tcW w:w="1332" w:type="pct"/>
            <w:shd w:val="clear" w:color="auto" w:fill="auto"/>
          </w:tcPr>
          <w:p w14:paraId="629FA5EA" w14:textId="06B34694" w:rsidR="004A194A" w:rsidRPr="002D68B5" w:rsidRDefault="004A194A" w:rsidP="00EF0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Master Degree </w:t>
            </w: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431" w:type="pct"/>
          </w:tcPr>
          <w:p w14:paraId="21ACE358" w14:textId="5869A700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520" w:type="pct"/>
          </w:tcPr>
          <w:p w14:paraId="63B69603" w14:textId="6F2D9E23" w:rsidR="004A194A" w:rsidRPr="002D68B5" w:rsidRDefault="004A194A" w:rsidP="00EF0774">
            <w:pPr>
              <w:ind w:left="-109" w:right="-6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Available</w:t>
            </w:r>
            <w:proofErr w:type="spellEnd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positions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09A5893" w14:textId="34B0B583" w:rsidR="004A194A" w:rsidRPr="002D68B5" w:rsidRDefault="004A194A" w:rsidP="00EF0774">
            <w:pPr>
              <w:ind w:right="-1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194A" w:rsidRPr="002D68B5" w14:paraId="10307374" w14:textId="77777777" w:rsidTr="00EF0774">
        <w:trPr>
          <w:trHeight w:val="536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4124DCFB" w14:textId="67B21212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Economia manageriale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3E3E6306" w14:textId="356C1ED9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</w:tc>
        <w:tc>
          <w:tcPr>
            <w:tcW w:w="1431" w:type="pct"/>
          </w:tcPr>
          <w:p w14:paraId="43AFD9DD" w14:textId="77777777" w:rsidR="004A194A" w:rsidRDefault="00EF0774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http://corsi.unica.it/economiamanageriale/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16DE3B" w14:textId="77777777" w:rsidR="004A194A" w:rsidRDefault="004A194A" w:rsidP="00EF077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5E5EE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Curriculum Inte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</w:t>
            </w:r>
            <w:r w:rsidRPr="005E5EE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national Management</w:t>
            </w:r>
            <w:r w:rsidRPr="005E5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fully</w:t>
            </w:r>
            <w:r w:rsidRPr="006B5E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taught in English</w:t>
            </w:r>
          </w:p>
          <w:p w14:paraId="7A69AED9" w14:textId="00FC4CFB" w:rsidR="00234EC1" w:rsidRPr="005E5EE9" w:rsidRDefault="00234EC1" w:rsidP="00EF07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234EC1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(English level requested B2)</w:t>
            </w:r>
          </w:p>
        </w:tc>
        <w:tc>
          <w:tcPr>
            <w:tcW w:w="520" w:type="pct"/>
            <w:vAlign w:val="center"/>
          </w:tcPr>
          <w:p w14:paraId="6AA03009" w14:textId="7B99E180" w:rsidR="004A194A" w:rsidRPr="004A194A" w:rsidRDefault="00AD14A3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365BA96" w14:textId="7A303EC0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4A" w:rsidRPr="002D68B5" w14:paraId="58975DFF" w14:textId="77777777" w:rsidTr="00EF0774">
        <w:trPr>
          <w:trHeight w:val="536"/>
        </w:trPr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E41C" w14:textId="58AB79AE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Relazioni internazionali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DE23" w14:textId="4567DA68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International Relations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FAB" w14:textId="77777777" w:rsidR="004A194A" w:rsidRDefault="00EF0774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http://people.unica.it/relazioniinternazionali/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96C7FF" w14:textId="140CDDB5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Partia</w:t>
            </w:r>
            <w:r w:rsidRPr="006B5E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lly taught in English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2838" w14:textId="6A7F873F" w:rsidR="004A194A" w:rsidRPr="002D68B5" w:rsidRDefault="00E91D43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4EF6" w14:textId="27E435A0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4A" w:rsidRPr="002D68B5" w14:paraId="13788B37" w14:textId="77777777" w:rsidTr="00EF0774">
        <w:trPr>
          <w:trHeight w:val="536"/>
        </w:trPr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2B7" w14:textId="7EED713B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Management e Monitoraggio del Turismo Sostenibile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6B69" w14:textId="761DD92B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Sustainable Tourism Management and Monitoring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F698" w14:textId="77777777" w:rsidR="004A194A" w:rsidRDefault="00EF0774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0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lang w:val="en-US"/>
                </w:rPr>
                <w:t>http://corsi.unica.it/managementemonitoraggiodelturismosostenibile/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D526853" w14:textId="1AC21C7D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Partia</w:t>
            </w:r>
            <w:r w:rsidRPr="006B5E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lly taught in English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874" w14:textId="272D7358" w:rsidR="004A194A" w:rsidRPr="002D68B5" w:rsidRDefault="00231DB9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F14" w14:textId="78EA07EC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194A" w:rsidRPr="002D68B5" w14:paraId="68A7E7C6" w14:textId="77777777" w:rsidTr="00EF0774">
        <w:trPr>
          <w:trHeight w:val="851"/>
        </w:trPr>
        <w:tc>
          <w:tcPr>
            <w:tcW w:w="521" w:type="pct"/>
            <w:gridSpan w:val="2"/>
            <w:shd w:val="clear" w:color="auto" w:fill="66FFFF"/>
          </w:tcPr>
          <w:p w14:paraId="0A809DCF" w14:textId="77777777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79" w:type="pct"/>
            <w:gridSpan w:val="6"/>
            <w:shd w:val="clear" w:color="auto" w:fill="66FFFF"/>
            <w:vAlign w:val="center"/>
          </w:tcPr>
          <w:p w14:paraId="43F9FE91" w14:textId="06CD3BED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Faculty</w:t>
            </w:r>
            <w:proofErr w:type="spellEnd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SCIENCES</w:t>
            </w:r>
          </w:p>
        </w:tc>
      </w:tr>
      <w:tr w:rsidR="004A194A" w:rsidRPr="002D68B5" w14:paraId="15AF7A7A" w14:textId="77777777" w:rsidTr="00EF0774">
        <w:trPr>
          <w:trHeight w:val="429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0C7394BD" w14:textId="25D56A22" w:rsidR="004A194A" w:rsidRPr="002D68B5" w:rsidRDefault="004A194A" w:rsidP="00EF0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Laurea Magistrale</w:t>
            </w:r>
          </w:p>
        </w:tc>
        <w:tc>
          <w:tcPr>
            <w:tcW w:w="1332" w:type="pct"/>
            <w:shd w:val="clear" w:color="auto" w:fill="auto"/>
          </w:tcPr>
          <w:p w14:paraId="491DC929" w14:textId="7396B622" w:rsidR="004A194A" w:rsidRPr="002D68B5" w:rsidRDefault="004A194A" w:rsidP="00EF0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Master Degree </w:t>
            </w: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431" w:type="pct"/>
          </w:tcPr>
          <w:p w14:paraId="16BB1412" w14:textId="155B196F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520" w:type="pct"/>
          </w:tcPr>
          <w:p w14:paraId="50507815" w14:textId="7DAF4178" w:rsidR="004A194A" w:rsidRPr="002D68B5" w:rsidRDefault="004A194A" w:rsidP="00EF0774">
            <w:pPr>
              <w:ind w:left="-109" w:right="-6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>Available</w:t>
            </w:r>
            <w:proofErr w:type="spellEnd"/>
            <w:r w:rsidRPr="002D6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positions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1FDB8C7" w14:textId="453EEFE8" w:rsidR="004A194A" w:rsidRPr="002D68B5" w:rsidRDefault="004A194A" w:rsidP="00EF0774">
            <w:pPr>
              <w:ind w:right="-1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194A" w:rsidRPr="002D68B5" w14:paraId="1CC516EE" w14:textId="77777777" w:rsidTr="00EF0774">
        <w:trPr>
          <w:trHeight w:val="567"/>
        </w:trPr>
        <w:tc>
          <w:tcPr>
            <w:tcW w:w="1171" w:type="pct"/>
            <w:gridSpan w:val="4"/>
            <w:shd w:val="clear" w:color="auto" w:fill="auto"/>
            <w:vAlign w:val="center"/>
          </w:tcPr>
          <w:p w14:paraId="137B3781" w14:textId="37184D06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Scienze e tecnologie geologiche</w:t>
            </w:r>
          </w:p>
        </w:tc>
        <w:tc>
          <w:tcPr>
            <w:tcW w:w="1332" w:type="pct"/>
            <w:shd w:val="clear" w:color="auto" w:fill="auto"/>
          </w:tcPr>
          <w:p w14:paraId="790D16AB" w14:textId="595EE871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Geological</w:t>
            </w:r>
            <w:proofErr w:type="spellEnd"/>
            <w:r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Technologies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nd Sciences</w:t>
            </w:r>
          </w:p>
        </w:tc>
        <w:tc>
          <w:tcPr>
            <w:tcW w:w="1431" w:type="pct"/>
          </w:tcPr>
          <w:p w14:paraId="062B90EA" w14:textId="060FCA5B" w:rsidR="004A194A" w:rsidRPr="002D68B5" w:rsidRDefault="00EF0774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http://corsi.unica.it/scienzegeologiche/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14:paraId="1C07CED0" w14:textId="392FA531" w:rsidR="004A194A" w:rsidRPr="002D68B5" w:rsidRDefault="00E5715F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0631EF9" w14:textId="1A8664D6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194A" w:rsidRPr="002D68B5" w14:paraId="092CEE26" w14:textId="77777777" w:rsidTr="00EF0774">
        <w:trPr>
          <w:trHeight w:val="567"/>
        </w:trPr>
        <w:tc>
          <w:tcPr>
            <w:tcW w:w="1171" w:type="pct"/>
            <w:gridSpan w:val="4"/>
            <w:shd w:val="clear" w:color="auto" w:fill="auto"/>
          </w:tcPr>
          <w:p w14:paraId="03E38C95" w14:textId="5E94D7B9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Informatica</w:t>
            </w:r>
          </w:p>
        </w:tc>
        <w:tc>
          <w:tcPr>
            <w:tcW w:w="1332" w:type="pct"/>
            <w:shd w:val="clear" w:color="auto" w:fill="auto"/>
          </w:tcPr>
          <w:p w14:paraId="4B94E6C0" w14:textId="0F24C188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8B5">
              <w:rPr>
                <w:rFonts w:asciiTheme="minorHAnsi" w:hAnsiTheme="minorHAnsi" w:cstheme="minorHAnsi"/>
                <w:sz w:val="22"/>
                <w:szCs w:val="22"/>
              </w:rPr>
              <w:t>Computer Science</w:t>
            </w:r>
          </w:p>
        </w:tc>
        <w:tc>
          <w:tcPr>
            <w:tcW w:w="1431" w:type="pct"/>
          </w:tcPr>
          <w:p w14:paraId="60A24C9B" w14:textId="77777777" w:rsidR="004A194A" w:rsidRDefault="00EF0774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4A194A" w:rsidRPr="002D68B5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http://corsi.unica.it/informatica/</w:t>
              </w:r>
            </w:hyperlink>
            <w:r w:rsidR="004A194A" w:rsidRPr="002D6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653D8D" w14:textId="4D61C102" w:rsidR="004A194A" w:rsidRPr="002D68B5" w:rsidRDefault="004A194A" w:rsidP="00EF07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lastRenderedPageBreak/>
              <w:t>Partia</w:t>
            </w:r>
            <w:r w:rsidRPr="006B5EA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lly taught in English</w:t>
            </w:r>
          </w:p>
        </w:tc>
        <w:tc>
          <w:tcPr>
            <w:tcW w:w="520" w:type="pct"/>
            <w:vAlign w:val="center"/>
          </w:tcPr>
          <w:p w14:paraId="7537E7D4" w14:textId="35089B94" w:rsidR="004A194A" w:rsidRPr="002D68B5" w:rsidRDefault="00C13EE1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8F70FFC" w14:textId="30D71925" w:rsidR="004A194A" w:rsidRPr="002D68B5" w:rsidRDefault="004A194A" w:rsidP="00EF07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7DF146D" w14:textId="59A5688C" w:rsidR="00514903" w:rsidRPr="007149BF" w:rsidRDefault="00514903" w:rsidP="007149BF">
      <w:pPr>
        <w:tabs>
          <w:tab w:val="left" w:pos="3312"/>
        </w:tabs>
        <w:rPr>
          <w:lang w:val="en-US"/>
        </w:rPr>
      </w:pPr>
    </w:p>
    <w:sectPr w:rsidR="00514903" w:rsidRPr="00714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35"/>
    <w:rsid w:val="00082925"/>
    <w:rsid w:val="00084A9A"/>
    <w:rsid w:val="000866E1"/>
    <w:rsid w:val="00092826"/>
    <w:rsid w:val="000A32F6"/>
    <w:rsid w:val="000A4531"/>
    <w:rsid w:val="000E682B"/>
    <w:rsid w:val="001076A0"/>
    <w:rsid w:val="00113287"/>
    <w:rsid w:val="00130173"/>
    <w:rsid w:val="001507D9"/>
    <w:rsid w:val="00153A07"/>
    <w:rsid w:val="001545F6"/>
    <w:rsid w:val="00166EC9"/>
    <w:rsid w:val="00171611"/>
    <w:rsid w:val="00181469"/>
    <w:rsid w:val="00184DBD"/>
    <w:rsid w:val="001B39B6"/>
    <w:rsid w:val="001C3382"/>
    <w:rsid w:val="001E67D3"/>
    <w:rsid w:val="00230CF5"/>
    <w:rsid w:val="00231DB9"/>
    <w:rsid w:val="00234EC1"/>
    <w:rsid w:val="002362CB"/>
    <w:rsid w:val="00244272"/>
    <w:rsid w:val="002458C2"/>
    <w:rsid w:val="00251CD4"/>
    <w:rsid w:val="00255539"/>
    <w:rsid w:val="002A594A"/>
    <w:rsid w:val="002A6EEC"/>
    <w:rsid w:val="002D68B5"/>
    <w:rsid w:val="002E79E0"/>
    <w:rsid w:val="003330F2"/>
    <w:rsid w:val="00364199"/>
    <w:rsid w:val="003864E5"/>
    <w:rsid w:val="00396F8F"/>
    <w:rsid w:val="003C2C9C"/>
    <w:rsid w:val="004053F4"/>
    <w:rsid w:val="00460232"/>
    <w:rsid w:val="00465A60"/>
    <w:rsid w:val="00475750"/>
    <w:rsid w:val="004A194A"/>
    <w:rsid w:val="004A250C"/>
    <w:rsid w:val="004A7968"/>
    <w:rsid w:val="004B1949"/>
    <w:rsid w:val="004B684E"/>
    <w:rsid w:val="00501F4E"/>
    <w:rsid w:val="005068D7"/>
    <w:rsid w:val="00514903"/>
    <w:rsid w:val="00521E3D"/>
    <w:rsid w:val="00525BE6"/>
    <w:rsid w:val="0052604A"/>
    <w:rsid w:val="00546667"/>
    <w:rsid w:val="00560ED9"/>
    <w:rsid w:val="00563072"/>
    <w:rsid w:val="005632CE"/>
    <w:rsid w:val="00574B09"/>
    <w:rsid w:val="005B5762"/>
    <w:rsid w:val="005B6626"/>
    <w:rsid w:val="005E5EE9"/>
    <w:rsid w:val="005F5CE4"/>
    <w:rsid w:val="00600CD2"/>
    <w:rsid w:val="00603348"/>
    <w:rsid w:val="00630FBC"/>
    <w:rsid w:val="006334FA"/>
    <w:rsid w:val="00635389"/>
    <w:rsid w:val="006441AF"/>
    <w:rsid w:val="00644841"/>
    <w:rsid w:val="00660624"/>
    <w:rsid w:val="006703BB"/>
    <w:rsid w:val="00685DE7"/>
    <w:rsid w:val="006A203E"/>
    <w:rsid w:val="006A3305"/>
    <w:rsid w:val="006B5EA3"/>
    <w:rsid w:val="006E29A2"/>
    <w:rsid w:val="006F3D31"/>
    <w:rsid w:val="0070523B"/>
    <w:rsid w:val="007149BF"/>
    <w:rsid w:val="007B74FE"/>
    <w:rsid w:val="007C2170"/>
    <w:rsid w:val="007E4F15"/>
    <w:rsid w:val="00804532"/>
    <w:rsid w:val="00816E1F"/>
    <w:rsid w:val="00853061"/>
    <w:rsid w:val="00856D55"/>
    <w:rsid w:val="008801DC"/>
    <w:rsid w:val="008953FC"/>
    <w:rsid w:val="008A1433"/>
    <w:rsid w:val="008B35F4"/>
    <w:rsid w:val="008B6D78"/>
    <w:rsid w:val="008D42DC"/>
    <w:rsid w:val="008E0EBD"/>
    <w:rsid w:val="008E54D6"/>
    <w:rsid w:val="008F131E"/>
    <w:rsid w:val="00957347"/>
    <w:rsid w:val="009809BE"/>
    <w:rsid w:val="009B25F1"/>
    <w:rsid w:val="009B45D1"/>
    <w:rsid w:val="009B7222"/>
    <w:rsid w:val="009E50C8"/>
    <w:rsid w:val="00A05825"/>
    <w:rsid w:val="00A4010C"/>
    <w:rsid w:val="00A4020D"/>
    <w:rsid w:val="00A50A21"/>
    <w:rsid w:val="00A60370"/>
    <w:rsid w:val="00A725B4"/>
    <w:rsid w:val="00A96953"/>
    <w:rsid w:val="00AA67D1"/>
    <w:rsid w:val="00AB59D4"/>
    <w:rsid w:val="00AC18AC"/>
    <w:rsid w:val="00AD14A3"/>
    <w:rsid w:val="00AE4990"/>
    <w:rsid w:val="00AF0E8E"/>
    <w:rsid w:val="00B00319"/>
    <w:rsid w:val="00B572F7"/>
    <w:rsid w:val="00B614AC"/>
    <w:rsid w:val="00B745AC"/>
    <w:rsid w:val="00B80BB0"/>
    <w:rsid w:val="00B8358B"/>
    <w:rsid w:val="00BC61E8"/>
    <w:rsid w:val="00C13EE1"/>
    <w:rsid w:val="00C30180"/>
    <w:rsid w:val="00CA2E45"/>
    <w:rsid w:val="00D13A66"/>
    <w:rsid w:val="00D277E7"/>
    <w:rsid w:val="00D40184"/>
    <w:rsid w:val="00D46FFF"/>
    <w:rsid w:val="00D81FAD"/>
    <w:rsid w:val="00DA3A35"/>
    <w:rsid w:val="00DB1494"/>
    <w:rsid w:val="00DC29B0"/>
    <w:rsid w:val="00DD7D96"/>
    <w:rsid w:val="00DF2147"/>
    <w:rsid w:val="00E03D22"/>
    <w:rsid w:val="00E03EED"/>
    <w:rsid w:val="00E24FA0"/>
    <w:rsid w:val="00E340A8"/>
    <w:rsid w:val="00E37035"/>
    <w:rsid w:val="00E5715F"/>
    <w:rsid w:val="00E91D43"/>
    <w:rsid w:val="00EA0B87"/>
    <w:rsid w:val="00EA4EB1"/>
    <w:rsid w:val="00EC3113"/>
    <w:rsid w:val="00EC35DC"/>
    <w:rsid w:val="00ED55C8"/>
    <w:rsid w:val="00ED5DDA"/>
    <w:rsid w:val="00EE0DC8"/>
    <w:rsid w:val="00EE6BF5"/>
    <w:rsid w:val="00EF0774"/>
    <w:rsid w:val="00F158FE"/>
    <w:rsid w:val="00F2709B"/>
    <w:rsid w:val="00F35874"/>
    <w:rsid w:val="00F566A0"/>
    <w:rsid w:val="00F97BE9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51D6"/>
  <w15:docId w15:val="{5DF7F8F1-C3AB-46DA-B64F-8695FBA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703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4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4D6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2C9C"/>
    <w:pPr>
      <w:spacing w:before="100" w:beforeAutospacing="1" w:after="12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604A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B8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C3382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38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56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33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70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si.unica.it/economiamanagerial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ople.unica.it/ingprochimbiotec/" TargetMode="External"/><Relationship Id="rId12" Type="http://schemas.openxmlformats.org/officeDocument/2006/relationships/hyperlink" Target="http://corsi.unica.it/informat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si.unica.it/ambienteeterritorio/" TargetMode="External"/><Relationship Id="rId11" Type="http://schemas.openxmlformats.org/officeDocument/2006/relationships/hyperlink" Target="http://corsi.unica.it/scienzegeologiche/" TargetMode="External"/><Relationship Id="rId5" Type="http://schemas.openxmlformats.org/officeDocument/2006/relationships/hyperlink" Target="http://corsi.unica.it/bioecologiamarina/" TargetMode="External"/><Relationship Id="rId10" Type="http://schemas.openxmlformats.org/officeDocument/2006/relationships/hyperlink" Target="http://corsi.unica.it/managementemonitoraggiodelturismosostenibile/" TargetMode="External"/><Relationship Id="rId4" Type="http://schemas.openxmlformats.org/officeDocument/2006/relationships/hyperlink" Target="http://corsi.unica.it/biologiacellulareemolecolare/" TargetMode="External"/><Relationship Id="rId9" Type="http://schemas.openxmlformats.org/officeDocument/2006/relationships/hyperlink" Target="http://people.unica.it/relazioniinternaziona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Melis</dc:creator>
  <cp:lastModifiedBy>user</cp:lastModifiedBy>
  <cp:revision>9</cp:revision>
  <cp:lastPrinted>2018-05-02T07:51:00Z</cp:lastPrinted>
  <dcterms:created xsi:type="dcterms:W3CDTF">2019-05-06T08:35:00Z</dcterms:created>
  <dcterms:modified xsi:type="dcterms:W3CDTF">2019-05-27T08:01:00Z</dcterms:modified>
</cp:coreProperties>
</file>